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ad87c" w14:paraId="fcad87c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1E2A" w:rsidP="0016469F" w:rsidR="00FD1E2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C02AB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CF6727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C02AB1">
        <w:rPr>
          <w:rFonts w:cs="Times New Roman" w:hAnsi="Times New Roman" w:ascii="Times New Roman"/>
          <w:sz w:val="24"/>
          <w:szCs w:val="24"/>
        </w:rPr>
        <w:t xml:space="preserve">    </w:t>
      </w:r>
      <w:r w:rsidR="00CF6727">
        <w:rPr>
          <w:rFonts w:cs="Times New Roman" w:hAnsi="Times New Roman" w:ascii="Times New Roman"/>
          <w:sz w:val="24"/>
          <w:szCs w:val="24"/>
        </w:rPr>
        <w:t xml:space="preserve">             Broj: 2/St-1513/2017-11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</w:t>
      </w:r>
      <w:r w:rsidR="00B37F00">
        <w:rPr>
          <w:rFonts w:cs="Times New Roman" w:hAnsi="Times New Roman" w:ascii="Times New Roman"/>
          <w:sz w:val="24"/>
          <w:szCs w:val="24"/>
        </w:rPr>
        <w:t>.</w:t>
      </w:r>
      <w:r w:rsidRPr="0016469F"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C6761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8647D5" w:rsidP="00FD1E2A" w:rsidR="008647D5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 J  E  Š  E  N  J  E</w:t>
      </w:r>
    </w:p>
    <w:p w:rsidRDefault="00C67611" w:rsidP="00FD1E2A" w:rsidR="00C6761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D1E2A" w:rsidP="0016469F" w:rsidR="00FD1E2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6296D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 xml:space="preserve">nad stečajnim dužnikom </w:t>
      </w:r>
      <w:r w:rsidR="000E3EE2" w:rsidRPr="000E3EE2">
        <w:rPr>
          <w:rFonts w:cs="Times New Roman" w:hAnsi="Times New Roman" w:ascii="Times New Roman"/>
          <w:sz w:val="24"/>
          <w:szCs w:val="24"/>
        </w:rPr>
        <w:t>KRAJIĆ d.o.o., Slavonski Brod, Dr. Mile Budaka 1, OIB: 64897412886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0E3EE2">
        <w:rPr>
          <w:rFonts w:cs="Times New Roman" w:hAnsi="Times New Roman" w:ascii="Times New Roman"/>
          <w:sz w:val="24"/>
          <w:szCs w:val="24"/>
        </w:rPr>
        <w:t>12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0E3EE2">
        <w:rPr>
          <w:rFonts w:cs="Times New Roman" w:hAnsi="Times New Roman" w:ascii="Times New Roman"/>
          <w:sz w:val="24"/>
          <w:szCs w:val="24"/>
        </w:rPr>
        <w:t>studenog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A6296D" w:rsidR="008647D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FD1E2A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  <w:r w:rsidRPr="001336CD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prvog</w:t>
      </w:r>
      <w:r w:rsidRPr="001336CD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647D5" w:rsidP="001336CD" w:rsidR="008647D5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8647D5" w:rsidR="001336CD" w:rsidRPr="001336CD">
        <w:trPr>
          <w:trHeight w:val="923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C02A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0E3EE2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Sl. Brod</w:t>
            </w:r>
            <w:r w:rsidR="00550CEC">
              <w:rPr>
                <w:rFonts w:cs="Times New Roman" w:hAnsi="Times New Roman" w:ascii="Times New Roman"/>
                <w:sz w:val="24"/>
                <w:szCs w:val="24"/>
              </w:rPr>
              <w:t xml:space="preserve">, Zagreb, Katančićeva 5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</w:t>
            </w:r>
            <w:r w:rsidR="00550CEC">
              <w:rPr>
                <w:rFonts w:cs="Times New Roman" w:hAnsi="Times New Roman" w:ascii="Times New Roman"/>
                <w:sz w:val="24"/>
                <w:szCs w:val="24"/>
              </w:rP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br/>
            </w:r>
            <w:r w:rsidR="00550CEC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12.565,98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12.565,98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50CEC" w:rsidP="00C02AB1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16469F">
        <w:rPr>
          <w:rFonts w:cs="Times New Roman" w:hAnsi="Times New Roman" w:ascii="Times New Roman"/>
          <w:sz w:val="24"/>
          <w:szCs w:val="24"/>
        </w:rPr>
        <w:t>drugog višeg isplatnog reda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8647D5" w:rsidP="0016469F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8647D5" w:rsidP="001336CD" w:rsidR="008647D5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843"/>
        <w:gridCol w:w="1559"/>
      </w:tblGrid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B540DE" w:rsidR="001336CD" w:rsidRPr="001336CD">
        <w:trPr>
          <w:trHeight w:val="60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3C4277" w:rsidR="00E106B1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HRVATSKO DRUŠTVO SKLADATELJA</w:t>
            </w:r>
            <w:r w:rsidR="008A170E">
              <w:rPr>
                <w:rFonts w:cs="Times New Roman" w:hAnsi="Times New Roman" w:ascii="Times New Roman"/>
                <w:sz w:val="24"/>
                <w:szCs w:val="24"/>
              </w:rPr>
              <w:t>, Zagreb, Berislavićeva 9, OIB: 56668956985</w:t>
            </w:r>
          </w:p>
          <w:p w:rsidRDefault="000E3EE2" w:rsidP="003C4277" w:rsidR="000E3EE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362,64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8A170E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0,00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550CE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362,64 kn</w:t>
            </w:r>
          </w:p>
        </w:tc>
      </w:tr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B540DE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Sl. Brod</w:t>
            </w:r>
            <w:r w:rsidR="00B540DE">
              <w:rPr>
                <w:rFonts w:cs="Times New Roman" w:hAnsi="Times New Roman" w:ascii="Times New Roman"/>
                <w:sz w:val="24"/>
                <w:szCs w:val="24"/>
              </w:rPr>
              <w:t>,</w:t>
            </w:r>
            <w:r w:rsidR="00B540DE">
              <w:t xml:space="preserve"> </w:t>
            </w:r>
            <w:r w:rsidR="00B540DE">
              <w:rPr>
                <w:rFonts w:cs="Times New Roman" w:hAnsi="Times New Roman" w:ascii="Times New Roman"/>
                <w:sz w:val="24"/>
                <w:szCs w:val="24"/>
              </w:rPr>
              <w:t xml:space="preserve">Zagreb, Katančićeva 5 a, </w:t>
            </w:r>
            <w:r w:rsidR="00B540DE" w:rsidRPr="00B540DE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4.317.466,64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4.317.466,64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2F6A2C" w:rsid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2F6A2C" w:rsidR="00E106B1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C02AB1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550CEC" w:rsidR="00FD1E2A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 w:rsidR="00B540DE">
              <w:rPr>
                <w:rFonts w:cs="Times New Roman" w:hAnsi="Times New Roman" w:ascii="Times New Roman"/>
                <w:sz w:val="24"/>
                <w:szCs w:val="24"/>
              </w:rPr>
              <w:t>, Zagreb, R. F. Mihanovića 9, OIB: 8179346560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29.185,83 kn</w:t>
            </w:r>
          </w:p>
        </w:tc>
        <w:tc>
          <w:tcPr>
            <w:tcW w:type="dxa" w:w="1843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0E3EE2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E3EE2">
              <w:rPr>
                <w:rFonts w:cs="Times New Roman" w:hAnsi="Times New Roman" w:ascii="Times New Roman"/>
                <w:sz w:val="24"/>
                <w:szCs w:val="24"/>
              </w:rPr>
              <w:t>29.185,83 kn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2F6A2C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545F42" w:rsidP="00441C23" w:rsidR="00545F4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III Upućuje se vjerovnik </w:t>
      </w:r>
      <w:r w:rsidR="007C741F">
        <w:rPr>
          <w:rFonts w:cs="Times New Roman" w:hAnsi="Times New Roman" w:ascii="Times New Roman"/>
          <w:sz w:val="24"/>
          <w:szCs w:val="24"/>
        </w:rPr>
        <w:t>1</w:t>
      </w:r>
      <w:r w:rsidR="003432C3">
        <w:rPr>
          <w:rFonts w:cs="Times New Roman" w:hAnsi="Times New Roman" w:ascii="Times New Roman"/>
          <w:sz w:val="24"/>
          <w:szCs w:val="24"/>
        </w:rPr>
        <w:t xml:space="preserve">. </w:t>
      </w:r>
      <w:r w:rsidR="007C741F" w:rsidRPr="007C741F">
        <w:rPr>
          <w:rFonts w:cs="Times New Roman" w:hAnsi="Times New Roman" w:ascii="Times New Roman"/>
          <w:sz w:val="24"/>
          <w:szCs w:val="24"/>
        </w:rPr>
        <w:t>HRVATSKO DRUŠTVO SKLADATELJA, Zagreb, Berislavićeva 9, OIB: 56668956985</w:t>
      </w:r>
      <w:r w:rsidR="003432C3">
        <w:rPr>
          <w:rFonts w:cs="Times New Roman" w:hAnsi="Times New Roman" w:ascii="Times New Roman"/>
          <w:sz w:val="24"/>
          <w:szCs w:val="24"/>
        </w:rPr>
        <w:t xml:space="preserve">, </w:t>
      </w:r>
      <w:r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da pokrene parnicu radi </w:t>
      </w:r>
      <w:r w:rsidR="00545F42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utvrđivanja </w:t>
      </w:r>
      <w:r w:rsidR="00690113" w:rsidRPr="00690113">
        <w:rPr>
          <w:rFonts w:cs="Times New Roman" w:hAnsi="Times New Roman" w:ascii="Times New Roman"/>
          <w:color w:themeColor="text1" w:val="000000"/>
          <w:sz w:val="24"/>
          <w:szCs w:val="24"/>
        </w:rPr>
        <w:t>osporene tražbine</w:t>
      </w:r>
      <w:r w:rsidR="007C741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545F42">
        <w:rPr>
          <w:rFonts w:cs="Times New Roman" w:hAnsi="Times New Roman" w:ascii="Times New Roman"/>
          <w:sz w:val="24"/>
          <w:szCs w:val="24"/>
        </w:rPr>
        <w:t xml:space="preserve">u iznosu od </w:t>
      </w:r>
      <w:r w:rsidR="007C741F">
        <w:rPr>
          <w:rFonts w:cs="Times New Roman" w:hAnsi="Times New Roman" w:ascii="Times New Roman"/>
          <w:sz w:val="24"/>
          <w:szCs w:val="24"/>
        </w:rPr>
        <w:t>362,64</w:t>
      </w:r>
      <w:r w:rsidR="00545F42" w:rsidRPr="00545F42">
        <w:rPr>
          <w:rFonts w:cs="Times New Roman" w:hAnsi="Times New Roman" w:ascii="Times New Roman"/>
          <w:sz w:val="24"/>
          <w:szCs w:val="24"/>
        </w:rPr>
        <w:t xml:space="preserve"> kn</w:t>
      </w:r>
      <w:r w:rsidR="00545F42">
        <w:rPr>
          <w:rFonts w:cs="Times New Roman" w:hAnsi="Times New Roman" w:ascii="Times New Roman"/>
          <w:sz w:val="24"/>
          <w:szCs w:val="24"/>
        </w:rPr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>u roku od 8 dana od dana pravomoćnosti rješenja o upućivanja u parnicu, odnosno primitka drugostupanjske odluke (ukoliko protiv ovoga rješenja bude uložena žalba). Ako vjerovnik ne pokrene parnicu u roku gore navedenog smatrat će se da je odus</w:t>
      </w:r>
      <w:r w:rsidR="008647D5">
        <w:rPr>
          <w:rFonts w:cs="Times New Roman" w:hAnsi="Times New Roman" w:ascii="Times New Roman"/>
          <w:sz w:val="24"/>
          <w:szCs w:val="24"/>
        </w:rPr>
        <w:t xml:space="preserve">tao od prava na vođenje parnice. </w:t>
      </w:r>
    </w:p>
    <w:p w:rsidRDefault="00E9389F" w:rsidP="00441C23" w:rsidR="00E9389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Na ispitnom ročištu koji je održano dana  </w:t>
      </w:r>
      <w:r w:rsidR="00F5593F">
        <w:rPr>
          <w:rFonts w:cs="Times New Roman" w:hAnsi="Times New Roman" w:ascii="Times New Roman"/>
          <w:sz w:val="24"/>
          <w:szCs w:val="24"/>
        </w:rPr>
        <w:t>12</w:t>
      </w:r>
      <w:r w:rsidRPr="00441C23">
        <w:rPr>
          <w:rFonts w:cs="Times New Roman" w:hAnsi="Times New Roman" w:ascii="Times New Roman"/>
          <w:sz w:val="24"/>
          <w:szCs w:val="24"/>
        </w:rPr>
        <w:t xml:space="preserve">. </w:t>
      </w:r>
      <w:r w:rsidR="00F5593F">
        <w:rPr>
          <w:rFonts w:cs="Times New Roman" w:hAnsi="Times New Roman" w:ascii="Times New Roman"/>
          <w:sz w:val="24"/>
          <w:szCs w:val="24"/>
        </w:rPr>
        <w:t>studenog</w:t>
      </w:r>
      <w:r w:rsidRPr="00441C23">
        <w:rPr>
          <w:rFonts w:cs="Times New Roman" w:hAnsi="Times New Roman" w:ascii="Times New Roman"/>
          <w:sz w:val="24"/>
          <w:szCs w:val="24"/>
        </w:rPr>
        <w:t xml:space="preserve"> 2018.  ispitane su tražbine </w:t>
      </w:r>
      <w:r w:rsidR="00545F42">
        <w:rPr>
          <w:rFonts w:cs="Times New Roman" w:hAnsi="Times New Roman" w:ascii="Times New Roman"/>
          <w:sz w:val="24"/>
          <w:szCs w:val="24"/>
        </w:rPr>
        <w:t>prvog i drugog višeg isplatnog reda.</w:t>
      </w:r>
      <w:r w:rsidR="00F5593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45F42" w:rsidP="00441C23" w:rsidR="00F559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priznala je u cijelosti tražbin</w:t>
      </w:r>
      <w:r w:rsidR="00F5593F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prvog višeg isplatnog reda</w:t>
      </w:r>
      <w:r w:rsidR="00F5593F">
        <w:rPr>
          <w:rFonts w:cs="Times New Roman" w:hAnsi="Times New Roman" w:ascii="Times New Roman"/>
          <w:sz w:val="24"/>
          <w:szCs w:val="24"/>
        </w:rPr>
        <w:t>, kao i tražbine drugog višeg isplatnog reda pod točkom II 2-3</w:t>
      </w:r>
      <w:r w:rsidR="00CA4334">
        <w:rPr>
          <w:rFonts w:cs="Times New Roman" w:hAnsi="Times New Roman" w:ascii="Times New Roman"/>
          <w:sz w:val="24"/>
          <w:szCs w:val="24"/>
        </w:rPr>
        <w:t xml:space="preserve">, dok je osporila tražbinu pod točkom II 1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4334">
        <w:rPr>
          <w:rFonts w:cs="Times New Roman" w:hAnsi="Times New Roman" w:ascii="Times New Roman"/>
          <w:sz w:val="24"/>
          <w:szCs w:val="24"/>
        </w:rPr>
        <w:t>HRVATSKO DRUŠTVO SKLADATELJA u iznos od 362,64 kn zbog nastupa zastare, budući se radi o tražbini koja je nastala u travnju 2012.</w:t>
      </w:r>
      <w:r w:rsidR="000C7CA1">
        <w:rPr>
          <w:rFonts w:cs="Times New Roman" w:hAnsi="Times New Roman" w:ascii="Times New Roman"/>
          <w:sz w:val="24"/>
          <w:szCs w:val="24"/>
        </w:rPr>
        <w:t>, a za istu ne postoji ovršna isprava.</w:t>
      </w:r>
      <w:r w:rsidR="00507823">
        <w:rPr>
          <w:rFonts w:cs="Times New Roman" w:hAnsi="Times New Roman" w:ascii="Times New Roman"/>
          <w:sz w:val="24"/>
          <w:szCs w:val="24"/>
        </w:rPr>
        <w:t xml:space="preserve"> Stoga su tražbine pod točkom I 1 i II 2-3 utvrđene u iznosima kako su prijavljene i priznate od stečajne upraviteljice jer nitko od vjerovnika nije osporavao iste. </w:t>
      </w:r>
      <w:r w:rsidR="00CA43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5593F" w:rsidP="00441C23" w:rsidR="00F5593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F96532" w:rsidP="00441C23" w:rsidR="00F96532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A4334" w:rsidP="008647D5" w:rsidR="00441C2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Brodu, 12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441C23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Pr="00441C2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8647D5" w:rsidR="00441C23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441C23" w:rsidRPr="00441C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</w:t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</w:r>
      <w:r w:rsidR="008647D5">
        <w:rPr>
          <w:rFonts w:cs="Times New Roman" w:hAnsi="Times New Roman" w:ascii="Times New Roman"/>
          <w:sz w:val="24"/>
          <w:szCs w:val="24"/>
        </w:rPr>
        <w:tab/>
        <w:t xml:space="preserve"> </w:t>
      </w:r>
      <w:r w:rsidRPr="00441C23">
        <w:rPr>
          <w:rFonts w:cs="Times New Roman" w:hAnsi="Times New Roman" w:ascii="Times New Roman"/>
          <w:sz w:val="24"/>
          <w:szCs w:val="24"/>
        </w:rPr>
        <w:t xml:space="preserve"> Davorin Pavičić</w:t>
      </w:r>
    </w:p>
    <w:p w:rsidRDefault="008647D5" w:rsidP="00441C23" w:rsidR="008647D5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upravitelj i vjerovnik u dijelu koji se tiče njegove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Rok za žalbu iznosi 8 dana računajući od dana 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dostave pisanog otpravka rješenja. Žalba se podnosi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647D5" w:rsidP="00441C23" w:rsidR="008647D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441C23" w:rsidP="00441C23" w:rsidR="00441C23" w:rsidRPr="00441C2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>2. Stečajno</w:t>
      </w:r>
      <w:r w:rsidR="008647D5">
        <w:rPr>
          <w:rFonts w:cs="Times New Roman" w:hAnsi="Times New Roman" w:ascii="Times New Roman"/>
          <w:sz w:val="24"/>
          <w:szCs w:val="24"/>
        </w:rPr>
        <w:t>j</w:t>
      </w:r>
      <w:r w:rsidRPr="00441C2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8647D5">
        <w:rPr>
          <w:rFonts w:cs="Times New Roman" w:hAnsi="Times New Roman" w:ascii="Times New Roman"/>
          <w:sz w:val="24"/>
          <w:szCs w:val="24"/>
        </w:rPr>
        <w:t>ici</w:t>
      </w:r>
    </w:p>
    <w:p w:rsidRDefault="00441C23" w:rsidP="008647D5" w:rsidR="00A1789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41C23">
        <w:rPr>
          <w:rFonts w:cs="Times New Roman" w:hAnsi="Times New Roman" w:ascii="Times New Roman"/>
          <w:sz w:val="24"/>
          <w:szCs w:val="24"/>
        </w:rPr>
        <w:t xml:space="preserve">3. </w:t>
      </w:r>
      <w:r w:rsidR="00507823" w:rsidRPr="00507823">
        <w:rPr>
          <w:rFonts w:cs="Times New Roman" w:hAnsi="Times New Roman" w:ascii="Times New Roman"/>
          <w:sz w:val="24"/>
          <w:szCs w:val="24"/>
        </w:rPr>
        <w:t>HRVATSKO DRUŠTVO SKLADA</w:t>
      </w:r>
      <w:r w:rsidR="00507823">
        <w:rPr>
          <w:rFonts w:cs="Times New Roman" w:hAnsi="Times New Roman" w:ascii="Times New Roman"/>
          <w:sz w:val="24"/>
          <w:szCs w:val="24"/>
        </w:rPr>
        <w:t>TELJA, Zagreb, Berislavićeva 9</w:t>
      </w:r>
    </w:p>
    <w:sectPr w:rsidR="00A1789D" w:rsidRPr="0016469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242" w:rsidP="007A5E17" w:rsidR="00107242">
      <w:pPr>
        <w:spacing w:lineRule="auto" w:line="240" w:after="0"/>
      </w:pPr>
      <w:r>
        <w:separator/>
      </w:r>
    </w:p>
  </w:endnote>
  <w:endnote w:id="0" w:type="continuationSeparator">
    <w:p w:rsidRDefault="00107242" w:rsidP="007A5E17" w:rsidR="001072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618ED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242" w:rsidP="007A5E17" w:rsidR="00107242">
      <w:pPr>
        <w:spacing w:lineRule="auto" w:line="240" w:after="0"/>
      </w:pPr>
      <w:r>
        <w:separator/>
      </w:r>
    </w:p>
  </w:footnote>
  <w:footnote w:id="0" w:type="continuationSeparator">
    <w:p w:rsidRDefault="00107242" w:rsidP="007A5E17" w:rsidR="0010724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33A14"/>
    <w:rsid w:val="000407FD"/>
    <w:rsid w:val="00042EC2"/>
    <w:rsid w:val="0004322A"/>
    <w:rsid w:val="000B38D0"/>
    <w:rsid w:val="000B544A"/>
    <w:rsid w:val="000C7CA1"/>
    <w:rsid w:val="000E3EE2"/>
    <w:rsid w:val="0010254C"/>
    <w:rsid w:val="0010664C"/>
    <w:rsid w:val="00107242"/>
    <w:rsid w:val="00120FE0"/>
    <w:rsid w:val="0013035B"/>
    <w:rsid w:val="001336CD"/>
    <w:rsid w:val="0016469F"/>
    <w:rsid w:val="0016798A"/>
    <w:rsid w:val="00186778"/>
    <w:rsid w:val="00194425"/>
    <w:rsid w:val="001B6C26"/>
    <w:rsid w:val="001C7E30"/>
    <w:rsid w:val="001D3DC3"/>
    <w:rsid w:val="001D5087"/>
    <w:rsid w:val="001E1B58"/>
    <w:rsid w:val="002226DA"/>
    <w:rsid w:val="00263CA8"/>
    <w:rsid w:val="00292DF8"/>
    <w:rsid w:val="002F4650"/>
    <w:rsid w:val="002F6A2C"/>
    <w:rsid w:val="00335241"/>
    <w:rsid w:val="003432C3"/>
    <w:rsid w:val="00346D68"/>
    <w:rsid w:val="00365730"/>
    <w:rsid w:val="00383131"/>
    <w:rsid w:val="003B3DFC"/>
    <w:rsid w:val="003C4277"/>
    <w:rsid w:val="003C42E8"/>
    <w:rsid w:val="003C7C0F"/>
    <w:rsid w:val="003F02EB"/>
    <w:rsid w:val="003F068E"/>
    <w:rsid w:val="00411487"/>
    <w:rsid w:val="00441C23"/>
    <w:rsid w:val="00475B0C"/>
    <w:rsid w:val="004A715E"/>
    <w:rsid w:val="00504597"/>
    <w:rsid w:val="00507823"/>
    <w:rsid w:val="00545F42"/>
    <w:rsid w:val="00550CEC"/>
    <w:rsid w:val="005510B8"/>
    <w:rsid w:val="005A40E3"/>
    <w:rsid w:val="005C1F1D"/>
    <w:rsid w:val="00606C4F"/>
    <w:rsid w:val="00620105"/>
    <w:rsid w:val="0063579D"/>
    <w:rsid w:val="006479B1"/>
    <w:rsid w:val="00656545"/>
    <w:rsid w:val="00665A37"/>
    <w:rsid w:val="00690113"/>
    <w:rsid w:val="00695CBD"/>
    <w:rsid w:val="006B345D"/>
    <w:rsid w:val="00776F11"/>
    <w:rsid w:val="007A5E17"/>
    <w:rsid w:val="007C741F"/>
    <w:rsid w:val="00810A50"/>
    <w:rsid w:val="00833AD1"/>
    <w:rsid w:val="008647D5"/>
    <w:rsid w:val="00886846"/>
    <w:rsid w:val="008A170E"/>
    <w:rsid w:val="008B1FF2"/>
    <w:rsid w:val="008D2FE4"/>
    <w:rsid w:val="008E0AD2"/>
    <w:rsid w:val="0091157B"/>
    <w:rsid w:val="00941314"/>
    <w:rsid w:val="009E1A3E"/>
    <w:rsid w:val="009E42AC"/>
    <w:rsid w:val="009E4305"/>
    <w:rsid w:val="00A01578"/>
    <w:rsid w:val="00A152F6"/>
    <w:rsid w:val="00A1789D"/>
    <w:rsid w:val="00A267D3"/>
    <w:rsid w:val="00A36E7B"/>
    <w:rsid w:val="00A609BA"/>
    <w:rsid w:val="00A618ED"/>
    <w:rsid w:val="00A6296D"/>
    <w:rsid w:val="00A95DA5"/>
    <w:rsid w:val="00AD2109"/>
    <w:rsid w:val="00AD2B77"/>
    <w:rsid w:val="00AD59C3"/>
    <w:rsid w:val="00AD5FA0"/>
    <w:rsid w:val="00AE3831"/>
    <w:rsid w:val="00AE5E7A"/>
    <w:rsid w:val="00AF69DB"/>
    <w:rsid w:val="00B101D9"/>
    <w:rsid w:val="00B36482"/>
    <w:rsid w:val="00B37F00"/>
    <w:rsid w:val="00B540DE"/>
    <w:rsid w:val="00B9320A"/>
    <w:rsid w:val="00BB16BD"/>
    <w:rsid w:val="00C02AB1"/>
    <w:rsid w:val="00C11F4E"/>
    <w:rsid w:val="00C303C2"/>
    <w:rsid w:val="00C502B0"/>
    <w:rsid w:val="00C6723F"/>
    <w:rsid w:val="00C67611"/>
    <w:rsid w:val="00C90E6B"/>
    <w:rsid w:val="00CA4334"/>
    <w:rsid w:val="00CF6727"/>
    <w:rsid w:val="00D13411"/>
    <w:rsid w:val="00D136CB"/>
    <w:rsid w:val="00D13D0F"/>
    <w:rsid w:val="00D163B5"/>
    <w:rsid w:val="00D515BA"/>
    <w:rsid w:val="00D61B6B"/>
    <w:rsid w:val="00D714F1"/>
    <w:rsid w:val="00D72684"/>
    <w:rsid w:val="00D92462"/>
    <w:rsid w:val="00DA55EB"/>
    <w:rsid w:val="00E075FC"/>
    <w:rsid w:val="00E106B1"/>
    <w:rsid w:val="00E9389F"/>
    <w:rsid w:val="00EA578F"/>
    <w:rsid w:val="00ED526F"/>
    <w:rsid w:val="00EE7071"/>
    <w:rsid w:val="00F17CE1"/>
    <w:rsid w:val="00F5593F"/>
    <w:rsid w:val="00F80A26"/>
    <w:rsid w:val="00F94E36"/>
    <w:rsid w:val="00F96532"/>
    <w:rsid w:val="00FB1E35"/>
    <w:rsid w:val="00FD1E2A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61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8E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8E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8E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8E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61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8E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8E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8E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8E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St-1513/2017</izvorni_sadrzaj>
    <derivirana_varijabla naziv="DomainObject.Predmet.OznakaBroj_1">St-1513/2017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_1">
      <item>ŽDO SLAV. BROD punomoćnik sudionika u postupku REPUBLIKA HRVATSKA-MINISTARSTVO FINANCIJA</item>
      <item>Marijana Božić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OIB_1">
      <item>ŽDO SLAV. BROD punomoćnik sudionika u postupku REPUBLIKA HRVATSKA-MINISTARSTVO FINANCIJA</item>
      <item>Marijana Božić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_1">
      <item>ŽDO SLAV. BROD punomoćnik sudionika u postupku REPUBLIKA HRVATSKA-MINISTARSTVO FINANCIJA</item>
      <item>Marijana Božić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OIB_1">
      <item>ŽDO SLAV. BROD punomoćnik sudionika u postupku REPUBLIKA HRVATSKA-MINISTARSTVO FINANCIJA</item>
      <item>Marijana Božić</item>
      <item>Vesna Lazarić</item>
    </derivirana_varijabla>
  </DomainObject.Predmet.OstaliListFormatedWithAdressOIB>
  <DomainObject.Predmet.OstaliListNazivFormated>
    <izvorni_sadrzaj>
      <item>ŽDO SLAV. BROD</item>
      <item>Marijana Božić</item>
      <item>Vesna Lazarić</item>
    </izvorni_sadrzaj>
    <derivirana_varijabla naziv="DomainObject.Predmet.OstaliListNazivFormated_1">
      <item>ŽDO SLAV. BROD</item>
      <item>Marijana Božić</item>
      <item>Vesna Lazarić</item>
    </derivirana_varijabla>
  </DomainObject.Predmet.OstaliListNazivFormated>
  <DomainObject.Predmet.OstaliListNazivFormatedOIB>
    <izvorni_sadrzaj>
      <item>ŽDO SLAV. BROD</item>
      <item>Marijana Božić</item>
      <item>Vesna Lazarić</item>
    </izvorni_sadrzaj>
    <derivirana_varijabla naziv="DomainObject.Predmet.OstaliListNazivFormatedOIB_1">
      <item>ŽDO SLAV. BROD</item>
      <item>Marijana Božić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KRAJIĆ d.o.o. proizvodnja, trgovina i usluge</item>
      <item>REPUBLIKA HRVATSKA-MINISTARSTVO FINANCIJA</item>
      <item>ŽDO SLAV. BROD</item>
      <item>Marijana Božić</item>
      <item>Vesna Lazarić</item>
    </izvorni_sadrzaj>
    <derivirana_varijabla naziv="DomainObject.Predmet.SudioniciListNaziv_1">
      <item>KRAJIĆ d.o.o. proizvodnja, trgovina i usluge</item>
      <item>REPUBLIKA HRVATSKA-MINISTARSTVO FINANCIJA</item>
      <item>ŽDO SLAV. BROD</item>
      <item>Marijana Božić</item>
      <item>Vesna Lazarić</item>
    </derivirana_varijabla>
  </DomainObject.Predmet.SudioniciListNaziv>
  <DomainObject.Predmet.SudioniciListAdressOIB>
    <izvorni_sadrzaj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izvorni_sadrzaj>
    <derivirana_varijabla naziv="DomainObject.Predmet.SudioniciListAdressOIB_1"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64897412886</item>
      <item>, OIB 18683136487</item>
      <item>, OIB null</item>
      <item>, OIB null</item>
      <item>, OIB null</item>
    </izvorni_sadrzaj>
    <derivirana_varijabla naziv="DomainObject.Predmet.SudioniciListNazivOIB_1">
      <item>, OIB 64897412886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7F3A45-176F-4951-9B39-01286409ED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494</properties:Words>
  <properties:Characters>2494</properties:Characters>
  <properties:Lines>132</properties:Lines>
  <properties:Paragraphs>64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2018-11-12T10:20:00Z</dcterms:created>
  <dc:creator>wsadmin</dc:creator>
  <cp:lastModifiedBy>wsadmin</cp:lastModifiedBy>
  <cp:lastPrinted>2018-11-12T10:39:00Z</cp:lastPrinted>
  <dcterms:modified xmlns:xsi="http://www.w3.org/2001/XMLSchema-instance" xsi:type="dcterms:W3CDTF">2018-11-12T10:44:00Z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