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2e47" w14:paraId="b152e47" w:rsidRDefault="00790BD6" w:rsidP="009726DE" w:rsidR="00CD5FD8">
      <w:pPr>
        <w15:collapsed w:val="false"/>
        <w:rPr>
          <w:szCs w:val="24"/>
          <w:lang w:val="pl-PL"/>
        </w:rPr>
      </w:pPr>
      <w:bookmarkStart w:name="_GoBack" w:id="0"/>
      <w:bookmarkEnd w:id="0"/>
      <w:r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REPUBLIKA HRVATSKA</w:t>
      </w:r>
    </w:p>
    <w:p w:rsidRDefault="009726DE" w:rsidP="009726DE" w:rsidR="009726DE" w:rsidRPr="005D0476">
      <w:pPr>
        <w:rPr>
          <w:szCs w:val="24"/>
          <w:lang w:val="pl-PL"/>
        </w:rPr>
      </w:pPr>
      <w:r w:rsidRPr="005D0476">
        <w:rPr>
          <w:szCs w:val="24"/>
          <w:lang w:val="pl-PL"/>
        </w:rPr>
        <w:t>TRGOVAČKI SUD U ZAGREBU</w:t>
      </w:r>
    </w:p>
    <w:p w:rsidRDefault="009726DE" w:rsidP="009726DE" w:rsidR="009726DE" w:rsidRPr="005D0476">
      <w:pPr>
        <w:jc w:val="both"/>
        <w:rPr>
          <w:szCs w:val="24"/>
          <w:lang w:val="pl-PL"/>
        </w:rPr>
      </w:pPr>
      <w:r w:rsidRPr="005D0476">
        <w:rPr>
          <w:szCs w:val="24"/>
          <w:lang w:val="hr-HR"/>
        </w:rPr>
        <w:t>Zagreb, Amruševa 2/II</w:t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hr-HR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</w:r>
      <w:r w:rsidRPr="005D0476">
        <w:rPr>
          <w:szCs w:val="24"/>
          <w:lang w:val="pl-PL"/>
        </w:rPr>
        <w:tab/>
        <w:t>7 St-</w:t>
      </w:r>
      <w:r w:rsidR="00A65081">
        <w:rPr>
          <w:szCs w:val="24"/>
          <w:lang w:val="pl-PL"/>
        </w:rPr>
        <w:t>161/15</w:t>
      </w:r>
      <w:r w:rsidR="00096B2F">
        <w:rPr>
          <w:szCs w:val="24"/>
          <w:lang w:val="pl-PL"/>
        </w:rPr>
        <w:t>-51</w:t>
      </w:r>
    </w:p>
    <w:p w:rsidRDefault="009726DE" w:rsidP="009726DE" w:rsidR="009726DE" w:rsidRPr="005D0476">
      <w:pPr>
        <w:jc w:val="both"/>
        <w:rPr>
          <w:szCs w:val="24"/>
          <w:lang w:val="pt-BR"/>
        </w:rPr>
      </w:pPr>
    </w:p>
    <w:p w:rsidRDefault="0059308C" w:rsidP="009726DE" w:rsidR="0059308C">
      <w:pPr>
        <w:jc w:val="center"/>
        <w:rPr>
          <w:szCs w:val="24"/>
          <w:lang w:val="pt-BR"/>
        </w:rPr>
      </w:pPr>
      <w:r>
        <w:rPr>
          <w:szCs w:val="24"/>
          <w:lang w:val="pt-BR"/>
        </w:rPr>
        <w:t>R E P U B L I K A  H R V A T S K A</w:t>
      </w:r>
    </w:p>
    <w:p w:rsidRDefault="009726DE" w:rsidP="009726DE" w:rsidR="009726DE" w:rsidRPr="005D0476">
      <w:pPr>
        <w:jc w:val="center"/>
        <w:rPr>
          <w:szCs w:val="24"/>
          <w:lang w:val="pt-BR"/>
        </w:rPr>
      </w:pPr>
      <w:r w:rsidRPr="005D0476">
        <w:rPr>
          <w:szCs w:val="24"/>
          <w:lang w:val="pt-BR"/>
        </w:rPr>
        <w:t>R J E Š E N J E</w:t>
      </w:r>
    </w:p>
    <w:p w:rsidRDefault="009726DE" w:rsidP="009726DE" w:rsidR="009726DE" w:rsidRPr="005D0476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076C6">
      <w:pPr>
        <w:jc w:val="both"/>
      </w:pPr>
      <w:r w:rsidRPr="005D0476">
        <w:rPr>
          <w:szCs w:val="24"/>
          <w:lang w:eastAsia="hr-HR" w:val="pt-BR"/>
        </w:rPr>
        <w:tab/>
      </w:r>
      <w:r w:rsidRPr="005D0476">
        <w:rPr>
          <w:szCs w:val="24"/>
          <w:lang w:val="pt-BR"/>
        </w:rPr>
        <w:t xml:space="preserve">TRGOVAČKI SUD U </w:t>
      </w:r>
      <w:r w:rsidRPr="003076C6">
        <w:rPr>
          <w:szCs w:val="24"/>
          <w:lang w:val="pt-BR"/>
        </w:rPr>
        <w:t xml:space="preserve">ZAGREBU po sucu toga suda Vesni Malenica kao stečajnom sucu u stečajnom postupku nad dužnikom </w:t>
      </w:r>
      <w:r w:rsidR="00A65081" w:rsidRPr="00A2370F">
        <w:rPr>
          <w:szCs w:val="24"/>
        </w:rPr>
        <w:t>ESTETIC UVEMA d. o. o. u stečaju, Zagreb, Zeleni trg 2, OIB 14876662354</w:t>
      </w:r>
      <w:r w:rsidR="00A65081">
        <w:rPr>
          <w:szCs w:val="24"/>
        </w:rPr>
        <w:t xml:space="preserve">, </w:t>
      </w:r>
      <w:r w:rsidRPr="003076C6">
        <w:rPr>
          <w:szCs w:val="24"/>
          <w:lang w:val="pt-BR"/>
        </w:rPr>
        <w:t xml:space="preserve">  nakon održanog</w:t>
      </w:r>
      <w:r w:rsidR="00C51E66">
        <w:rPr>
          <w:szCs w:val="24"/>
          <w:lang w:val="pt-BR"/>
        </w:rPr>
        <w:t xml:space="preserve"> posebnog</w:t>
      </w:r>
      <w:r w:rsidRPr="005D0476">
        <w:rPr>
          <w:szCs w:val="24"/>
          <w:lang w:val="pt-BR"/>
        </w:rPr>
        <w:t xml:space="preserve"> ispitnog ročišta </w:t>
      </w:r>
      <w:r w:rsidR="00C51E66">
        <w:rPr>
          <w:szCs w:val="24"/>
          <w:lang w:val="pt-BR"/>
        </w:rPr>
        <w:t>11. svibnja</w:t>
      </w:r>
      <w:r w:rsidR="00A65081">
        <w:rPr>
          <w:szCs w:val="24"/>
          <w:lang w:val="pt-BR"/>
        </w:rPr>
        <w:t xml:space="preserve"> 2016.</w:t>
      </w:r>
    </w:p>
    <w:p w:rsidRDefault="009726DE" w:rsidP="009726DE" w:rsidR="009726DE" w:rsidRPr="005D0476">
      <w:pPr>
        <w:rPr>
          <w:b/>
          <w:szCs w:val="24"/>
          <w:lang w:val="hr-HR"/>
        </w:rPr>
      </w:pPr>
    </w:p>
    <w:p w:rsidRDefault="009726DE" w:rsidP="009726DE" w:rsidR="009726DE" w:rsidRPr="005D0476">
      <w:pPr>
        <w:pStyle w:val="Naslov2"/>
        <w:rPr>
          <w:b w:val="false"/>
          <w:szCs w:val="24"/>
        </w:rPr>
      </w:pPr>
      <w:r w:rsidRPr="005D0476">
        <w:rPr>
          <w:b w:val="false"/>
          <w:szCs w:val="24"/>
        </w:rPr>
        <w:t>r i j e š i o     j e</w:t>
      </w:r>
    </w:p>
    <w:p w:rsidRDefault="009726DE" w:rsidP="009726DE" w:rsidR="009726DE" w:rsidRPr="005D0476">
      <w:pPr>
        <w:jc w:val="both"/>
        <w:rPr>
          <w:b/>
          <w:szCs w:val="24"/>
          <w:lang w:val="hr-HR"/>
        </w:rPr>
      </w:pPr>
    </w:p>
    <w:p w:rsidRDefault="009726DE" w:rsidP="004E1C75" w:rsidR="009726DE" w:rsidRPr="005D0476">
      <w:pPr>
        <w:pStyle w:val="Uvuenotijeloteksta"/>
        <w:ind w:firstLine="0" w:right="566" w:left="0"/>
        <w:rPr>
          <w:b w:val="false"/>
          <w:szCs w:val="24"/>
        </w:rPr>
      </w:pPr>
      <w:r w:rsidRPr="005D0476">
        <w:rPr>
          <w:szCs w:val="24"/>
        </w:rPr>
        <w:tab/>
      </w:r>
      <w:r w:rsidRPr="005D0476">
        <w:rPr>
          <w:b w:val="false"/>
          <w:szCs w:val="24"/>
        </w:rPr>
        <w:t>Smatraju se utvrđene u cijelosti tražbine vjerovnika viših isplatnih redova</w:t>
      </w:r>
    </w:p>
    <w:p w:rsidRDefault="009726DE" w:rsidP="004E1C75" w:rsidR="009726DE">
      <w:pPr>
        <w:ind w:right="566"/>
        <w:jc w:val="center"/>
        <w:rPr>
          <w:szCs w:val="24"/>
          <w:lang w:val="hr-HR"/>
        </w:rPr>
      </w:pPr>
      <w:r w:rsidRPr="005D0476">
        <w:rPr>
          <w:szCs w:val="24"/>
          <w:lang w:val="hr-HR"/>
        </w:rPr>
        <w:t>1. viši isplatni red</w:t>
      </w:r>
    </w:p>
    <w:p w:rsidRDefault="003076C6" w:rsidP="009726DE" w:rsidR="003076C6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851"/>
        <w:tblInd w:type="dxa" w:w="97"/>
        <w:tblLook w:val="04A0" w:noVBand="1" w:noHBand="0" w:lastColumn="0" w:firstColumn="1" w:lastRow="0" w:firstRow="1"/>
      </w:tblPr>
      <w:tblGrid>
        <w:gridCol w:w="760"/>
        <w:gridCol w:w="883"/>
        <w:gridCol w:w="3316"/>
        <w:gridCol w:w="1760"/>
        <w:gridCol w:w="1656"/>
        <w:gridCol w:w="1476"/>
      </w:tblGrid>
      <w:tr w:rsidTr="009222B6" w:rsidR="004F659B" w:rsidRPr="005B2A36">
        <w:trPr>
          <w:trHeight w:val="3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Br. prijave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Osnova tražbine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Prijavljeno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9222B6">
            <w:pPr>
              <w:rPr>
                <w:bCs/>
                <w:color w:val="000000"/>
                <w:szCs w:val="24"/>
                <w:lang w:eastAsia="hr-HR"/>
              </w:rPr>
            </w:pPr>
            <w:r w:rsidRPr="009222B6">
              <w:rPr>
                <w:bCs/>
                <w:color w:val="000000"/>
                <w:szCs w:val="24"/>
                <w:lang w:eastAsia="hr-HR"/>
              </w:rPr>
              <w:t>Utvrđeno u kn</w:t>
            </w:r>
          </w:p>
        </w:tc>
      </w:tr>
      <w:tr w:rsidTr="00F6709C" w:rsidR="007849A2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 w:rsidRPr="005B2A36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30.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R="007849A2" w:rsidRPr="003071CE">
            <w:pPr>
              <w:rPr>
                <w:bCs/>
                <w:color w:val="000000"/>
                <w:szCs w:val="24"/>
                <w:lang w:eastAsia="hr-HR"/>
              </w:rPr>
            </w:pPr>
            <w:r w:rsidRPr="003071CE">
              <w:rPr>
                <w:bCs/>
                <w:color w:val="000000"/>
                <w:szCs w:val="24"/>
                <w:lang w:eastAsia="hr-HR"/>
              </w:rPr>
              <w:t xml:space="preserve">Nevenka Ranogajec, </w:t>
            </w:r>
            <w:r>
              <w:rPr>
                <w:bCs/>
                <w:color w:val="000000"/>
                <w:szCs w:val="24"/>
                <w:lang w:eastAsia="hr-HR"/>
              </w:rPr>
              <w:t>Pe</w:t>
            </w:r>
            <w:r w:rsidRPr="003071CE">
              <w:rPr>
                <w:bCs/>
                <w:color w:val="000000"/>
                <w:szCs w:val="24"/>
                <w:lang w:eastAsia="hr-HR"/>
              </w:rPr>
              <w:t>nteki 2, Novaki, OIB:89451200058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otpremnina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46.200,00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830B9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46.200,00 kn</w:t>
            </w:r>
          </w:p>
        </w:tc>
      </w:tr>
      <w:tr w:rsidTr="00F6709C" w:rsidR="007849A2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31.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R="007849A2" w:rsidRPr="003071CE">
            <w:pPr>
              <w:rPr>
                <w:bCs/>
                <w:color w:val="000000"/>
                <w:szCs w:val="24"/>
                <w:lang w:eastAsia="hr-HR"/>
              </w:rPr>
            </w:pPr>
            <w:r w:rsidRPr="003071CE">
              <w:rPr>
                <w:bCs/>
                <w:color w:val="000000"/>
                <w:szCs w:val="24"/>
                <w:lang w:eastAsia="hr-HR"/>
              </w:rPr>
              <w:t>Anka Bošnjak, Zagrebačka 29, Prikraj Brckovljani</w:t>
            </w:r>
          </w:p>
          <w:p w:rsidRDefault="007849A2" w:rsidR="007849A2" w:rsidRPr="003071CE">
            <w:pPr>
              <w:rPr>
                <w:bCs/>
                <w:color w:val="000000"/>
                <w:szCs w:val="24"/>
                <w:lang w:eastAsia="hr-HR"/>
              </w:rPr>
            </w:pPr>
            <w:r w:rsidRPr="003071CE">
              <w:rPr>
                <w:bCs/>
                <w:color w:val="000000"/>
                <w:szCs w:val="24"/>
                <w:lang w:eastAsia="hr-HR"/>
              </w:rPr>
              <w:t>OIB: 64879067864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otpremnina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34.320,00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830B9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34.320,00 kn</w:t>
            </w:r>
          </w:p>
        </w:tc>
      </w:tr>
      <w:tr w:rsidTr="00F6709C" w:rsidR="007849A2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32.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3071CE">
            <w:pPr>
              <w:rPr>
                <w:bCs/>
                <w:color w:val="000000"/>
                <w:szCs w:val="24"/>
                <w:lang w:eastAsia="hr-HR"/>
              </w:rPr>
            </w:pPr>
            <w:r w:rsidRPr="003071CE">
              <w:rPr>
                <w:bCs/>
                <w:color w:val="000000"/>
                <w:szCs w:val="24"/>
                <w:lang w:eastAsia="hr-HR"/>
              </w:rPr>
              <w:t>Romana Pless, Vinogradska 46, Velika Buna, OIB: 97636637920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otpremnina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0823FE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8.320,00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830B9" w:rsidR="007849A2" w:rsidRPr="000823FE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8.320,00 kn</w:t>
            </w:r>
          </w:p>
        </w:tc>
      </w:tr>
      <w:tr w:rsidTr="00F6709C" w:rsidR="007849A2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33.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R="007849A2" w:rsidRPr="003071CE">
            <w:pPr>
              <w:rPr>
                <w:bCs/>
                <w:color w:val="000000"/>
                <w:szCs w:val="24"/>
                <w:lang w:eastAsia="hr-HR"/>
              </w:rPr>
            </w:pPr>
            <w:r w:rsidRPr="003071CE">
              <w:rPr>
                <w:bCs/>
                <w:color w:val="000000"/>
                <w:szCs w:val="24"/>
                <w:lang w:eastAsia="hr-HR"/>
              </w:rPr>
              <w:t>Katica Opić, III. Poljanice 7, Zagreb,  OIB: 53584102230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otpremnina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39.520,00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830B9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39.520,00 kn</w:t>
            </w:r>
          </w:p>
        </w:tc>
      </w:tr>
      <w:tr w:rsidTr="00F6709C" w:rsidR="007849A2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34.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3071CE" w:rsidR="007849A2" w:rsidRPr="003071CE">
            <w:pPr>
              <w:rPr>
                <w:bCs/>
                <w:color w:val="000000"/>
                <w:szCs w:val="24"/>
                <w:lang w:eastAsia="hr-HR"/>
              </w:rPr>
            </w:pPr>
            <w:r w:rsidRPr="003071CE">
              <w:rPr>
                <w:bCs/>
                <w:color w:val="000000"/>
                <w:szCs w:val="24"/>
                <w:lang w:eastAsia="hr-HR"/>
              </w:rPr>
              <w:t>Kata  Vukojević, Porozinska 9, Zagreb, OIB: 41642053354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otpremnina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40.560,00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830B9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40.560,00 kn</w:t>
            </w:r>
          </w:p>
        </w:tc>
      </w:tr>
      <w:tr w:rsidTr="00F6709C" w:rsidR="007849A2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35.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R="007849A2" w:rsidRPr="003071CE">
            <w:pPr>
              <w:rPr>
                <w:bCs/>
                <w:color w:val="000000"/>
                <w:szCs w:val="24"/>
                <w:lang w:eastAsia="hr-HR"/>
              </w:rPr>
            </w:pPr>
            <w:r w:rsidRPr="003071CE">
              <w:rPr>
                <w:bCs/>
                <w:color w:val="000000"/>
                <w:szCs w:val="24"/>
                <w:lang w:eastAsia="hr-HR"/>
              </w:rPr>
              <w:t xml:space="preserve">Snježana Perčić, </w:t>
            </w:r>
            <w:r>
              <w:rPr>
                <w:bCs/>
                <w:color w:val="000000"/>
                <w:szCs w:val="24"/>
                <w:lang w:eastAsia="hr-HR"/>
              </w:rPr>
              <w:t>Kozari bok 2, odvojak 6</w:t>
            </w:r>
            <w:r w:rsidRPr="003071CE">
              <w:rPr>
                <w:bCs/>
                <w:color w:val="000000"/>
                <w:szCs w:val="24"/>
                <w:lang w:eastAsia="hr-HR"/>
              </w:rPr>
              <w:t>, OIB: 40487049331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otpremnina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32.869,42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830B9" w:rsidR="007849A2" w:rsidRPr="000823FE">
            <w:pPr>
              <w:jc w:val="center"/>
              <w:rPr>
                <w:bCs/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32.869,42 kn</w:t>
            </w:r>
          </w:p>
        </w:tc>
      </w:tr>
      <w:tr w:rsidTr="009222B6" w:rsidR="007849A2" w:rsidRPr="005B2A36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36.</w:t>
            </w:r>
          </w:p>
        </w:tc>
        <w:tc>
          <w:tcPr>
            <w:tcW w:type="dxa" w:w="331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3071CE">
            <w:pPr>
              <w:rPr>
                <w:color w:val="000000"/>
                <w:szCs w:val="24"/>
                <w:lang w:eastAsia="hr-HR"/>
              </w:rPr>
            </w:pPr>
            <w:r w:rsidRPr="003071CE">
              <w:rPr>
                <w:bCs/>
                <w:color w:val="000000"/>
                <w:szCs w:val="24"/>
                <w:lang w:eastAsia="hr-HR"/>
              </w:rPr>
              <w:t>Ana Mamuzić, Kurilovečka 174, Velika Gorica, OIB: 45739236390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5B2A36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otpremnina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3098E" w:rsidR="007849A2" w:rsidRPr="000823FE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53.333,44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849A2" w:rsidP="006830B9" w:rsidR="007849A2" w:rsidRPr="000823FE">
            <w:pPr>
              <w:jc w:val="center"/>
              <w:rPr>
                <w:color w:val="000000"/>
                <w:szCs w:val="24"/>
                <w:lang w:eastAsia="hr-HR"/>
              </w:rPr>
            </w:pPr>
            <w:r w:rsidRPr="000823FE">
              <w:rPr>
                <w:bCs/>
                <w:color w:val="000000"/>
                <w:szCs w:val="24"/>
                <w:lang w:eastAsia="hr-HR"/>
              </w:rPr>
              <w:t>53.333,44 kn</w:t>
            </w:r>
          </w:p>
        </w:tc>
      </w:tr>
    </w:tbl>
    <w:p w:rsidRDefault="004F659B" w:rsidP="004F4C7F" w:rsidR="004F659B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9726DE" w:rsidR="009726DE" w:rsidRPr="005D0476">
      <w:pPr>
        <w:pStyle w:val="Uvuenotijeloteksta"/>
        <w:ind w:firstLine="0" w:left="0"/>
        <w:jc w:val="center"/>
        <w:rPr>
          <w:b w:val="false"/>
          <w:szCs w:val="24"/>
        </w:rPr>
      </w:pPr>
      <w:r w:rsidRPr="005D0476">
        <w:rPr>
          <w:b w:val="false"/>
          <w:szCs w:val="24"/>
        </w:rPr>
        <w:t>Obrazloženje</w:t>
      </w:r>
    </w:p>
    <w:p w:rsidRDefault="009726DE" w:rsidP="009726DE" w:rsidR="009726DE" w:rsidRPr="005D0476">
      <w:pPr>
        <w:pStyle w:val="Uvuenotijeloteksta"/>
        <w:ind w:firstLine="0" w:left="0"/>
        <w:jc w:val="center"/>
        <w:rPr>
          <w:szCs w:val="24"/>
        </w:rPr>
      </w:pPr>
    </w:p>
    <w:p w:rsidRDefault="009726DE" w:rsidP="009726DE" w:rsidR="009726DE" w:rsidRPr="00930CEF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szCs w:val="24"/>
        </w:rPr>
        <w:tab/>
      </w:r>
      <w:r w:rsidRPr="00930CEF">
        <w:rPr>
          <w:b w:val="false"/>
          <w:szCs w:val="24"/>
        </w:rPr>
        <w:t>Na</w:t>
      </w:r>
      <w:r w:rsidR="00351BF8">
        <w:rPr>
          <w:b w:val="false"/>
          <w:szCs w:val="24"/>
        </w:rPr>
        <w:t xml:space="preserve"> posebnom</w:t>
      </w:r>
      <w:r w:rsidRPr="00930CEF">
        <w:rPr>
          <w:b w:val="false"/>
          <w:szCs w:val="24"/>
        </w:rPr>
        <w:t xml:space="preserve"> ispitnom ročištu koje je održano</w:t>
      </w:r>
      <w:r w:rsidR="003076C6" w:rsidRPr="00930CEF">
        <w:rPr>
          <w:b w:val="false"/>
          <w:szCs w:val="24"/>
        </w:rPr>
        <w:t xml:space="preserve"> </w:t>
      </w:r>
      <w:r w:rsidR="00351BF8">
        <w:rPr>
          <w:b w:val="false"/>
          <w:szCs w:val="24"/>
        </w:rPr>
        <w:t>11. svibnja 2017</w:t>
      </w:r>
      <w:r w:rsidR="003076C6" w:rsidRPr="00930CEF">
        <w:rPr>
          <w:b w:val="false"/>
          <w:szCs w:val="24"/>
        </w:rPr>
        <w:t>.</w:t>
      </w:r>
      <w:r w:rsidRPr="00930CEF">
        <w:rPr>
          <w:b w:val="false"/>
          <w:szCs w:val="24"/>
        </w:rPr>
        <w:t xml:space="preserve"> ispitane su prijavljene tražbine prema svojim iznosima i redu.</w:t>
      </w:r>
    </w:p>
    <w:p w:rsidRDefault="009726DE" w:rsidP="003076C6" w:rsidR="009726DE" w:rsidRPr="00930CEF">
      <w:pPr>
        <w:pStyle w:val="Uvuenotijeloteksta"/>
        <w:ind w:firstLine="720" w:left="0"/>
        <w:rPr>
          <w:b w:val="false"/>
          <w:szCs w:val="24"/>
        </w:rPr>
      </w:pPr>
      <w:r w:rsidRPr="00930CEF">
        <w:rPr>
          <w:b w:val="false"/>
          <w:szCs w:val="24"/>
        </w:rPr>
        <w:t xml:space="preserve">Tražbine navedene </w:t>
      </w:r>
      <w:r w:rsidR="00E31E37" w:rsidRPr="00930CEF">
        <w:rPr>
          <w:b w:val="false"/>
          <w:szCs w:val="24"/>
        </w:rPr>
        <w:t xml:space="preserve">u </w:t>
      </w:r>
      <w:r w:rsidR="00930CEF">
        <w:rPr>
          <w:b w:val="false"/>
          <w:szCs w:val="24"/>
        </w:rPr>
        <w:t>izreci rješenja</w:t>
      </w:r>
      <w:r w:rsidRPr="00930CEF">
        <w:rPr>
          <w:b w:val="false"/>
          <w:szCs w:val="24"/>
        </w:rPr>
        <w:t xml:space="preserve"> priznao je stečajni upravitelj, a nazočni stečajni vjerovnici nisu osporili pa</w:t>
      </w:r>
      <w:r w:rsidR="003076C6" w:rsidRPr="00930CEF">
        <w:rPr>
          <w:b w:val="false"/>
          <w:szCs w:val="24"/>
        </w:rPr>
        <w:t xml:space="preserve"> se stoga iste smatraju utvrđenima</w:t>
      </w:r>
      <w:r w:rsidRPr="00930CEF">
        <w:rPr>
          <w:b w:val="false"/>
          <w:szCs w:val="24"/>
        </w:rPr>
        <w:t xml:space="preserve">, sukladno odredbi čl. 177 Stečajnog zakona. </w:t>
      </w:r>
    </w:p>
    <w:p w:rsidRDefault="009726DE" w:rsidP="009726DE" w:rsidR="009726DE">
      <w:pPr>
        <w:pStyle w:val="Uvuenotijeloteksta"/>
        <w:ind w:firstLine="0" w:left="0"/>
        <w:rPr>
          <w:b w:val="false"/>
          <w:szCs w:val="24"/>
        </w:rPr>
      </w:pPr>
      <w:r w:rsidRPr="00930CEF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351BF8" w:rsidP="009726DE" w:rsidR="00351BF8" w:rsidRPr="00930CEF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lastRenderedPageBreak/>
        <w:tab/>
        <w:t>Slijedom navedenog, odlučeno je kao u izreci rješenja.</w:t>
      </w:r>
    </w:p>
    <w:p w:rsidRDefault="009726DE" w:rsidP="009726DE" w:rsidR="009726DE" w:rsidRPr="00930CEF">
      <w:pPr>
        <w:jc w:val="center"/>
        <w:rPr>
          <w:szCs w:val="24"/>
          <w:lang w:val="hr-HR"/>
        </w:rPr>
      </w:pPr>
      <w:r w:rsidRPr="00930CEF">
        <w:rPr>
          <w:szCs w:val="24"/>
          <w:lang w:val="hr-HR"/>
        </w:rPr>
        <w:t>Zagreb,</w:t>
      </w:r>
      <w:r w:rsidR="00E31E37" w:rsidRPr="00930CEF">
        <w:rPr>
          <w:szCs w:val="24"/>
          <w:lang w:val="hr-HR"/>
        </w:rPr>
        <w:t xml:space="preserve"> </w:t>
      </w:r>
      <w:r w:rsidR="00351BF8">
        <w:rPr>
          <w:szCs w:val="24"/>
          <w:lang w:val="hr-HR"/>
        </w:rPr>
        <w:t>11. svibanj</w:t>
      </w:r>
      <w:r w:rsidR="00930CEF">
        <w:rPr>
          <w:szCs w:val="24"/>
          <w:lang w:val="hr-HR"/>
        </w:rPr>
        <w:t xml:space="preserve"> 2016</w:t>
      </w:r>
      <w:r w:rsidR="003076C6" w:rsidRPr="00930CEF">
        <w:rPr>
          <w:szCs w:val="24"/>
          <w:lang w:val="hr-HR"/>
        </w:rPr>
        <w:t>.</w:t>
      </w:r>
    </w:p>
    <w:p w:rsidRDefault="009726DE" w:rsidP="009726DE" w:rsidR="009726DE" w:rsidRPr="00930CEF">
      <w:pPr>
        <w:jc w:val="both"/>
        <w:rPr>
          <w:szCs w:val="24"/>
          <w:lang w:val="hr-HR"/>
        </w:rPr>
      </w:pP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pl-PL"/>
        </w:rPr>
        <w:t>SUDAC</w:t>
      </w:r>
      <w:r w:rsidRPr="00930CEF">
        <w:rPr>
          <w:szCs w:val="24"/>
          <w:lang w:val="hr-HR"/>
        </w:rPr>
        <w:t>:</w:t>
      </w:r>
    </w:p>
    <w:p w:rsidRDefault="009726DE" w:rsidP="009726DE" w:rsidR="009726DE" w:rsidRPr="00930CEF">
      <w:pPr>
        <w:jc w:val="both"/>
        <w:rPr>
          <w:szCs w:val="24"/>
          <w:lang w:val="pl-PL"/>
        </w:rPr>
      </w:pP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hr-HR"/>
        </w:rPr>
        <w:tab/>
      </w:r>
      <w:r w:rsidRPr="00930CEF">
        <w:rPr>
          <w:szCs w:val="24"/>
          <w:lang w:val="pl-PL"/>
        </w:rPr>
        <w:t>Vesna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Malenica</w:t>
      </w:r>
      <w:r w:rsidR="00991C45">
        <w:rPr>
          <w:szCs w:val="24"/>
          <w:lang w:val="pl-PL"/>
        </w:rPr>
        <w:t xml:space="preserve"> v. r. </w:t>
      </w:r>
    </w:p>
    <w:p w:rsidRDefault="009726DE" w:rsidP="009726DE" w:rsidR="009726DE" w:rsidRPr="005858FD">
      <w:pPr>
        <w:jc w:val="both"/>
        <w:rPr>
          <w:szCs w:val="24"/>
          <w:highlight w:val="yellow"/>
          <w:lang w:val="hr-HR"/>
        </w:rPr>
      </w:pPr>
    </w:p>
    <w:p w:rsidRDefault="009726DE" w:rsidP="009726DE" w:rsidR="009726DE" w:rsidRPr="00930CEF">
      <w:pPr>
        <w:rPr>
          <w:szCs w:val="24"/>
          <w:lang w:val="hr-HR"/>
        </w:rPr>
      </w:pPr>
      <w:r w:rsidRPr="00930CEF">
        <w:rPr>
          <w:szCs w:val="24"/>
          <w:lang w:val="pl-PL"/>
        </w:rPr>
        <w:t>POUKA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PRAVNOM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LIJEKU</w:t>
      </w:r>
      <w:r w:rsidRPr="00930CEF">
        <w:rPr>
          <w:szCs w:val="24"/>
          <w:lang w:val="hr-HR"/>
        </w:rPr>
        <w:t>:</w:t>
      </w:r>
    </w:p>
    <w:p w:rsidRDefault="009726DE" w:rsidP="009726DE" w:rsidR="009726DE" w:rsidRPr="00930CEF">
      <w:pPr>
        <w:pStyle w:val="Tijeloteksta-uvlaka3"/>
        <w:rPr>
          <w:szCs w:val="24"/>
          <w:lang w:val="hr-HR"/>
        </w:rPr>
      </w:pPr>
      <w:r w:rsidRPr="00930CEF">
        <w:rPr>
          <w:szCs w:val="24"/>
          <w:lang w:val="pl-PL"/>
        </w:rPr>
        <w:t>Protiv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ovog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rje</w:t>
      </w:r>
      <w:r w:rsidRPr="00930CEF">
        <w:rPr>
          <w:szCs w:val="24"/>
          <w:lang w:val="hr-HR"/>
        </w:rPr>
        <w:t>š</w:t>
      </w:r>
      <w:r w:rsidRPr="00930CEF">
        <w:rPr>
          <w:szCs w:val="24"/>
          <w:lang w:val="pl-PL"/>
        </w:rPr>
        <w:t>enja</w:t>
      </w:r>
      <w:r w:rsidRPr="00930CEF">
        <w:rPr>
          <w:szCs w:val="24"/>
          <w:lang w:val="hr-HR"/>
        </w:rPr>
        <w:t xml:space="preserve">, </w:t>
      </w:r>
      <w:r w:rsidRPr="00930CEF">
        <w:rPr>
          <w:szCs w:val="24"/>
          <w:lang w:val="pl-PL"/>
        </w:rPr>
        <w:t>nezadovoljna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stranka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mo</w:t>
      </w:r>
      <w:r w:rsidRPr="00930CEF">
        <w:rPr>
          <w:szCs w:val="24"/>
          <w:lang w:val="hr-HR"/>
        </w:rPr>
        <w:t>ž</w:t>
      </w:r>
      <w:r w:rsidRPr="00930CEF">
        <w:rPr>
          <w:szCs w:val="24"/>
          <w:lang w:val="pl-PL"/>
        </w:rPr>
        <w:t>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ulo</w:t>
      </w:r>
      <w:r w:rsidRPr="00930CEF">
        <w:rPr>
          <w:szCs w:val="24"/>
          <w:lang w:val="hr-HR"/>
        </w:rPr>
        <w:t>ž</w:t>
      </w:r>
      <w:r w:rsidRPr="00930CEF">
        <w:rPr>
          <w:szCs w:val="24"/>
          <w:lang w:val="pl-PL"/>
        </w:rPr>
        <w:t>iti</w:t>
      </w:r>
      <w:r w:rsidRPr="00930CEF">
        <w:rPr>
          <w:szCs w:val="24"/>
          <w:lang w:val="hr-HR"/>
        </w:rPr>
        <w:t xml:space="preserve"> ž</w:t>
      </w:r>
      <w:r w:rsidRPr="00930CEF">
        <w:rPr>
          <w:szCs w:val="24"/>
          <w:lang w:val="pl-PL"/>
        </w:rPr>
        <w:t>albu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Visokom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trgova</w:t>
      </w:r>
      <w:r w:rsidRPr="00930CEF">
        <w:rPr>
          <w:szCs w:val="24"/>
          <w:lang w:val="hr-HR"/>
        </w:rPr>
        <w:t>č</w:t>
      </w:r>
      <w:r w:rsidRPr="00930CEF">
        <w:rPr>
          <w:szCs w:val="24"/>
          <w:lang w:val="pl-PL"/>
        </w:rPr>
        <w:t>kom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sudu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Republike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Hrvatske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roku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od</w:t>
      </w:r>
      <w:r w:rsidRPr="00930CEF">
        <w:rPr>
          <w:szCs w:val="24"/>
          <w:lang w:val="hr-HR"/>
        </w:rPr>
        <w:t xml:space="preserve"> 8 </w:t>
      </w:r>
      <w:r w:rsidRPr="00930CEF">
        <w:rPr>
          <w:szCs w:val="24"/>
          <w:lang w:val="pl-PL"/>
        </w:rPr>
        <w:t>dana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po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primitku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rje</w:t>
      </w:r>
      <w:r w:rsidRPr="00930CEF">
        <w:rPr>
          <w:szCs w:val="24"/>
          <w:lang w:val="hr-HR"/>
        </w:rPr>
        <w:t>š</w:t>
      </w:r>
      <w:r w:rsidRPr="00930CEF">
        <w:rPr>
          <w:szCs w:val="24"/>
          <w:lang w:val="pl-PL"/>
        </w:rPr>
        <w:t>enja</w:t>
      </w:r>
      <w:r w:rsidRPr="00930CEF">
        <w:rPr>
          <w:szCs w:val="24"/>
          <w:lang w:val="hr-HR"/>
        </w:rPr>
        <w:t xml:space="preserve">, </w:t>
      </w:r>
      <w:r w:rsidRPr="00930CEF">
        <w:rPr>
          <w:szCs w:val="24"/>
          <w:lang w:val="pl-PL"/>
        </w:rPr>
        <w:t>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ula</w:t>
      </w:r>
      <w:r w:rsidRPr="00930CEF">
        <w:rPr>
          <w:szCs w:val="24"/>
          <w:lang w:val="hr-HR"/>
        </w:rPr>
        <w:t>ž</w:t>
      </w:r>
      <w:r w:rsidRPr="00930CEF">
        <w:rPr>
          <w:szCs w:val="24"/>
          <w:lang w:val="pl-PL"/>
        </w:rPr>
        <w:t>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se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putem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ovog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Suda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u</w:t>
      </w:r>
      <w:r w:rsidRPr="00930CEF">
        <w:rPr>
          <w:szCs w:val="24"/>
          <w:lang w:val="hr-HR"/>
        </w:rPr>
        <w:t xml:space="preserve"> 2 </w:t>
      </w:r>
      <w:r w:rsidRPr="00930CEF">
        <w:rPr>
          <w:szCs w:val="24"/>
          <w:lang w:val="pl-PL"/>
        </w:rPr>
        <w:t>primjerka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za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Sud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i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po</w:t>
      </w:r>
      <w:r w:rsidRPr="00930CEF">
        <w:rPr>
          <w:szCs w:val="24"/>
          <w:lang w:val="hr-HR"/>
        </w:rPr>
        <w:t xml:space="preserve"> 1 </w:t>
      </w:r>
      <w:r w:rsidRPr="00930CEF">
        <w:rPr>
          <w:szCs w:val="24"/>
          <w:lang w:val="pl-PL"/>
        </w:rPr>
        <w:t>za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svaku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protivnu</w:t>
      </w:r>
      <w:r w:rsidRPr="00930CEF">
        <w:rPr>
          <w:szCs w:val="24"/>
          <w:lang w:val="hr-HR"/>
        </w:rPr>
        <w:t xml:space="preserve"> </w:t>
      </w:r>
      <w:r w:rsidRPr="00930CEF">
        <w:rPr>
          <w:szCs w:val="24"/>
          <w:lang w:val="pl-PL"/>
        </w:rPr>
        <w:t>stranku</w:t>
      </w:r>
      <w:r w:rsidRPr="00930CEF">
        <w:rPr>
          <w:szCs w:val="24"/>
          <w:lang w:val="hr-HR"/>
        </w:rPr>
        <w:t>.</w:t>
      </w:r>
    </w:p>
    <w:p w:rsidRDefault="009726DE" w:rsidP="009726DE" w:rsidR="009726DE" w:rsidRPr="00930CEF">
      <w:pPr>
        <w:jc w:val="both"/>
        <w:rPr>
          <w:szCs w:val="24"/>
          <w:lang w:val="hr-HR"/>
        </w:rPr>
      </w:pPr>
    </w:p>
    <w:p w:rsidRDefault="00991C45" w:rsidP="00AB7A2F" w:rsidR="00991C4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91C45" w:rsidP="00995CE9" w:rsidR="00991C4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9726DE" w:rsidP="009726DE" w:rsidR="009726DE" w:rsidRPr="00930CEF">
      <w:pPr>
        <w:jc w:val="both"/>
        <w:rPr>
          <w:szCs w:val="24"/>
          <w:lang w:val="sv-SE"/>
        </w:rPr>
      </w:pPr>
    </w:p>
    <w:p w:rsidRDefault="00B21DF3" w:rsidP="009726DE" w:rsidR="00B21DF3" w:rsidRPr="009726DE">
      <w:pPr>
        <w:rPr>
          <w:szCs w:val="22"/>
        </w:rPr>
      </w:pPr>
    </w:p>
    <w:sectPr w:rsidSect="00CD5FD8" w:rsidR="00B21DF3" w:rsidRPr="009726DE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991C45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A65081">
      <w:rPr>
        <w:rFonts w:hAnsi="Verdana" w:ascii="Verdana"/>
        <w:sz w:val="20"/>
      </w:rPr>
      <w:t>161/15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823FE"/>
    <w:rsid w:val="00096B2F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2BAE"/>
    <w:rsid w:val="002B4FD8"/>
    <w:rsid w:val="002D68AA"/>
    <w:rsid w:val="002F0635"/>
    <w:rsid w:val="002F06EB"/>
    <w:rsid w:val="002F2662"/>
    <w:rsid w:val="002F449A"/>
    <w:rsid w:val="003071CE"/>
    <w:rsid w:val="003076C6"/>
    <w:rsid w:val="00341E6D"/>
    <w:rsid w:val="00350A7D"/>
    <w:rsid w:val="00351BF8"/>
    <w:rsid w:val="00363803"/>
    <w:rsid w:val="00382318"/>
    <w:rsid w:val="0039536D"/>
    <w:rsid w:val="003A6637"/>
    <w:rsid w:val="003B3A4D"/>
    <w:rsid w:val="003F4FD8"/>
    <w:rsid w:val="00440C7A"/>
    <w:rsid w:val="0045608B"/>
    <w:rsid w:val="00485DC9"/>
    <w:rsid w:val="004A23F9"/>
    <w:rsid w:val="004A6806"/>
    <w:rsid w:val="004A69A6"/>
    <w:rsid w:val="004A6B3D"/>
    <w:rsid w:val="004B3DC1"/>
    <w:rsid w:val="004B4276"/>
    <w:rsid w:val="004B44B4"/>
    <w:rsid w:val="004E1C75"/>
    <w:rsid w:val="004F4C7F"/>
    <w:rsid w:val="004F659B"/>
    <w:rsid w:val="004F7110"/>
    <w:rsid w:val="004F75C4"/>
    <w:rsid w:val="005046D3"/>
    <w:rsid w:val="0051318E"/>
    <w:rsid w:val="00532BD1"/>
    <w:rsid w:val="00534B14"/>
    <w:rsid w:val="00561E98"/>
    <w:rsid w:val="00583634"/>
    <w:rsid w:val="005858FD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3180D"/>
    <w:rsid w:val="006571B9"/>
    <w:rsid w:val="00661756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849A2"/>
    <w:rsid w:val="00790BD6"/>
    <w:rsid w:val="00793541"/>
    <w:rsid w:val="00794B24"/>
    <w:rsid w:val="007B0C82"/>
    <w:rsid w:val="007B0D7C"/>
    <w:rsid w:val="007C0FB5"/>
    <w:rsid w:val="007D0DFA"/>
    <w:rsid w:val="00802134"/>
    <w:rsid w:val="00821C44"/>
    <w:rsid w:val="00824DA6"/>
    <w:rsid w:val="00851564"/>
    <w:rsid w:val="00882A1B"/>
    <w:rsid w:val="008857CC"/>
    <w:rsid w:val="00891BF7"/>
    <w:rsid w:val="008A3E47"/>
    <w:rsid w:val="008D2E62"/>
    <w:rsid w:val="00910EFF"/>
    <w:rsid w:val="009222B6"/>
    <w:rsid w:val="00930CEF"/>
    <w:rsid w:val="00955135"/>
    <w:rsid w:val="00971811"/>
    <w:rsid w:val="009726DE"/>
    <w:rsid w:val="009823B3"/>
    <w:rsid w:val="00991C45"/>
    <w:rsid w:val="009A67C1"/>
    <w:rsid w:val="009C012D"/>
    <w:rsid w:val="00A07CDE"/>
    <w:rsid w:val="00A23808"/>
    <w:rsid w:val="00A404AE"/>
    <w:rsid w:val="00A65081"/>
    <w:rsid w:val="00A7185C"/>
    <w:rsid w:val="00A764AD"/>
    <w:rsid w:val="00AC210B"/>
    <w:rsid w:val="00AC487F"/>
    <w:rsid w:val="00AC5098"/>
    <w:rsid w:val="00AD4607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5BFE"/>
    <w:rsid w:val="00BF6A87"/>
    <w:rsid w:val="00C01341"/>
    <w:rsid w:val="00C1181B"/>
    <w:rsid w:val="00C15EF3"/>
    <w:rsid w:val="00C17BFA"/>
    <w:rsid w:val="00C30501"/>
    <w:rsid w:val="00C34CF9"/>
    <w:rsid w:val="00C51187"/>
    <w:rsid w:val="00C51E66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51B19"/>
    <w:rsid w:val="00D639FA"/>
    <w:rsid w:val="00D67277"/>
    <w:rsid w:val="00DA4DD6"/>
    <w:rsid w:val="00DA7C29"/>
    <w:rsid w:val="00DB2483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69A9"/>
    <w:rsid w:val="00F04F1F"/>
    <w:rsid w:val="00F259A5"/>
    <w:rsid w:val="00F2749C"/>
    <w:rsid w:val="00F2750D"/>
    <w:rsid w:val="00F60A5D"/>
    <w:rsid w:val="00F6709C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0BD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991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C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C4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C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C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0BD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991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C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C4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C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C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11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372</properties:Words>
  <properties:Characters>1920</properties:Characters>
  <properties:Lines>103</properties:Lines>
  <properties:Paragraphs>70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2017-05-22T09:52:00Z</dcterms:created>
  <dc:creator>Tatjana Kušec</dc:creator>
  <cp:lastModifiedBy>Kristina Švajger</cp:lastModifiedBy>
  <cp:lastPrinted>2017-05-22T10:49:00Z</cp:lastPrinted>
  <dcterms:modified xmlns:xsi="http://www.w3.org/2001/XMLSchema-instance" xsi:type="dcterms:W3CDTF">2017-05-22T10:49:00Z</dcterms:modified>
  <cp:revision>6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