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46d0238" w14:paraId="46d0238" w:rsidRDefault="00A06BAD" w:rsidP="00A06BAD" w:rsidR="00A06BAD">
      <w:pPr>
        <w:jc w:val="right"/>
        <w15:collapsed w:val="false"/>
      </w:pPr>
      <w:r w:rsidRPr="001A4844">
        <w:t>Poslovni broj: 4. St-</w:t>
      </w:r>
      <w:r w:rsidR="00475860">
        <w:t>1850</w:t>
      </w:r>
      <w:r w:rsidR="00AB7A35">
        <w:t>/2016-</w:t>
      </w:r>
      <w:r w:rsidR="00475860">
        <w:t>9</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B7A35" w:rsidR="00AB7A35">
      <w:pPr>
        <w:jc w:val="both"/>
      </w:pPr>
      <w:r>
        <w:tab/>
      </w:r>
      <w:r w:rsidR="00AB7A35">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475860" w:rsidRPr="00475860">
        <w:t>VJENČANJA, d.o.o., Kralja Zvonimira 56, Imotski, OIB: 25066556747</w:t>
      </w:r>
      <w:r w:rsidR="00AB7A35">
        <w:t>, 14. veljače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475860">
        <w:rPr>
          <w:szCs w:val="24"/>
        </w:rPr>
        <w:t xml:space="preserve">Maja Vican, </w:t>
      </w:r>
      <w:r w:rsidR="00475860" w:rsidRPr="001D5018">
        <w:t>Kralja Zvonimira 56</w:t>
      </w:r>
      <w:r w:rsidR="00475860">
        <w:t>, Imotski, OIB:</w:t>
      </w:r>
      <w:r w:rsidR="00475860" w:rsidRPr="001D5018">
        <w:t xml:space="preserve"> 08791406764</w:t>
      </w:r>
      <w:r w:rsidR="00475860">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475860">
        <w:t>1850</w:t>
      </w:r>
      <w:r>
        <w:t>-</w:t>
      </w:r>
      <w:r w:rsidR="00AB7A35">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475860">
        <w:t>1850</w:t>
      </w:r>
      <w:r>
        <w:t>-</w:t>
      </w:r>
      <w:r w:rsidR="00AB7A35">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3E228D" w:rsidP="00004995" w:rsidR="003E228D">
      <w:pPr>
        <w:jc w:val="center"/>
      </w:pPr>
    </w:p>
    <w:p w:rsidRDefault="0005048F" w:rsidP="00475860" w:rsidR="00475860">
      <w:pPr>
        <w:ind w:firstLine="708"/>
        <w:jc w:val="both"/>
      </w:pPr>
      <w:r>
        <w:t xml:space="preserve">Financijska agencija, Regionalni centar Split podnijela je ovom sudu 30. listopada 2015. </w:t>
      </w:r>
      <w:r w:rsidR="00475860">
        <w:t xml:space="preserve">Financijska agencija, Regionalni centar Split podnijela je ovom sudu 17. studenog 2015. zahtjev za provedbu skraćenog stečajnog postupka nad </w:t>
      </w:r>
      <w:r w:rsidR="00475860" w:rsidRPr="001D5018">
        <w:t>VJENČANJA, d.o.o., Kralja Zvonimira 56, Imotski, OIB: 25066556747</w:t>
      </w:r>
      <w:r w:rsidR="00475860">
        <w:t>.</w:t>
      </w:r>
    </w:p>
    <w:p w:rsidRDefault="00475860" w:rsidP="00475860" w:rsidR="00475860">
      <w:pPr>
        <w:spacing w:before="200"/>
        <w:ind w:firstLine="708"/>
        <w:jc w:val="both"/>
      </w:pPr>
      <w:r>
        <w:t>U podnesenom zahtjevu navedeno je da dužnik na dan 1. rujna 2015., u Očevidniku redoslijeda osnova za plaćanje, ima evidentirane neizvršene osnove za plaćanje u neprekinutom razdoblju od 967 dana, u ukupnom iznosu od 73.258,0839 kuna, kao i da prema podacima koji su dostavljeni od Hrvatskog zavoda za mirovinsko osiguranje, dužnik nema zaposlenih.</w:t>
      </w:r>
    </w:p>
    <w:p w:rsidRDefault="00475860" w:rsidP="00475860" w:rsidR="00475860">
      <w:pPr>
        <w:spacing w:before="200"/>
        <w:ind w:firstLine="709"/>
        <w:jc w:val="both"/>
      </w:pPr>
      <w:r>
        <w:t>Budući da su prema podacima iz podnesenog zahtjeva bile ispunjene pretpostavke iz članka 428. Stečajnog zakona ovaj sud je 3.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475860" w:rsidP="00475860" w:rsidR="00475860">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11. ožujka</w:t>
      </w:r>
      <w:r w:rsidRPr="00E300CF">
        <w:t xml:space="preserve"> 2016. obrazac kojim je, kao vjerovnik, predložila nad dužnikom otvoriti stečaj. </w:t>
      </w:r>
    </w:p>
    <w:p w:rsidRDefault="00475860" w:rsidP="00475860" w:rsidR="00475860">
      <w:pPr>
        <w:ind w:firstLine="709"/>
        <w:jc w:val="both"/>
      </w:pPr>
    </w:p>
    <w:p w:rsidRDefault="00475860" w:rsidP="00475860" w:rsidR="0047586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14.St-2148/2015 od 20. rujna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475860" w:rsidP="00475860" w:rsidR="00475860">
      <w:pPr>
        <w:ind w:firstLine="708"/>
        <w:jc w:val="both"/>
      </w:pPr>
    </w:p>
    <w:p w:rsidRDefault="00475860" w:rsidP="00475860" w:rsidR="00475860">
      <w:pPr>
        <w:ind w:firstLine="708"/>
        <w:jc w:val="both"/>
      </w:pPr>
      <w:r>
        <w:t>Po pravomoćnosti rješenja ovog suda o obustavi skraćenog stečajnog postupka</w:t>
      </w:r>
      <w:r w:rsidRPr="00BF1E80">
        <w:t xml:space="preserve"> </w:t>
      </w:r>
      <w:r>
        <w:t>od 20. rujna 2016., ovaj predmet je zaveden po novi poslovni broj St-1850/2016.</w:t>
      </w:r>
    </w:p>
    <w:p w:rsidRDefault="00464723" w:rsidP="00475860" w:rsidR="00464723">
      <w:pPr>
        <w:ind w:firstLine="708"/>
        <w:jc w:val="both"/>
      </w:pPr>
    </w:p>
    <w:p w:rsidRDefault="003655A0" w:rsidP="003655A0" w:rsidR="003655A0">
      <w:pPr>
        <w:ind w:firstLine="709"/>
        <w:jc w:val="both"/>
      </w:pPr>
      <w:r>
        <w:t xml:space="preserve">Rješenjem ovog suda poslovni broj </w:t>
      </w:r>
      <w:r w:rsidR="00464723">
        <w:t>4</w:t>
      </w:r>
      <w:r w:rsidR="00AB7A35">
        <w:t>.</w:t>
      </w:r>
      <w:r w:rsidRPr="007224A6">
        <w:t>St-</w:t>
      </w:r>
      <w:r w:rsidR="00475860">
        <w:t>1850</w:t>
      </w:r>
      <w:r w:rsidR="00AB7A35">
        <w:t>/2016</w:t>
      </w:r>
      <w:r w:rsidRPr="007224A6">
        <w:t xml:space="preserve"> od</w:t>
      </w:r>
      <w:r w:rsidRPr="00702A5E">
        <w:rPr>
          <w:b/>
        </w:rPr>
        <w:t xml:space="preserve"> </w:t>
      </w:r>
      <w:r w:rsidR="00AB7A35">
        <w:t>14. veljače 2019</w:t>
      </w:r>
      <w:r w:rsidR="00DA5F90">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lastRenderedPageBreak/>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475860">
        <w:rPr>
          <w:szCs w:val="24"/>
        </w:rPr>
        <w:t>Maja Vican</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475860">
        <w:t>podnijela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475860">
        <w:rPr>
          <w:szCs w:val="24"/>
        </w:rPr>
        <w:t>Maju Vican</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AB7A35" w:rsidP="003655A0" w:rsidR="003655A0">
      <w:pPr>
        <w:jc w:val="center"/>
      </w:pPr>
      <w:r>
        <w:t>U Splitu, 14. veljače 2019</w:t>
      </w:r>
      <w:r w:rsidR="003655A0">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F62AF0">
      <w:pPr>
        <w:pStyle w:val="Tijeloteksta"/>
        <w:tabs>
          <w:tab w:pos="1276" w:val="left"/>
        </w:tabs>
        <w:ind w:left="6372"/>
        <w:jc w:val="center"/>
      </w:pPr>
      <w:r>
        <w:t>Katarina Mikulić</w:t>
      </w:r>
      <w:r w:rsidR="00F62AF0">
        <w:t>,v.r.</w:t>
      </w:r>
    </w:p>
    <w:p w:rsidRDefault="00F62AF0" w:rsidP="00F62AF0" w:rsidR="00F62AF0">
      <w:pPr>
        <w:pStyle w:val="Tijeloteksta"/>
        <w:tabs>
          <w:tab w:pos="1276" w:val="left"/>
        </w:tabs>
        <w:jc w:val="right"/>
      </w:pPr>
      <w:r>
        <w:t>za točnost otpravka-ovlašteni službenik</w:t>
      </w:r>
    </w:p>
    <w:p w:rsidRDefault="00F62AF0"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853B3E" w:rsidP="00FF4993" w:rsidR="00853B3E">
      <w:pPr>
        <w:jc w:val="both"/>
      </w:pPr>
    </w:p>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62AF0">
          <w:rPr>
            <w:noProof/>
          </w:rPr>
          <w:t>3</w:t>
        </w:r>
        <w:r>
          <w:fldChar w:fldCharType="end"/>
        </w:r>
      </w:sdtContent>
    </w:sdt>
    <w:r>
      <w:tab/>
    </w:r>
    <w:r w:rsidR="00A06BAD">
      <w:tab/>
    </w:r>
    <w:r w:rsidR="00A06BAD">
      <w:tab/>
    </w:r>
    <w:r w:rsidR="00A06BAD" w:rsidRPr="001A4844">
      <w:t>Poslovni broj: 4. St-</w:t>
    </w:r>
    <w:r w:rsidR="00475860">
      <w:t>1850</w:t>
    </w:r>
    <w:r w:rsidR="00AB7A35">
      <w:t>/2016-</w:t>
    </w:r>
    <w:r w:rsidR="00475860">
      <w:t>9</w:t>
    </w:r>
  </w:p>
  <w:p w:rsidRDefault="00F62AF0"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159A7"/>
    <w:rsid w:val="000363DF"/>
    <w:rsid w:val="0005048F"/>
    <w:rsid w:val="00066650"/>
    <w:rsid w:val="00085E7C"/>
    <w:rsid w:val="000A7A6D"/>
    <w:rsid w:val="000B4D96"/>
    <w:rsid w:val="000D5416"/>
    <w:rsid w:val="000E6D83"/>
    <w:rsid w:val="00216401"/>
    <w:rsid w:val="0024181F"/>
    <w:rsid w:val="002C285B"/>
    <w:rsid w:val="00352C5B"/>
    <w:rsid w:val="003655A0"/>
    <w:rsid w:val="003C2F22"/>
    <w:rsid w:val="003E228D"/>
    <w:rsid w:val="00417EA6"/>
    <w:rsid w:val="00464723"/>
    <w:rsid w:val="00475860"/>
    <w:rsid w:val="0071519E"/>
    <w:rsid w:val="007936C4"/>
    <w:rsid w:val="007F7A84"/>
    <w:rsid w:val="00814EDB"/>
    <w:rsid w:val="00815142"/>
    <w:rsid w:val="00853B3E"/>
    <w:rsid w:val="008F5B2C"/>
    <w:rsid w:val="00981D37"/>
    <w:rsid w:val="00A06BAD"/>
    <w:rsid w:val="00A51DE9"/>
    <w:rsid w:val="00AA01F5"/>
    <w:rsid w:val="00AB7A35"/>
    <w:rsid w:val="00B54FAA"/>
    <w:rsid w:val="00B7506F"/>
    <w:rsid w:val="00CE3362"/>
    <w:rsid w:val="00D329C6"/>
    <w:rsid w:val="00D778AF"/>
    <w:rsid w:val="00D8632A"/>
    <w:rsid w:val="00DA5F90"/>
    <w:rsid w:val="00DD0D50"/>
    <w:rsid w:val="00E44C58"/>
    <w:rsid w:val="00EB6A52"/>
    <w:rsid w:val="00F2599E"/>
    <w:rsid w:val="00F62AF0"/>
    <w:rsid w:val="00FC1AFB"/>
    <w:rsid w:val="00FC5E72"/>
    <w:rsid w:val="00FF49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62AF0"/>
    <w:rPr>
      <w:color w:val="808080"/>
      <w:bdr w:space="0" w:sz="0" w:color="auto" w:val="none"/>
      <w:shd w:fill="auto" w:color="auto" w:val="clear"/>
    </w:rPr>
  </w:style>
  <w:style w:customStyle="true" w:styleId="eSPISCCParagraphDefaultFont" w:type="character">
    <w:name w:val="eSPIS_CC_Paragraph Default Font"/>
    <w:basedOn w:val="Zadanifontodlomka"/>
    <w:rsid w:val="00F62AF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62AF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62AF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62AF0"/>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62AF0"/>
    <w:rPr>
      <w:color w:val="808080"/>
      <w:bdr w:color="auto" w:space="0" w:sz="0" w:val="none"/>
      <w:shd w:color="auto" w:fill="auto" w:val="clear"/>
    </w:rPr>
  </w:style>
  <w:style w:customStyle="1" w:styleId="eSPISCCParagraphDefaultFont" w:type="character">
    <w:name w:val="eSPIS_CC_Paragraph Default Font"/>
    <w:basedOn w:val="Zadanifontodlomka"/>
    <w:rsid w:val="00F62AF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62AF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62AF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62AF0"/>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1850</izvorni_sadrzaj>
    <derivirana_varijabla naziv="DomainObject.Predmet.Broj_1">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St-1850/2016</izvorni_sadrzaj>
    <derivirana_varijabla naziv="DomainObject.Predmet.OznakaBroj_1">St-1850/2016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VJENČANJA, društvo s ograničenom odgovornošću za trgovinu i usluge</izvorni_sadrzaj>
    <derivirana_varijabla naziv="DomainObject.Predmet.ProtustrankaFormated_1">  VJENČANJA, društvo s ograničenom odgovornošću za trgovinu i usluge</derivirana_varijabla>
  </DomainObject.Predmet.ProtustrankaFormated>
  <DomainObject.Predmet.ProtustrankaFormatedOIB>
    <izvorni_sadrzaj>  VJENČANJA, društvo s ograničenom odgovornošću za trgovinu i usluge, OIB 25066556747</izvorni_sadrzaj>
    <derivirana_varijabla naziv="DomainObject.Predmet.ProtustrankaFormatedOIB_1">  VJENČANJA, društvo s ograničenom odgovornošću za trgovinu i usluge, OIB 25066556747</derivirana_varijabla>
  </DomainObject.Predmet.ProtustrankaFormatedOIB>
  <DomainObject.Predmet.ProtustrankaFormatedWithAdress>
    <izvorni_sadrzaj> VJENČANJA, društvo s ograničenom odgovornošću za trgovinu i usluge, Kralja Zvonimira 56, 21260 Imotski</izvorni_sadrzaj>
    <derivirana_varijabla naziv="DomainObject.Predmet.ProtustrankaFormatedWithAdress_1"> VJENČANJA, društvo s ograničenom odgovornošću za trgovinu i usluge, Kralja Zvonimira 56, 21260 Imotski</derivirana_varijabla>
  </DomainObject.Predmet.ProtustrankaFormatedWithAdress>
  <DomainObject.Predmet.ProtustrankaFormatedWithAdressOIB>
    <izvorni_sadrzaj> VJENČANJA, društvo s ograničenom odgovornošću za trgovinu i usluge, OIB 25066556747, Kralja Zvonimira 56, 21260 Imotski</izvorni_sadrzaj>
    <derivirana_varijabla naziv="DomainObject.Predmet.ProtustrankaFormatedWithAdressOIB_1"> VJENČANJA, društvo s ograničenom odgovornošću za trgovinu i usluge, OIB 25066556747, Kralja Zvonimira 56, 21260 Imotski</derivirana_varijabla>
  </DomainObject.Predmet.ProtustrankaFormatedWithAdressOIB>
  <DomainObject.Predmet.ProtustrankaWithAdress>
    <izvorni_sadrzaj>VJENČANJA, društvo s ograničenom odgovornošću za trgovinu i usluge Kralja Zvonimira 56, 21260 Imotski</izvorni_sadrzaj>
    <derivirana_varijabla naziv="DomainObject.Predmet.ProtustrankaWithAdress_1">VJENČANJA, društvo s ograničenom odgovornošću za trgovinu i usluge Kralja Zvonimira 56, 21260 Imotski</derivirana_varijabla>
  </DomainObject.Predmet.ProtustrankaWithAdress>
  <DomainObject.Predmet.ProtustrankaWithAdressOIB>
    <izvorni_sadrzaj>VJENČANJA, društvo s ograničenom odgovornošću za trgovinu i usluge, OIB 25066556747, Kralja Zvonimira 56, 21260 Imotski</izvorni_sadrzaj>
    <derivirana_varijabla naziv="DomainObject.Predmet.ProtustrankaWithAdressOIB_1">VJENČANJA, društvo s ograničenom odgovornošću za trgovinu i usluge, OIB 25066556747, Kralja Zvonimira 56, 21260 Imotski</derivirana_varijabla>
  </DomainObject.Predmet.ProtustrankaWithAdressOIB>
  <DomainObject.Predmet.ProtustrankaNazivFormated>
    <izvorni_sadrzaj>VJENČANJA, društvo s ograničenom odgovornošću za trgovinu i usluge</izvorni_sadrzaj>
    <derivirana_varijabla naziv="DomainObject.Predmet.ProtustrankaNazivFormated_1">VJENČANJA, društvo s ograničenom odgovornošću za trgovinu i usluge</derivirana_varijabla>
  </DomainObject.Predmet.ProtustrankaNazivFormated>
  <DomainObject.Predmet.ProtustrankaNazivFormatedOIB>
    <izvorni_sadrzaj>VJENČANJA, društvo s ograničenom odgovornošću za trgovinu i usluge, OIB 25066556747</izvorni_sadrzaj>
    <derivirana_varijabla naziv="DomainObject.Predmet.ProtustrankaNazivFormatedOIB_1">VJENČANJA, društvo s ograničenom odgovornošću za trgovinu i usluge, OIB 25066556747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73258.08</izvorni_sadrzaj>
    <derivirana_varijabla naziv="DomainObject.Predmet.TrenutnaVrijednost_1">73258.08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VJENČANJA, društvo s ograničenom odgovornošću za trgovinu i usluge</item>
    </izvorni_sadrzaj>
    <derivirana_varijabla naziv="DomainObject.Predmet.ProtuStrankaListFormated_1">
      <item>VJENČANJA, društvo s ograničenom odgovornošću za trgovinu i usluge</item>
    </derivirana_varijabla>
  </DomainObject.Predmet.ProtuStrankaListFormated>
  <DomainObject.Predmet.ProtuStrankaListFormatedOIB>
    <izvorni_sadrzaj>
      <item>VJENČANJA, društvo s ograničenom odgovornošću za trgovinu i usluge, OIB 25066556747</item>
    </izvorni_sadrzaj>
    <derivirana_varijabla naziv="DomainObject.Predmet.ProtuStrankaListFormatedOIB_1">
      <item>VJENČANJA, društvo s ograničenom odgovornošću za trgovinu i usluge, OIB 25066556747</item>
    </derivirana_varijabla>
  </DomainObject.Predmet.ProtuStrankaListFormatedOIB>
  <DomainObject.Predmet.ProtuStrankaListFormatedWithAdress>
    <izvorni_sadrzaj>
      <item>VJENČANJA, društvo s ograničenom odgovornošću za trgovinu i usluge, Kralja Zvonimira 56, 21260 Imotski</item>
    </izvorni_sadrzaj>
    <derivirana_varijabla naziv="DomainObject.Predmet.ProtuStrankaListFormatedWithAdress_1">
      <item>VJENČANJA, društvo s ograničenom odgovornošću za trgovinu i usluge, Kralja Zvonimira 56, 21260 Imotski</item>
    </derivirana_varijabla>
  </DomainObject.Predmet.ProtuStrankaListFormatedWithAdress>
  <DomainObject.Predmet.ProtuStrankaListFormatedWithAdressOIB>
    <izvorni_sadrzaj>
      <item>VJENČANJA, društvo s ograničenom odgovornošću za trgovinu i usluge, OIB 25066556747, Kralja Zvonimira 56, 21260 Imotski</item>
    </izvorni_sadrzaj>
    <derivirana_varijabla naziv="DomainObject.Predmet.ProtuStrankaListFormatedWithAdressOIB_1">
      <item>VJENČANJA, društvo s ograničenom odgovornošću za trgovinu i usluge, OIB 25066556747, Kralja Zvonimira 56, 21260 Imotski</item>
    </derivirana_varijabla>
  </DomainObject.Predmet.ProtuStrankaListFormatedWithAdressOIB>
  <DomainObject.Predmet.ProtuStrankaListNazivFormated>
    <izvorni_sadrzaj>
      <item>VJENČANJA, društvo s ograničenom odgovornošću za trgovinu i usluge</item>
    </izvorni_sadrzaj>
    <derivirana_varijabla naziv="DomainObject.Predmet.ProtuStrankaListNazivFormated_1">
      <item>VJENČANJA, društvo s ograničenom odgovornošću za trgovinu i usluge</item>
    </derivirana_varijabla>
  </DomainObject.Predmet.ProtuStrankaListNazivFormated>
  <DomainObject.Predmet.ProtuStrankaListNazivFormatedOIB>
    <izvorni_sadrzaj>
      <item>VJENČANJA, društvo s ograničenom odgovornošću za trgovinu i usluge, OIB 25066556747</item>
    </izvorni_sadrzaj>
    <derivirana_varijabla naziv="DomainObject.Predmet.ProtuStrankaListNazivFormatedOIB_1">
      <item>VJENČANJA, društvo s ograničenom odgovornošću za trgovinu i usluge, OIB 25066556747</item>
    </derivirana_varijabla>
  </DomainObject.Predmet.ProtuStrankaListNazivFormatedOIB>
  <DomainObject.Predmet.OstaliListFormated>
    <izvorni_sadrzaj>
      <item>Maja Vican</item>
    </izvorni_sadrzaj>
    <derivirana_varijabla naziv="DomainObject.Predmet.OstaliListFormated_1">
      <item>Maja Vican</item>
    </derivirana_varijabla>
  </DomainObject.Predmet.OstaliListFormated>
  <DomainObject.Predmet.OstaliListFormatedOIB>
    <izvorni_sadrzaj>
      <item>Maja Vican, OIB 08791406764</item>
    </izvorni_sadrzaj>
    <derivirana_varijabla naziv="DomainObject.Predmet.OstaliListFormatedOIB_1">
      <item>Maja Vican, OIB 08791406764</item>
    </derivirana_varijabla>
  </DomainObject.Predmet.OstaliListFormatedOIB>
  <DomainObject.Predmet.OstaliListFormatedWithAdress>
    <izvorni_sadrzaj>
      <item>Maja Vican, Ul.kralja Zvonimira 56, 21260 Imotski</item>
    </izvorni_sadrzaj>
    <derivirana_varijabla naziv="DomainObject.Predmet.OstaliListFormatedWithAdress_1">
      <item>Maja Vican, Ul.kralja Zvonimira 56, 21260 Imotski</item>
    </derivirana_varijabla>
  </DomainObject.Predmet.OstaliListFormatedWithAdress>
  <DomainObject.Predmet.OstaliListFormatedWithAdressOIB>
    <izvorni_sadrzaj>
      <item>Maja Vican, OIB 08791406764, Ul.kralja Zvonimira 56, 21260 Imotski</item>
    </izvorni_sadrzaj>
    <derivirana_varijabla naziv="DomainObject.Predmet.OstaliListFormatedWithAdressOIB_1">
      <item>Maja Vican, OIB 08791406764, Ul.kralja Zvonimira 56, 21260 Imotski</item>
    </derivirana_varijabla>
  </DomainObject.Predmet.OstaliListFormatedWithAdressOIB>
  <DomainObject.Predmet.OstaliListNazivFormated>
    <izvorni_sadrzaj>
      <item>Maja Vican</item>
    </izvorni_sadrzaj>
    <derivirana_varijabla naziv="DomainObject.Predmet.OstaliListNazivFormated_1">
      <item>Maja Vican</item>
    </derivirana_varijabla>
  </DomainObject.Predmet.OstaliListNazivFormated>
  <DomainObject.Predmet.OstaliListNazivFormatedOIB>
    <izvorni_sadrzaj>
      <item>Maja Vican, OIB 08791406764</item>
    </izvorni_sadrzaj>
    <derivirana_varijabla naziv="DomainObject.Predmet.OstaliListNazivFormatedOIB_1">
      <item>Maja Vican, OIB 08791406764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VJENČANJA, društvo s ograničenom odgovornošću za trgovinu i usluge</izvorni_sadrzaj>
    <derivirana_varijabla naziv="DomainObject.Predmet.ProtustrankaIDrugi_1">VJENČANJA, društvo s ograničenom odgovornošću za trgovinu i usluge</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VJENČANJA, društvo s ograničenom odgovornošću za trgovinu i usluge, OIB 25066556747, Kralja Zvonimira 56, 21260 Imotski</izvorni_sadrzaj>
    <derivirana_varijabla naziv="DomainObject.Predmet.ProtustrankaIDrugiAdressOIB_1">VJENČANJA, društvo s ograničenom odgovornošću za trgovinu i usluge, OIB 25066556747, Kralja Zvonimira 56,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VJENČANJA, društvo s ograničenom odgovornošću za trgovinu i usluge</item>
      <item>ŽUPANIJSKO DRŽAVNO ODVJETNIŠTVO</item>
      <item>Maja Vican</item>
    </izvorni_sadrzaj>
    <derivirana_varijabla naziv="DomainObject.Predmet.SudioniciListNaziv_1">
      <item>VJENČANJA, društvo s ograničenom odgovornošću za trgovinu i usluge</item>
      <item>ŽUPANIJSKO DRŽAVNO ODVJETNIŠTVO</item>
      <item>Maja Vican</item>
    </derivirana_varijabla>
  </DomainObject.Predmet.SudioniciListNaziv>
  <DomainObject.Predmet.SudioniciListAdressOIB>
    <izvorni_sadrzaj>
      <item>VJENČANJA, društvo s ograničenom odgovornošću za trgovinu i usluge, OIB 25066556747, Kralja Zvonimira 56,21260 Imotski</item>
      <item>ŽUPANIJSKO DRŽAVNO ODVJETNIŠTVO, OIB 70793241859, Gundulićeva 29a,21000 Split</item>
      <item>Maja Vican, OIB 08791406764, Ul.kralja Zvonimira 56,21260 Imotski</item>
    </izvorni_sadrzaj>
    <derivirana_varijabla naziv="DomainObject.Predmet.SudioniciListAdressOIB_1">
      <item>VJENČANJA, društvo s ograničenom odgovornošću za trgovinu i usluge, OIB 25066556747, Kralja Zvonimira 56,21260 Imotski</item>
      <item>ŽUPANIJSKO DRŽAVNO ODVJETNIŠTVO, OIB 70793241859, Gundulićeva 29a,21000 Split</item>
      <item>Maja Vican, OIB 08791406764, Ul.kralja Zvonimira 56,21260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25066556747</item>
      <item>, OIB 70793241859</item>
      <item>, OIB 08791406764</item>
    </izvorni_sadrzaj>
    <derivirana_varijabla naziv="DomainObject.Predmet.SudioniciListNazivOIB_1">
      <item>, OIB 25066556747</item>
      <item>, OIB 70793241859</item>
      <item>, OIB 08791406764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srpnja 2017.</izvorni_sadrzaj>
    <derivirana_varijabla naziv="DomainObject.PredzadnjaOdlukaIzPredmeta.DatumDonosenjaOdluke_1">7. srpnja 2017.</derivirana_varijabla>
  </DomainObject.PredzadnjaOdlukaIzPredmeta.DatumDonosenjaOdluke>
  <DomainObject.PredzadnjaOdlukaIzPredmeta.Oznaka>
    <izvorni_sadrzaj>St-1850/2016-3</izvorni_sadrzaj>
    <derivirana_varijabla naziv="DomainObject.PredzadnjaOdlukaIzPredmeta.Oznaka_1">St-1850/2016-3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1237</properties:Words>
  <properties:Characters>7008</properties:Characters>
  <properties:Lines>137</properties:Lines>
  <properties:Paragraphs>32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2019-02-14T08:48:00Z</cp:lastPrinted>
  <dcterms:modified xmlns:xsi="http://www.w3.org/2001/XMLSchema-instance" xsi:type="dcterms:W3CDTF">2019-02-14T08:48:00Z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