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69bd" w14:paraId="f7b69bd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090A50" w:rsidRPr="00063D7A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615064" w:rsidRPr="00063D7A">
        <w:t>REX PETRA j.d.o.o. Rovinj, F. Sponge Uspera 4, OIB: 94553728968</w:t>
      </w:r>
      <w:r w:rsidR="00090A50" w:rsidRPr="00063D7A">
        <w:t xml:space="preserve">, </w:t>
      </w:r>
      <w:r w:rsidR="00F7557E" w:rsidRPr="00063D7A">
        <w:t>16</w:t>
      </w:r>
      <w:r w:rsidR="002836F4" w:rsidRPr="00063D7A">
        <w:t xml:space="preserve">. </w:t>
      </w:r>
      <w:r w:rsidR="00BA018B" w:rsidRPr="00063D7A">
        <w:t>lip</w:t>
      </w:r>
      <w:r w:rsidR="002836F4" w:rsidRPr="00063D7A">
        <w:t>nja 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615064" w:rsidRPr="00063D7A">
        <w:t>REX PETRA j.d.o.o. Rovinj, F. Sponge Uspera 4, OIB: 94553728968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615064" w:rsidRPr="00063D7A">
        <w:t>699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615064" w:rsidRPr="00063D7A">
        <w:t>699</w:t>
      </w:r>
      <w:r w:rsidR="00F7557E" w:rsidRPr="00063D7A">
        <w:t>/16</w:t>
      </w:r>
      <w:r w:rsidR="00BA018B" w:rsidRPr="00063D7A">
        <w:t>-</w:t>
      </w:r>
      <w:r w:rsidR="00615064" w:rsidRPr="00063D7A">
        <w:t>9</w:t>
      </w:r>
      <w:r w:rsidRPr="00063D7A">
        <w:t xml:space="preserve"> od </w:t>
      </w:r>
      <w:r w:rsidR="00615064" w:rsidRPr="00063D7A">
        <w:t>25. travnja 2016. odlučeno je:</w:t>
      </w:r>
    </w:p>
    <w:p w:rsidRDefault="00615064" w:rsidP="00615064" w:rsidR="00615064" w:rsidRPr="00063D7A">
      <w:pPr>
        <w:ind w:firstLine="708"/>
        <w:jc w:val="both"/>
      </w:pPr>
      <w:r w:rsidRPr="00063D7A">
        <w:t>„I.</w:t>
      </w:r>
      <w:r w:rsidRPr="00063D7A">
        <w:tab/>
        <w:t xml:space="preserve">Temeljem čl. 115. st. 1. Stečajnog zakona (Narodne novine broj 71/15, dalje: SZ) pokreće se prethodni postupak radi utvrđivanja pretpostavki za otvaranje stečajnog postupka nad dužnikom društvom REX PETRA j.d.o.o. Rovinj, F. Sponge Uspera 4, OIB: 94553728968, te se određuje ročište radi očitovanja o prijedlogu za otvaranje stečajnoga postupka (čl. 123. SZ-a) i radi rasprave o pretpostavkama za otvaranje stečajnoga postupka (čl. 128. st. 1. SZ-a) za dan </w:t>
      </w:r>
    </w:p>
    <w:p w:rsidRDefault="00615064" w:rsidP="00615064" w:rsidR="00615064" w:rsidRPr="00063D7A">
      <w:pPr>
        <w:ind w:firstLine="708"/>
        <w:jc w:val="both"/>
      </w:pPr>
      <w:r w:rsidRPr="00063D7A">
        <w:tab/>
        <w:t>16. lipnja 2016. u 13:00 sati, u Trgovačkom sudu u Pazinu, Dršćevka 1, sudnica 1,</w:t>
      </w:r>
    </w:p>
    <w:p w:rsidRDefault="00615064" w:rsidP="00615064" w:rsidR="00615064" w:rsidRPr="00063D7A">
      <w:pPr>
        <w:ind w:firstLine="708"/>
        <w:jc w:val="both"/>
      </w:pPr>
      <w:r w:rsidRPr="00063D7A">
        <w:t>na koje se pozivaju:</w:t>
      </w:r>
    </w:p>
    <w:p w:rsidRDefault="00615064" w:rsidP="00615064" w:rsidR="00615064" w:rsidRPr="00063D7A">
      <w:pPr>
        <w:ind w:firstLine="708"/>
        <w:jc w:val="both"/>
      </w:pPr>
      <w:r w:rsidRPr="00063D7A">
        <w:tab/>
      </w:r>
      <w:r w:rsidRPr="00063D7A">
        <w:tab/>
        <w:t>-  predlagatelj,</w:t>
      </w:r>
    </w:p>
    <w:p w:rsidRDefault="00615064" w:rsidP="00615064" w:rsidR="00615064" w:rsidRPr="00063D7A">
      <w:pPr>
        <w:ind w:firstLine="708"/>
        <w:jc w:val="both"/>
      </w:pPr>
      <w:r w:rsidRPr="00063D7A">
        <w:tab/>
      </w:r>
      <w:r w:rsidRPr="00063D7A">
        <w:tab/>
        <w:t xml:space="preserve">-  dužnik, </w:t>
      </w:r>
    </w:p>
    <w:p w:rsidRDefault="00615064" w:rsidP="00615064" w:rsidR="00615064" w:rsidRPr="00063D7A">
      <w:pPr>
        <w:ind w:firstLine="708"/>
        <w:jc w:val="both"/>
      </w:pPr>
      <w:r w:rsidRPr="00063D7A">
        <w:tab/>
      </w:r>
      <w:r w:rsidRPr="00063D7A">
        <w:tab/>
        <w:t>-  zakonski zastupnik dužnika Damir Dušić iz Rovinja, F. Sponge Uspera 4.</w:t>
      </w:r>
    </w:p>
    <w:p w:rsidRDefault="00615064" w:rsidP="00615064" w:rsidR="00615064" w:rsidRPr="00063D7A">
      <w:pPr>
        <w:ind w:firstLine="708"/>
        <w:jc w:val="both"/>
      </w:pPr>
      <w:r w:rsidRPr="00063D7A">
        <w:tab/>
        <w:t>Pozvane osobe se o prijedlogu za otvaranje stečajnoga postupka mogu očitovati i pisano (čl. 123. st. 1. i 2. SZ-a).</w:t>
      </w:r>
    </w:p>
    <w:p w:rsidRDefault="00615064" w:rsidP="00615064" w:rsidR="002836F4" w:rsidRPr="00063D7A">
      <w:pPr>
        <w:ind w:firstLine="708"/>
        <w:jc w:val="both"/>
      </w:pPr>
      <w:r w:rsidRPr="00063D7A">
        <w:tab/>
        <w:t>II.</w:t>
      </w:r>
      <w:r w:rsidRPr="00063D7A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2836F4" w:rsidP="002836F4" w:rsidR="002836F4" w:rsidRPr="00063D7A">
      <w:pPr>
        <w:ind w:firstLine="708"/>
        <w:jc w:val="both"/>
      </w:pPr>
      <w:r w:rsidRPr="00063D7A">
        <w:lastRenderedPageBreak/>
        <w:t>To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 26</w:t>
      </w:r>
      <w:r w:rsidRPr="00063D7A">
        <w:t xml:space="preserve">. travnja 2016. godine, te se dostava smatra obavljenom istekom osmog dana od dana objave, sukladno čl. 12. st. 1. Stečajnog zakona. </w:t>
      </w:r>
    </w:p>
    <w:p w:rsidRDefault="008C2F77" w:rsidP="00BA018B" w:rsidR="00BA018B" w:rsidRPr="00063D7A">
      <w:pPr>
        <w:jc w:val="both"/>
      </w:pPr>
      <w:r w:rsidRPr="00063D7A">
        <w:tab/>
      </w:r>
    </w:p>
    <w:p w:rsidRDefault="00BA018B" w:rsidP="00AD58B8" w:rsidR="00323467" w:rsidRPr="00063D7A">
      <w:pPr>
        <w:jc w:val="both"/>
      </w:pPr>
      <w:r w:rsidRPr="00063D7A"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od </w:t>
      </w:r>
      <w:r w:rsidR="00F7557E" w:rsidRPr="00063D7A">
        <w:t xml:space="preserve">16. lipnja 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imovinu, temeljem čl. 132. SZ-a, odlučeno je kao u izreci.</w:t>
      </w: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F7557E" w:rsidRPr="00063D7A">
        <w:t>16</w:t>
      </w:r>
      <w:r w:rsidR="00FE408C" w:rsidRPr="00063D7A">
        <w:t xml:space="preserve">. </w:t>
      </w:r>
      <w:r w:rsidR="00BA018B" w:rsidRPr="00063D7A">
        <w:t>lip</w:t>
      </w:r>
      <w:r w:rsidR="00B104D0" w:rsidRPr="00063D7A">
        <w:t>nja</w:t>
      </w:r>
      <w:r w:rsidR="009C71BB" w:rsidRPr="00063D7A">
        <w:t xml:space="preserve"> 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</w:t>
      </w:r>
      <w:smartTag w:element="PersonName" w:uri="urn:schemas-microsoft-com:office:smarttags">
        <w:r w:rsidR="00DC7997" w:rsidRPr="00063D7A">
          <w:t>Ivan Dujić</w:t>
        </w:r>
      </w:smartTag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B104D0" w:rsidRPr="00063D7A">
      <w:pPr>
        <w:jc w:val="both"/>
      </w:pPr>
      <w:r w:rsidRPr="00063D7A">
        <w:t xml:space="preserve">         </w:t>
      </w:r>
      <w:r w:rsidR="00B104D0" w:rsidRPr="00063D7A">
        <w:t xml:space="preserve">- ŽDO Pula </w:t>
      </w:r>
    </w:p>
    <w:p w:rsidRDefault="00B104D0" w:rsidP="002D2F98" w:rsidR="002D2F98" w:rsidRPr="00063D7A">
      <w:pPr>
        <w:jc w:val="both"/>
      </w:pPr>
      <w:r w:rsidRPr="00063D7A">
        <w:t xml:space="preserve">         </w:t>
      </w:r>
      <w:r w:rsidR="002D2F98" w:rsidRPr="00063D7A">
        <w:t>- e-oglasna ploča suda</w:t>
      </w:r>
      <w:r w:rsidR="00FE408C" w:rsidRPr="00063D7A">
        <w:t xml:space="preserve"> </w:t>
      </w:r>
      <w:r w:rsidR="00F7557E" w:rsidRPr="00063D7A">
        <w:t>16</w:t>
      </w:r>
      <w:r w:rsidR="00BA018B" w:rsidRPr="00063D7A">
        <w:t>. lipnja 2016.</w:t>
      </w:r>
      <w:r w:rsidR="00976974" w:rsidRPr="00063D7A">
        <w:t xml:space="preserve"> </w:t>
      </w:r>
      <w:r w:rsidR="002D2F98" w:rsidRPr="00063D7A">
        <w:t>(čl. 1</w:t>
      </w:r>
      <w:r w:rsidR="00C66020" w:rsidRPr="00063D7A">
        <w:t>3</w:t>
      </w:r>
      <w:r w:rsidR="002D2F98" w:rsidRPr="00063D7A">
        <w:t xml:space="preserve">2. st. </w:t>
      </w:r>
      <w:r w:rsidR="00C66020" w:rsidRPr="00063D7A">
        <w:t>3</w:t>
      </w:r>
      <w:r w:rsidR="002D2F98" w:rsidRPr="00063D7A">
        <w:t>. S</w:t>
      </w:r>
      <w:r w:rsidR="00C66020" w:rsidRPr="00063D7A">
        <w:t>Z-a</w:t>
      </w:r>
      <w:r w:rsidR="002D2F98" w:rsidRPr="00063D7A">
        <w:t>)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A05" w:rsidR="00A53A05">
      <w:r>
        <w:separator/>
      </w:r>
    </w:p>
  </w:endnote>
  <w:endnote w:id="0" w:type="continuationSeparator">
    <w:p w:rsidRDefault="00A53A05" w:rsidR="00A5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A05" w:rsidR="00A53A05">
      <w:r>
        <w:separator/>
      </w:r>
    </w:p>
  </w:footnote>
  <w:footnote w:id="0" w:type="continuationSeparator">
    <w:p w:rsidRDefault="00A53A05" w:rsidR="00A53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C5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15064" w:rsidRPr="00615064">
      <w:rPr>
        <w:sz w:val="23"/>
        <w:szCs w:val="23"/>
      </w:rPr>
      <w:t>Posl. br. 10 St-699/16-9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15064">
      <w:rPr>
        <w:sz w:val="23"/>
        <w:szCs w:val="23"/>
      </w:rPr>
      <w:t>699</w:t>
    </w:r>
    <w:r w:rsidR="00AC4D95" w:rsidRPr="00AC4D95">
      <w:rPr>
        <w:sz w:val="23"/>
        <w:szCs w:val="23"/>
      </w:rPr>
      <w:t>/16-</w:t>
    </w:r>
    <w:r w:rsidR="00615064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62F8"/>
    <w:rsid w:val="00177F7C"/>
    <w:rsid w:val="001A0D4C"/>
    <w:rsid w:val="001A6A20"/>
    <w:rsid w:val="001A6A9D"/>
    <w:rsid w:val="001B1D09"/>
    <w:rsid w:val="001B28EA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50425F"/>
    <w:rsid w:val="00522C82"/>
    <w:rsid w:val="00522F3F"/>
    <w:rsid w:val="005D2E75"/>
    <w:rsid w:val="005E3D31"/>
    <w:rsid w:val="005F3261"/>
    <w:rsid w:val="00615064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7C53"/>
    <w:rsid w:val="00A53A05"/>
    <w:rsid w:val="00A551C4"/>
    <w:rsid w:val="00A568DC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7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C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C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C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C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7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C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C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C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C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PETRA j.d.o.o. ROVINJ</izvorni_sadrzaj>
    <derivirana_varijabla naziv="DomainObject.Predmet.ProtustrankaFormated_1">  REX PETRA j.d.o.o. ROVINJ</derivirana_varijabla>
  </DomainObject.Predmet.ProtustrankaFormated>
  <DomainObject.Predmet.ProtustrankaFormatedOIB>
    <izvorni_sadrzaj>  REX PETRA j.d.o.o. ROVINJ, OIB 94553728968</izvorni_sadrzaj>
    <derivirana_varijabla naziv="DomainObject.Predmet.ProtustrankaFormatedOIB_1">  REX PETRA j.d.o.o. ROVINJ, OIB 94553728968</derivirana_varijabla>
  </DomainObject.Predmet.ProtustrankaFormatedOIB>
  <DomainObject.Predmet.ProtustrankaFormatedWithAdress>
    <izvorni_sadrzaj> REX PETRA j.d.o.o. ROVINJ, F.Sponge Uspera 4, 52210 Rovinj</izvorni_sadrzaj>
    <derivirana_varijabla naziv="DomainObject.Predmet.ProtustrankaFormatedWithAdress_1"> REX PETRA j.d.o.o. ROVINJ, F.Sponge Uspera 4, 52210 Rovinj</derivirana_varijabla>
  </DomainObject.Predmet.ProtustrankaFormatedWithAdress>
  <DomainObject.Predmet.ProtustrankaFormatedWithAdressOIB>
    <izvorni_sadrzaj> REX PETRA j.d.o.o. ROVINJ, OIB 94553728968, F.Sponge Uspera 4, 52210 Rovinj</izvorni_sadrzaj>
    <derivirana_varijabla naziv="DomainObject.Predmet.ProtustrankaFormatedWithAdressOIB_1"> REX PETRA j.d.o.o. ROVINJ, OIB 94553728968, F.Sponge Uspera 4, 52210 Rovinj</derivirana_varijabla>
  </DomainObject.Predmet.ProtustrankaFormatedWithAdressOIB>
  <DomainObject.Predmet.ProtustrankaWithAdress>
    <izvorni_sadrzaj>REX PETRA j.d.o.o. ROVINJ F.Sponge Uspera 4, 52210 Rovinj</izvorni_sadrzaj>
    <derivirana_varijabla naziv="DomainObject.Predmet.ProtustrankaWithAdress_1">REX PETRA j.d.o.o. ROVINJ F.Sponge Uspera 4, 52210 Rovinj</derivirana_varijabla>
  </DomainObject.Predmet.ProtustrankaWithAdress>
  <DomainObject.Predmet.ProtustrankaWithAdressOIB>
    <izvorni_sadrzaj>REX PETRA j.d.o.o. ROVINJ, OIB 94553728968, F.Sponge Uspera 4, 52210 Rovinj</izvorni_sadrzaj>
    <derivirana_varijabla naziv="DomainObject.Predmet.ProtustrankaWithAdressOIB_1">REX PETRA j.d.o.o. ROVINJ, OIB 94553728968, F.Sponge Uspera 4, 52210 Rovinj</derivirana_varijabla>
  </DomainObject.Predmet.ProtustrankaWithAdressOIB>
  <DomainObject.Predmet.ProtustrankaNazivFormated>
    <izvorni_sadrzaj>REX PETRA j.d.o.o. ROVINJ</izvorni_sadrzaj>
    <derivirana_varijabla naziv="DomainObject.Predmet.ProtustrankaNazivFormated_1">REX PETRA j.d.o.o. ROVINJ</derivirana_varijabla>
  </DomainObject.Predmet.ProtustrankaNazivFormated>
  <DomainObject.Predmet.ProtustrankaNazivFormatedOIB>
    <izvorni_sadrzaj>REX PETRA j.d.o.o. ROVINJ, OIB 94553728968</izvorni_sadrzaj>
    <derivirana_varijabla naziv="DomainObject.Predmet.ProtustrankaNazivFormatedOIB_1">REX PETRA j.d.o.o. ROVINJ, OIB 94553728968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31518.34</izvorni_sadrzaj>
    <derivirana_varijabla naziv="DomainObject.Predmet.TrenutnaVrijednost_1">31518.34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PETRA j.d.o.o. ROVINJ</item>
    </izvorni_sadrzaj>
    <derivirana_varijabla naziv="DomainObject.Predmet.ProtuStrankaListFormated_1">
      <item>REX PETRA j.d.o.o. ROVINJ</item>
    </derivirana_varijabla>
  </DomainObject.Predmet.ProtuStrankaListFormated>
  <DomainObject.Predmet.ProtuStrankaListFormatedOIB>
    <izvorni_sadrzaj>
      <item>REX PETRA j.d.o.o. ROVINJ, OIB 94553728968</item>
    </izvorni_sadrzaj>
    <derivirana_varijabla naziv="DomainObject.Predmet.ProtuStrankaListFormatedOIB_1">
      <item>REX PETRA j.d.o.o. ROVINJ, OIB 94553728968</item>
    </derivirana_varijabla>
  </DomainObject.Predmet.ProtuStrankaListFormatedOIB>
  <DomainObject.Predmet.ProtuStrankaListFormatedWithAdress>
    <izvorni_sadrzaj>
      <item>REX PETRA j.d.o.o. ROVINJ, F.Sponge Uspera 4, 52210 Rovinj</item>
    </izvorni_sadrzaj>
    <derivirana_varijabla naziv="DomainObject.Predmet.ProtuStrankaListFormatedWithAdress_1">
      <item>REX PETRA j.d.o.o. ROVINJ, F.Sponge Uspera 4, 52210 Rovinj</item>
    </derivirana_varijabla>
  </DomainObject.Predmet.ProtuStrankaListFormatedWithAdress>
  <DomainObject.Predmet.ProtuStrankaListFormatedWithAdressOIB>
    <izvorni_sadrzaj>
      <item>REX PETRA j.d.o.o. ROVINJ, OIB 94553728968, F.Sponge Uspera 4, 52210 Rovinj</item>
    </izvorni_sadrzaj>
    <derivirana_varijabla naziv="DomainObject.Predmet.ProtuStrankaListFormatedWithAdressOIB_1">
      <item>REX PETRA j.d.o.o. ROVINJ, OIB 94553728968, F.Sponge Uspera 4, 52210 Rovinj</item>
    </derivirana_varijabla>
  </DomainObject.Predmet.ProtuStrankaListFormatedWithAdressOIB>
  <DomainObject.Predmet.ProtuStrankaListNazivFormated>
    <izvorni_sadrzaj>
      <item>REX PETRA j.d.o.o. ROVINJ</item>
    </izvorni_sadrzaj>
    <derivirana_varijabla naziv="DomainObject.Predmet.ProtuStrankaListNazivFormated_1">
      <item>REX PETRA j.d.o.o. ROVINJ</item>
    </derivirana_varijabla>
  </DomainObject.Predmet.ProtuStrankaListNazivFormated>
  <DomainObject.Predmet.ProtuStrankaListNazivFormatedOIB>
    <izvorni_sadrzaj>
      <item>REX PETRA j.d.o.o. ROVINJ, OIB 94553728968</item>
    </izvorni_sadrzaj>
    <derivirana_varijabla naziv="DomainObject.Predmet.ProtuStrankaListNazivFormatedOIB_1">
      <item>REX PETRA j.d.o.o. ROVINJ, OIB 94553728968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PETRA j.d.o.o. ROVINJ</izvorni_sadrzaj>
    <derivirana_varijabla naziv="DomainObject.Predmet.ProtustrankaIDrugi_1">REX PETRA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REX PETRA j.d.o.o. ROVINJ, OIB 94553728968, F.Sponge Uspera 4, 52210 Rovinj</izvorni_sadrzaj>
    <derivirana_varijabla naziv="DomainObject.Predmet.ProtustrankaIDrugiAdressOIB_1">REX PETRA j.d.o.o. ROVINJ, OIB 94553728968, F.Sponge Uspera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PETRA j.d.o.o. ROVINJ</item>
    </izvorni_sadrzaj>
    <derivirana_varijabla naziv="DomainObject.Predmet.SudioniciListNaziv_1">
      <item>FINANCIJSKA AGENCIJA, RC RIJEKA, PODRUŽNICA PULA, PULA</item>
      <item>REX PETRA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REX PETRA j.d.o.o. ROVINJ, OIB 94553728968, F.Sponge Uspera 4,52210 Rovinj</item>
    </izvorni_sadrzaj>
    <derivirana_varijabla naziv="DomainObject.Predmet.SudioniciListAdressOIB_1">
      <item>FINANCIJSKA AGENCIJA, RC RIJEKA, PODRUŽNICA PULA, PULA, OIB 85821130368, Giardini 5,52100 Pula</item>
      <item>REX PETRA j.d.o.o. ROVINJ, OIB 94553728968, F.Sponge Uspera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94553728968</item>
    </izvorni_sadrzaj>
    <derivirana_varijabla naziv="DomainObject.Predmet.SudioniciListNazivOIB_1">
      <item>, OIB 85821130368</item>
      <item>, OIB 94553728968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8A1DE-760E-4CAB-A40B-6F987C69A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3132</properties:Characters>
  <properties:Lines>86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2016-06-16T11:50:00Z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2016-06-16T11:51:00Z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