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 xml:space="preserve">Split, </w:t>
            </w:r>
            <w:proofErr w:type="spellStart"/>
            <w:r w:rsidRPr="00F24FD8">
              <w:t>Sukoišanska</w:t>
            </w:r>
            <w:proofErr w:type="spellEnd"/>
            <w:r w:rsidRPr="00F24FD8">
              <w:t xml:space="preserve"> 6</w:t>
            </w:r>
          </w:p>
        </w:tc>
        <w:tc>
          <w:tcPr>
            <w:tcW w:type="dxa" w:w="5811"/>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ED730A" w:rsidR="00122E18" w:rsidRPr="00E003B6">
            <w:pPr>
              <w:jc w:val="right"/>
              <w:rPr>
                <w:noProof/>
              </w:rPr>
            </w:pPr>
            <w:r w:rsidRPr="00E003B6">
              <w:rPr>
                <w:noProof/>
              </w:rPr>
              <w:t>Poslovni broj: 11.St</w:t>
            </w:r>
            <w:r>
              <w:rPr>
                <w:noProof/>
              </w:rPr>
              <w:t>-</w:t>
            </w:r>
            <w:r w:rsidR="00ED730A">
              <w:rPr>
                <w:noProof/>
              </w:rPr>
              <w:t>976/2017</w:t>
            </w:r>
          </w:p>
        </w:tc>
      </w:tr>
    </w:tbl>
    <w:p w14:textId="00d97c7" w14:paraId="00d97c7" w:rsidRDefault="007A053B" w:rsidP="00944463" w:rsidR="001E16FE" w:rsidRPr="00AF6214">
      <w:pPr>
        <w:spacing w:after="200" w:before="200"/>
        <w:jc w:val="center"/>
        <w15:collapsed w:val="false"/>
        <w:rPr>
          <w:spacing w:val="60"/>
        </w:rPr>
      </w:pPr>
      <w:r w:rsidRPr="00AF6214">
        <w:rPr>
          <w:spacing w:val="60"/>
        </w:rPr>
        <w:t>REPUBLIKA HRVATSKA</w:t>
      </w:r>
    </w:p>
    <w:p w:rsidRDefault="007A053B" w:rsidP="00944463" w:rsidR="00A1784B" w:rsidRPr="00AF6214">
      <w:pPr>
        <w:spacing w:after="200" w:before="20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w:t>
      </w:r>
      <w:proofErr w:type="spellStart"/>
      <w:r w:rsidR="00791D5A" w:rsidRPr="00791D5A">
        <w:t>Gruić</w:t>
      </w:r>
      <w:proofErr w:type="spellEnd"/>
      <w:r w:rsidR="00791D5A" w:rsidRPr="00791D5A">
        <w:t xml:space="preserve">, </w:t>
      </w:r>
      <w:r w:rsidR="00122E18" w:rsidRPr="00122E18">
        <w:t xml:space="preserve">povodom prijedloga za otvaranje stečajnog postupka nad dužnikom </w:t>
      </w:r>
      <w:r w:rsidR="00ED730A">
        <w:t xml:space="preserve">GEO MARKO j.d.o.o., OIB: 50567888868, Kaštel </w:t>
      </w:r>
      <w:proofErr w:type="spellStart"/>
      <w:r w:rsidR="00ED730A">
        <w:t>Sućurac</w:t>
      </w:r>
      <w:proofErr w:type="spellEnd"/>
      <w:r w:rsidR="00ED730A">
        <w:t xml:space="preserve">, Put </w:t>
      </w:r>
      <w:proofErr w:type="spellStart"/>
      <w:r w:rsidR="00ED730A">
        <w:t>Orišca</w:t>
      </w:r>
      <w:proofErr w:type="spellEnd"/>
      <w:r w:rsidR="00ED730A">
        <w:t xml:space="preserve"> 11</w:t>
      </w:r>
      <w:r w:rsidR="00AC67E7" w:rsidRPr="00AC67E7">
        <w:t xml:space="preserve">, </w:t>
      </w:r>
      <w:r w:rsidR="00650C9E">
        <w:t>12</w:t>
      </w:r>
      <w:r w:rsidR="006F4AB7">
        <w:t>. lipnja</w:t>
      </w:r>
      <w:r w:rsidR="00122E18">
        <w:t xml:space="preserve"> 2018.</w:t>
      </w:r>
    </w:p>
    <w:p w:rsidRDefault="00D84696" w:rsidP="00122E18" w:rsidR="00D84696" w:rsidRPr="00AF6214">
      <w:pPr>
        <w:spacing w:after="240" w:before="240"/>
        <w:jc w:val="center"/>
      </w:pPr>
      <w:r w:rsidRPr="00AF6214">
        <w:t xml:space="preserve">r i j e š i o    j e </w:t>
      </w:r>
    </w:p>
    <w:p w:rsidRDefault="00BA0E2E" w:rsidP="00AC67E7" w:rsidR="002828EB" w:rsidRPr="00D270B4">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a osiguranja tako što se d</w:t>
      </w:r>
      <w:r w:rsidR="007A053B" w:rsidRPr="007E7511">
        <w:t xml:space="preserve">užniku </w:t>
      </w:r>
      <w:r w:rsidR="00ED730A">
        <w:t xml:space="preserve">GEO MARKO j.d.o.o., OIB: 50567888868, Kaštel </w:t>
      </w:r>
      <w:proofErr w:type="spellStart"/>
      <w:r w:rsidR="00ED730A">
        <w:t>Sućurac</w:t>
      </w:r>
      <w:proofErr w:type="spellEnd"/>
      <w:r w:rsidR="00ED730A">
        <w:t xml:space="preserve">, Put </w:t>
      </w:r>
      <w:proofErr w:type="spellStart"/>
      <w:r w:rsidR="00ED730A">
        <w:t>Orišca</w:t>
      </w:r>
      <w:proofErr w:type="spellEnd"/>
      <w:r w:rsidR="00ED730A">
        <w:t xml:space="preserve"> 11</w:t>
      </w:r>
      <w:r w:rsidR="00B32D61" w:rsidRPr="00D270B4">
        <w:t xml:space="preserve">, </w:t>
      </w:r>
      <w:r w:rsidR="00090C84">
        <w:t xml:space="preserve">postavlja </w:t>
      </w:r>
      <w:r w:rsidR="00A25FBB">
        <w:t>mr</w:t>
      </w:r>
      <w:r w:rsidR="00A25FBB" w:rsidRPr="0019073D">
        <w:t>. sc. Jozo Jelavić iz</w:t>
      </w:r>
      <w:r w:rsidR="00A25FBB">
        <w:t xml:space="preserve"> Zagreba, Pavla </w:t>
      </w:r>
      <w:proofErr w:type="spellStart"/>
      <w:r w:rsidR="00A25FBB">
        <w:t>Hatza</w:t>
      </w:r>
      <w:proofErr w:type="spellEnd"/>
      <w:r w:rsidR="00A25FBB">
        <w:t xml:space="preserve"> 9, OIB: 79433837132</w:t>
      </w:r>
      <w:r w:rsidR="00090C84">
        <w:t>,</w:t>
      </w:r>
      <w:r w:rsidR="003626BF">
        <w:t xml:space="preserve"> </w:t>
      </w:r>
      <w:r w:rsidR="007A053B" w:rsidRPr="00D270B4">
        <w:t>privremen</w:t>
      </w:r>
      <w:r w:rsidR="001872F9">
        <w:t>i</w:t>
      </w:r>
      <w:r w:rsidR="00073D39">
        <w:t>m stečajn</w:t>
      </w:r>
      <w:r w:rsidR="001872F9">
        <w:t>i</w:t>
      </w:r>
      <w:r w:rsidR="003018C4">
        <w:t>m upravitelj</w:t>
      </w:r>
      <w:r w:rsidR="001872F9">
        <w:t>em</w:t>
      </w:r>
      <w:r w:rsidR="007A053B" w:rsidRPr="00D270B4">
        <w:t>.</w:t>
      </w:r>
      <w:r w:rsidR="00EE1ADB" w:rsidRPr="00D270B4">
        <w:t xml:space="preserve"> Na privremen</w:t>
      </w:r>
      <w:r w:rsidR="001872F9">
        <w:t>om</w:t>
      </w:r>
      <w:r w:rsidR="005F6849" w:rsidRPr="00D270B4">
        <w:t xml:space="preserve"> stečajn</w:t>
      </w:r>
      <w:r w:rsidR="001872F9">
        <w:t>og</w:t>
      </w:r>
      <w:r w:rsidR="003018C4">
        <w:t xml:space="preserve"> upravitelj</w:t>
      </w:r>
      <w:r w:rsidR="001872F9">
        <w:t>a</w:t>
      </w:r>
      <w:r w:rsidR="00EE1ADB" w:rsidRPr="00D270B4">
        <w:t xml:space="preserve"> se na odgovarajući način primjenjuju odredbe Stečajnog zakona o stečajnom upravitelju.</w:t>
      </w:r>
    </w:p>
    <w:p w:rsidRDefault="002828EB" w:rsidP="001B3F30" w:rsidR="00B32D61" w:rsidRPr="00D270B4">
      <w:pPr>
        <w:spacing w:before="200"/>
        <w:ind w:firstLine="703"/>
        <w:jc w:val="both"/>
      </w:pPr>
      <w:r w:rsidRPr="00D270B4">
        <w:t xml:space="preserve"> </w:t>
      </w:r>
      <w:r w:rsidR="00BA0E2E" w:rsidRPr="00D270B4">
        <w:t xml:space="preserve">II. </w:t>
      </w:r>
      <w:r w:rsidR="00E36906">
        <w:t>Privremen</w:t>
      </w:r>
      <w:r w:rsidR="001872F9">
        <w:t>i</w:t>
      </w:r>
      <w:r w:rsidR="00E36906">
        <w:t xml:space="preserve"> stečajn</w:t>
      </w:r>
      <w:r w:rsidR="001872F9">
        <w:t xml:space="preserve">i </w:t>
      </w:r>
      <w:r w:rsidR="005F6849" w:rsidRPr="00D270B4">
        <w:t>upravitelj duž</w:t>
      </w:r>
      <w:r w:rsidR="001872F9">
        <w:t>a</w:t>
      </w:r>
      <w:r w:rsidR="005F6849" w:rsidRPr="00D270B4">
        <w:t>n</w:t>
      </w:r>
      <w:r w:rsidR="00CD130B" w:rsidRPr="00D270B4">
        <w:t xml:space="preserve"> je </w:t>
      </w:r>
      <w:r w:rsidR="00B32D61" w:rsidRPr="00D270B4">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1B3F30" w:rsidR="00944463" w:rsidRPr="00944463">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1B3F30" w:rsidR="007075CE">
      <w:pPr>
        <w:pStyle w:val="Bezproreda"/>
        <w:spacing w:before="20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737CEC" w:rsidP="001B3F30" w:rsidR="00D6793E">
      <w:pPr>
        <w:spacing w:before="200"/>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rsidR="006F4AB7">
        <w:rPr>
          <w:rFonts w:cstheme="minorBidi" w:eastAsiaTheme="minorHAnsi"/>
          <w:lang w:eastAsia="en-US"/>
        </w:rPr>
        <w:t>15</w:t>
      </w:r>
      <w:r w:rsidR="00691E2D">
        <w:rPr>
          <w:rFonts w:cstheme="minorBidi" w:eastAsiaTheme="minorHAnsi"/>
          <w:lang w:eastAsia="en-US"/>
        </w:rPr>
        <w:t>. listopada 2017</w:t>
      </w:r>
      <w:r w:rsidR="001B3F30">
        <w:rPr>
          <w:rFonts w:cstheme="minorBidi" w:eastAsiaTheme="minorHAnsi"/>
          <w:lang w:eastAsia="en-US"/>
        </w:rPr>
        <w:t>.</w:t>
      </w:r>
      <w:r w:rsidR="001B3F30" w:rsidRPr="001B3F30">
        <w:t xml:space="preserve"> </w:t>
      </w:r>
      <w:r w:rsidR="00122E18">
        <w:rPr>
          <w:rFonts w:cstheme="minorBidi" w:eastAsiaTheme="minorHAnsi"/>
          <w:lang w:eastAsia="en-US"/>
        </w:rPr>
        <w:t>prijedlog za otvaranje</w:t>
      </w:r>
      <w:r w:rsidR="001B3F30" w:rsidRPr="001B3F30">
        <w:rPr>
          <w:rFonts w:cstheme="minorBidi" w:eastAsiaTheme="minorHAnsi"/>
          <w:lang w:eastAsia="en-US"/>
        </w:rPr>
        <w:t xml:space="preserve"> stečajnog postupka nad društvom </w:t>
      </w:r>
      <w:r w:rsidR="00691E2D">
        <w:t xml:space="preserve">GEO MARKO j.d.o.o., OIB: 50567888868, Kaštel </w:t>
      </w:r>
      <w:proofErr w:type="spellStart"/>
      <w:r w:rsidR="00691E2D">
        <w:t>Sućurac</w:t>
      </w:r>
      <w:proofErr w:type="spellEnd"/>
      <w:r w:rsidR="00691E2D">
        <w:t xml:space="preserve">, Put </w:t>
      </w:r>
      <w:proofErr w:type="spellStart"/>
      <w:r w:rsidR="00691E2D">
        <w:t>Orišca</w:t>
      </w:r>
      <w:proofErr w:type="spellEnd"/>
      <w:r w:rsidR="00691E2D">
        <w:t xml:space="preserve"> 11</w:t>
      </w:r>
      <w:r w:rsidR="001B3F30" w:rsidRPr="001B3F30">
        <w:rPr>
          <w:rFonts w:cstheme="minorBidi" w:eastAsiaTheme="minorHAnsi"/>
          <w:lang w:eastAsia="en-US"/>
        </w:rPr>
        <w:t>.</w:t>
      </w:r>
      <w:r w:rsidR="001B3F30">
        <w:rPr>
          <w:rFonts w:cstheme="minorBidi" w:eastAsiaTheme="minorHAnsi"/>
          <w:lang w:eastAsia="en-US"/>
        </w:rPr>
        <w:t xml:space="preserve"> U zahtjev</w:t>
      </w:r>
      <w:r w:rsidRPr="00737CEC">
        <w:rPr>
          <w:rFonts w:cstheme="minorBidi" w:eastAsiaTheme="minorHAnsi"/>
          <w:lang w:eastAsia="en-US"/>
        </w:rPr>
        <w:t xml:space="preserve">u se navodi da dužnik na dan </w:t>
      </w:r>
      <w:r w:rsidR="00691E2D">
        <w:rPr>
          <w:rFonts w:cstheme="minorBidi" w:eastAsiaTheme="minorHAnsi"/>
          <w:lang w:eastAsia="en-US"/>
        </w:rPr>
        <w:t>10. listopada 2017</w:t>
      </w:r>
      <w:r w:rsidRPr="00737CEC">
        <w:rPr>
          <w:rFonts w:cstheme="minorBidi" w:eastAsiaTheme="minorHAnsi"/>
          <w:lang w:eastAsia="en-US"/>
        </w:rPr>
        <w:t>. godine u Očevidniku redoslijeda osnova za plaćanje ima evidentira</w:t>
      </w:r>
      <w:r w:rsidR="001872F9">
        <w:rPr>
          <w:rFonts w:cstheme="minorBidi" w:eastAsiaTheme="minorHAnsi"/>
          <w:lang w:eastAsia="en-US"/>
        </w:rPr>
        <w:t>ne neizvršene osnove za plaćanje</w:t>
      </w:r>
      <w:r w:rsidRPr="00737CEC">
        <w:rPr>
          <w:rFonts w:cstheme="minorBidi" w:eastAsiaTheme="minorHAnsi"/>
          <w:lang w:eastAsia="en-US"/>
        </w:rPr>
        <w:t xml:space="preserve"> u neprekinutom razdoblju </w:t>
      </w:r>
      <w:r w:rsidR="001B3F30">
        <w:rPr>
          <w:rFonts w:cstheme="minorBidi" w:eastAsiaTheme="minorHAnsi"/>
          <w:lang w:eastAsia="en-US"/>
        </w:rPr>
        <w:t xml:space="preserve">od </w:t>
      </w:r>
      <w:r w:rsidR="001872F9">
        <w:rPr>
          <w:rFonts w:cstheme="minorBidi" w:eastAsiaTheme="minorHAnsi"/>
          <w:lang w:eastAsia="en-US"/>
        </w:rPr>
        <w:t>120</w:t>
      </w:r>
      <w:r w:rsidRPr="00737CEC">
        <w:rPr>
          <w:rFonts w:cstheme="minorBidi" w:eastAsiaTheme="minorHAnsi"/>
          <w:lang w:eastAsia="en-US"/>
        </w:rPr>
        <w:t xml:space="preserve"> dana, u ukupnom iznosu od </w:t>
      </w:r>
      <w:r w:rsidR="00691E2D">
        <w:rPr>
          <w:rFonts w:cstheme="minorBidi" w:eastAsiaTheme="minorHAnsi"/>
          <w:lang w:eastAsia="en-US"/>
        </w:rPr>
        <w:t>18.162,98</w:t>
      </w:r>
      <w:r w:rsidRPr="00737CEC">
        <w:rPr>
          <w:rFonts w:cstheme="minorBidi" w:eastAsiaTheme="minorHAnsi"/>
          <w:lang w:eastAsia="en-US"/>
        </w:rPr>
        <w:t xml:space="preserve"> kn, kao i da prema podacima koji su dostavljeni od Hrvatskog zavoda za mirovinsko osiguranje dužnik </w:t>
      </w:r>
      <w:r w:rsidR="00122E18">
        <w:rPr>
          <w:rFonts w:cstheme="minorBidi" w:eastAsiaTheme="minorHAnsi"/>
          <w:lang w:eastAsia="en-US"/>
        </w:rPr>
        <w:t xml:space="preserve">ima </w:t>
      </w:r>
      <w:r w:rsidR="00691E2D">
        <w:rPr>
          <w:rFonts w:cstheme="minorBidi" w:eastAsiaTheme="minorHAnsi"/>
          <w:lang w:eastAsia="en-US"/>
        </w:rPr>
        <w:t>jednog zaposlenog.</w:t>
      </w:r>
    </w:p>
    <w:p w:rsidRDefault="001B3F30" w:rsidP="00D6793E" w:rsidR="00B32D61">
      <w:pPr>
        <w:spacing w:before="200"/>
        <w:ind w:firstLine="703"/>
        <w:jc w:val="both"/>
        <w:rPr>
          <w:color w:val="000000"/>
        </w:rPr>
      </w:pPr>
      <w:r>
        <w:rPr>
          <w:color w:val="000000"/>
        </w:rPr>
        <w:lastRenderedPageBreak/>
        <w:t>Rj</w:t>
      </w:r>
      <w:r w:rsidR="00737CEC" w:rsidRPr="00737CEC">
        <w:rPr>
          <w:color w:val="000000"/>
        </w:rPr>
        <w:t>ešenjem poslovni broj 11.St-</w:t>
      </w:r>
      <w:r w:rsidR="00691E2D">
        <w:rPr>
          <w:color w:val="000000"/>
        </w:rPr>
        <w:t>976/2017</w:t>
      </w:r>
      <w:r w:rsidR="00737CEC" w:rsidRPr="00737CEC">
        <w:rPr>
          <w:color w:val="000000"/>
        </w:rPr>
        <w:t xml:space="preserve"> od </w:t>
      </w:r>
      <w:r w:rsidR="00691E2D">
        <w:rPr>
          <w:color w:val="000000"/>
        </w:rPr>
        <w:t>6. veljače 2018</w:t>
      </w:r>
      <w:r w:rsidR="00737CEC" w:rsidRPr="00737CEC">
        <w:rPr>
          <w:color w:val="000000"/>
        </w:rPr>
        <w:t xml:space="preserve">. </w:t>
      </w:r>
      <w:r>
        <w:rPr>
          <w:color w:val="000000"/>
        </w:rPr>
        <w:t>pokrenut je</w:t>
      </w:r>
      <w:r w:rsidR="00737CEC" w:rsidRPr="00737CEC">
        <w:rPr>
          <w:color w:val="000000"/>
        </w:rPr>
        <w:t xml:space="preserve"> prethodni postupak radi utvrđivanja pretpostavki </w:t>
      </w:r>
      <w:r w:rsidR="0019073D">
        <w:rPr>
          <w:color w:val="000000"/>
        </w:rPr>
        <w:t>za otvaranje stečajnog postupka.</w:t>
      </w:r>
    </w:p>
    <w:p w:rsidRDefault="0019073D" w:rsidP="0019073D" w:rsidR="0019073D">
      <w:pPr>
        <w:spacing w:before="200"/>
        <w:ind w:firstLine="703"/>
        <w:jc w:val="both"/>
        <w:rPr>
          <w:color w:val="000000"/>
        </w:rPr>
      </w:pPr>
      <w:r>
        <w:rPr>
          <w:color w:val="000000"/>
        </w:rPr>
        <w:t xml:space="preserve">Zastupnik po zakonu dužnika nije postupio po nalogu suda iz točke III. predmetnog rješenja i u ostavljenom roku u spis dostavio pisano izvješće o financijsko-gospodarskom stanju dužnika te popis imovine i obveza dužnika u smislu odredbe čl. 17. </w:t>
      </w:r>
      <w:r w:rsidRPr="0019073D">
        <w:rPr>
          <w:color w:val="000000"/>
        </w:rPr>
        <w:t>Stečajnog zakona („Narodne novine“ 71/15 i 104/17; dalje SZ)</w:t>
      </w:r>
      <w:r>
        <w:rPr>
          <w:color w:val="000000"/>
        </w:rPr>
        <w:t>.</w:t>
      </w:r>
    </w:p>
    <w:p w:rsidRDefault="0019073D" w:rsidP="0019073D" w:rsidR="0019073D">
      <w:pPr>
        <w:spacing w:before="200"/>
        <w:ind w:firstLine="703"/>
        <w:jc w:val="both"/>
        <w:rPr>
          <w:color w:val="000000"/>
        </w:rPr>
      </w:pPr>
      <w:r>
        <w:rPr>
          <w:color w:val="000000"/>
        </w:rPr>
        <w:t>Na ročište</w:t>
      </w:r>
      <w:r w:rsidRPr="0019073D">
        <w:t xml:space="preserve"> </w:t>
      </w:r>
      <w:r w:rsidRPr="0019073D">
        <w:rPr>
          <w:color w:val="000000"/>
        </w:rPr>
        <w:t xml:space="preserve">radi </w:t>
      </w:r>
      <w:r>
        <w:rPr>
          <w:color w:val="000000"/>
        </w:rPr>
        <w:t>očitovanja</w:t>
      </w:r>
      <w:r w:rsidRPr="0019073D">
        <w:rPr>
          <w:color w:val="000000"/>
        </w:rPr>
        <w:t xml:space="preserve"> o prijedlogu za otvaranje stečajnog postupka</w:t>
      </w:r>
      <w:r>
        <w:rPr>
          <w:color w:val="000000"/>
        </w:rPr>
        <w:t>, održano 9. ožujka 2018.,</w:t>
      </w:r>
      <w:r w:rsidRPr="00737CEC">
        <w:rPr>
          <w:color w:val="000000"/>
        </w:rPr>
        <w:t xml:space="preserve"> pristupio</w:t>
      </w:r>
      <w:r>
        <w:rPr>
          <w:color w:val="000000"/>
        </w:rPr>
        <w:t xml:space="preserve"> je</w:t>
      </w:r>
      <w:r w:rsidRPr="00737CEC">
        <w:rPr>
          <w:color w:val="000000"/>
        </w:rPr>
        <w:t xml:space="preserve"> zastupnik po zakonu dužnika</w:t>
      </w:r>
      <w:r>
        <w:rPr>
          <w:color w:val="000000"/>
        </w:rPr>
        <w:t xml:space="preserve"> koji je naveo </w:t>
      </w:r>
      <w:r w:rsidRPr="00122E18">
        <w:rPr>
          <w:color w:val="000000"/>
        </w:rPr>
        <w:t xml:space="preserve">da </w:t>
      </w:r>
      <w:r>
        <w:rPr>
          <w:color w:val="000000"/>
        </w:rPr>
        <w:t>ni</w:t>
      </w:r>
      <w:r w:rsidRPr="00122E18">
        <w:rPr>
          <w:color w:val="000000"/>
        </w:rPr>
        <w:t xml:space="preserve">je suglasan sa prijedlogom za otvaranje stečajnog postupka </w:t>
      </w:r>
      <w:r>
        <w:rPr>
          <w:color w:val="000000"/>
        </w:rPr>
        <w:t>predlažući jednu kraću odgodu ročišta radi pokušaja otklanjanja stečajnog razloga.</w:t>
      </w:r>
    </w:p>
    <w:p w:rsidRDefault="0019073D" w:rsidP="0019073D" w:rsidR="0019073D">
      <w:pPr>
        <w:spacing w:before="200"/>
        <w:ind w:firstLine="703"/>
        <w:jc w:val="both"/>
        <w:rPr>
          <w:color w:val="000000"/>
        </w:rPr>
      </w:pPr>
      <w:r>
        <w:rPr>
          <w:color w:val="000000"/>
        </w:rPr>
        <w:t xml:space="preserve">Na iduće ročište </w:t>
      </w:r>
      <w:r w:rsidRPr="0019073D">
        <w:rPr>
          <w:color w:val="000000"/>
        </w:rPr>
        <w:t>radi očitovanja o prijedlogu za otvaranje stečajnog postupka</w:t>
      </w:r>
      <w:r>
        <w:rPr>
          <w:color w:val="000000"/>
        </w:rPr>
        <w:t>, održano 27. travnja 2018., nije pristupio</w:t>
      </w:r>
      <w:r w:rsidRPr="0019073D">
        <w:rPr>
          <w:color w:val="000000"/>
        </w:rPr>
        <w:t xml:space="preserve"> zastupnik po zakonu dužnika</w:t>
      </w:r>
      <w:r>
        <w:rPr>
          <w:color w:val="000000"/>
        </w:rPr>
        <w:t>, iako uredno pozvan, a niti je naknadno dostavio tražene isprave.</w:t>
      </w:r>
    </w:p>
    <w:p w:rsidRDefault="00122E18" w:rsidP="0019073D" w:rsidR="00122E18">
      <w:pPr>
        <w:spacing w:before="200"/>
        <w:ind w:firstLine="703"/>
        <w:jc w:val="both"/>
        <w:rPr>
          <w:color w:val="000000"/>
        </w:rPr>
      </w:pPr>
      <w:r>
        <w:rPr>
          <w:color w:val="000000"/>
        </w:rPr>
        <w:t xml:space="preserve">Iz </w:t>
      </w:r>
      <w:r w:rsidR="0019073D">
        <w:rPr>
          <w:color w:val="000000"/>
        </w:rPr>
        <w:t>dopisa</w:t>
      </w:r>
      <w:r w:rsidRPr="00122E18">
        <w:rPr>
          <w:color w:val="000000"/>
        </w:rPr>
        <w:t xml:space="preserve"> MUP</w:t>
      </w:r>
      <w:r>
        <w:rPr>
          <w:color w:val="000000"/>
        </w:rPr>
        <w:t>-a</w:t>
      </w:r>
      <w:r w:rsidRPr="00122E18">
        <w:rPr>
          <w:color w:val="000000"/>
        </w:rPr>
        <w:t>, Policijsk</w:t>
      </w:r>
      <w:r>
        <w:rPr>
          <w:color w:val="000000"/>
        </w:rPr>
        <w:t xml:space="preserve">a uprava Splitsko-dalmatinska od </w:t>
      </w:r>
      <w:r w:rsidR="0019073D">
        <w:rPr>
          <w:color w:val="000000"/>
        </w:rPr>
        <w:t>20</w:t>
      </w:r>
      <w:r w:rsidR="00691E2D">
        <w:rPr>
          <w:color w:val="000000"/>
        </w:rPr>
        <w:t>. veljače 2018</w:t>
      </w:r>
      <w:r w:rsidRPr="00122E18">
        <w:rPr>
          <w:color w:val="000000"/>
        </w:rPr>
        <w:t xml:space="preserve">. </w:t>
      </w:r>
      <w:r w:rsidR="0019073D">
        <w:rPr>
          <w:color w:val="000000"/>
        </w:rPr>
        <w:t xml:space="preserve">(list 13 spisa) </w:t>
      </w:r>
      <w:r w:rsidRPr="00122E18">
        <w:rPr>
          <w:color w:val="000000"/>
        </w:rPr>
        <w:t xml:space="preserve">proizlazi da </w:t>
      </w:r>
      <w:r w:rsidR="0019073D">
        <w:rPr>
          <w:color w:val="000000"/>
        </w:rPr>
        <w:t>dužnik nije evidentiran u bazi podataka koju vodi MUP o vlasniku vozila te iz tog razloga MUP nije u mogućnosti dostaviti podatak je li dužnik u službenim evidencijama evidentan kao vlasnik vozila. Iz</w:t>
      </w:r>
      <w:r>
        <w:rPr>
          <w:color w:val="000000"/>
        </w:rPr>
        <w:t xml:space="preserve"> potvrde Općinskog </w:t>
      </w:r>
      <w:r w:rsidRPr="00122E18">
        <w:rPr>
          <w:color w:val="000000"/>
        </w:rPr>
        <w:t>sud</w:t>
      </w:r>
      <w:r>
        <w:rPr>
          <w:color w:val="000000"/>
        </w:rPr>
        <w:t>a u Splitu - Zemljišnoknjižnog</w:t>
      </w:r>
      <w:r w:rsidRPr="00122E18">
        <w:rPr>
          <w:color w:val="000000"/>
        </w:rPr>
        <w:t xml:space="preserve"> odjel</w:t>
      </w:r>
      <w:r>
        <w:rPr>
          <w:color w:val="000000"/>
        </w:rPr>
        <w:t>a</w:t>
      </w:r>
      <w:r w:rsidRPr="00122E18">
        <w:rPr>
          <w:color w:val="000000"/>
        </w:rPr>
        <w:t xml:space="preserve"> Split </w:t>
      </w:r>
      <w:r>
        <w:rPr>
          <w:color w:val="000000"/>
        </w:rPr>
        <w:t xml:space="preserve">od </w:t>
      </w:r>
      <w:r w:rsidR="006F4AB7">
        <w:rPr>
          <w:color w:val="000000"/>
        </w:rPr>
        <w:t>19</w:t>
      </w:r>
      <w:r w:rsidR="00691E2D">
        <w:rPr>
          <w:color w:val="000000"/>
        </w:rPr>
        <w:t xml:space="preserve">. veljače 2018. </w:t>
      </w:r>
      <w:r w:rsidR="0019073D">
        <w:rPr>
          <w:color w:val="000000"/>
        </w:rPr>
        <w:t xml:space="preserve">(list 12 spisa) </w:t>
      </w:r>
      <w:r w:rsidRPr="00122E18">
        <w:rPr>
          <w:color w:val="000000"/>
        </w:rPr>
        <w:t>proizlazi da dužnik nije upisan kao vlasnik nekret</w:t>
      </w:r>
      <w:r>
        <w:rPr>
          <w:color w:val="000000"/>
        </w:rPr>
        <w:t>n</w:t>
      </w:r>
      <w:r w:rsidR="0019073D">
        <w:rPr>
          <w:color w:val="000000"/>
        </w:rPr>
        <w:t xml:space="preserve">ina na području nadležnosti tog zemljišnoknjižnog </w:t>
      </w:r>
      <w:r>
        <w:rPr>
          <w:color w:val="000000"/>
        </w:rPr>
        <w:t>o</w:t>
      </w:r>
      <w:r w:rsidRPr="00122E18">
        <w:rPr>
          <w:color w:val="000000"/>
        </w:rPr>
        <w:t>djela.</w:t>
      </w:r>
    </w:p>
    <w:p w:rsidRDefault="00C24990" w:rsidP="00B10E64" w:rsidR="00791D5A" w:rsidRPr="00791D5A">
      <w:pPr>
        <w:spacing w:before="200"/>
        <w:ind w:firstLine="703"/>
        <w:jc w:val="both"/>
        <w:rPr>
          <w:color w:val="000000"/>
        </w:rPr>
      </w:pPr>
      <w:r>
        <w:rPr>
          <w:color w:val="000000"/>
        </w:rPr>
        <w:t>Prema odredbi čl. 132</w:t>
      </w:r>
      <w:r w:rsidR="00791D5A" w:rsidRPr="00791D5A">
        <w:rPr>
          <w:color w:val="000000"/>
        </w:rPr>
        <w:t>. st. 1</w:t>
      </w:r>
      <w:r w:rsidR="00122E18">
        <w:rPr>
          <w:color w:val="000000"/>
        </w:rPr>
        <w:t xml:space="preserve">. </w:t>
      </w:r>
      <w:r w:rsidR="0019073D">
        <w:rPr>
          <w:color w:val="000000"/>
        </w:rPr>
        <w:t>SZ-a</w:t>
      </w:r>
      <w:r w:rsidR="00791D5A" w:rsidRPr="00791D5A">
        <w:rPr>
          <w:color w:val="000000"/>
        </w:rPr>
        <w:t xml:space="preserve"> ako </w:t>
      </w:r>
      <w:r>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Pr>
          <w:color w:val="000000"/>
        </w:rPr>
        <w:t>donijet će</w:t>
      </w:r>
      <w:r w:rsidR="00791D5A" w:rsidRPr="00791D5A">
        <w:rPr>
          <w:color w:val="000000"/>
        </w:rPr>
        <w:t xml:space="preserve"> odluku o otvaranju i zaključenju stečajnog postupka. </w:t>
      </w:r>
    </w:p>
    <w:p w:rsidRDefault="00791D5A" w:rsidP="00B10E64" w:rsidR="00791D5A">
      <w:pPr>
        <w:spacing w:before="2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 </w:t>
      </w:r>
      <w:r w:rsidR="00C24990">
        <w:rPr>
          <w:color w:val="000000"/>
        </w:rPr>
        <w:t>119</w:t>
      </w:r>
      <w:r w:rsidRPr="00791D5A">
        <w:rPr>
          <w:color w:val="000000"/>
        </w:rPr>
        <w:t>. SZ-a imenovao privremenog stečajnog upravitelja, čiji su zadaci određeni točkom II. ovog rješenja.</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B10E64" w:rsidR="00100A09">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Odredbom čl. 119</w:t>
      </w:r>
      <w:r w:rsidR="00100A09">
        <w:rPr>
          <w:rFonts w:cs="Times New Roman" w:hAnsi="Times New Roman" w:ascii="Times New Roman"/>
          <w:sz w:val="24"/>
          <w:szCs w:val="24"/>
        </w:rPr>
        <w:t xml:space="preserve">. st.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B10E64" w:rsidR="005C0FD5">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C24990">
        <w:rPr>
          <w:rFonts w:cs="Times New Roman" w:hAnsi="Times New Roman" w:ascii="Times New Roman"/>
          <w:sz w:val="24"/>
          <w:szCs w:val="24"/>
        </w:rPr>
        <w:t>e stečaja nad dužnikom po čl. 132</w:t>
      </w:r>
      <w:r w:rsidRPr="005C0FD5">
        <w:rPr>
          <w:rFonts w:cs="Times New Roman" w:hAnsi="Times New Roman" w:ascii="Times New Roman"/>
          <w:sz w:val="24"/>
          <w:szCs w:val="24"/>
        </w:rPr>
        <w:t xml:space="preserve">. SZ-a, a ukoliko dužnik ima imovine koju je potrebno u stečaju unovčiti </w:t>
      </w:r>
      <w:r w:rsidRPr="005C0FD5">
        <w:rPr>
          <w:rFonts w:cs="Times New Roman" w:hAnsi="Times New Roman" w:ascii="Times New Roman"/>
          <w:sz w:val="24"/>
          <w:szCs w:val="24"/>
        </w:rPr>
        <w:lastRenderedPageBreak/>
        <w:t>i njome namiriti stečajne vjerovnike, tada će privremeni  stečajni upravitelj predložiti ne samo otvaranje, već i vođenje stečajnog postupka nad dužnikom.</w:t>
      </w:r>
    </w:p>
    <w:p w:rsidRDefault="005F6849" w:rsidP="00B10E64" w:rsidR="005F6849">
      <w:pPr>
        <w:pStyle w:val="Bezproreda"/>
        <w:spacing w:before="2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1872F9">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Pr>
          <w:rFonts w:cs="Times New Roman" w:hAnsi="Times New Roman" w:ascii="Times New Roman"/>
          <w:sz w:val="24"/>
          <w:szCs w:val="24"/>
        </w:rPr>
        <w:t xml:space="preserve">upravitelj </w:t>
      </w:r>
      <w:r w:rsidR="00A25FBB">
        <w:rPr>
          <w:rFonts w:cs="Times New Roman" w:hAnsi="Times New Roman" w:ascii="Times New Roman"/>
          <w:sz w:val="24"/>
          <w:szCs w:val="24"/>
        </w:rPr>
        <w:t>mr. sc. Jozo Jelavić</w:t>
      </w:r>
      <w:r w:rsidR="00E94F37">
        <w:rPr>
          <w:rFonts w:cs="Times New Roman" w:hAnsi="Times New Roman" w:ascii="Times New Roman"/>
          <w:sz w:val="24"/>
          <w:szCs w:val="24"/>
        </w:rPr>
        <w:t xml:space="preserve"> 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Pr>
          <w:rFonts w:cs="Times New Roman" w:hAnsi="Times New Roman" w:ascii="Times New Roman"/>
          <w:sz w:val="24"/>
          <w:szCs w:val="24"/>
        </w:rPr>
        <w:t>a.</w:t>
      </w:r>
    </w:p>
    <w:p w:rsidRDefault="00874E96" w:rsidP="00B10E64" w:rsidR="00B32D61">
      <w:pPr>
        <w:pStyle w:val="Bezproreda"/>
        <w:spacing w:before="2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B32D61" w:rsidP="00944463" w:rsidR="00B32D61">
      <w:pPr>
        <w:jc w:val="center"/>
      </w:pPr>
    </w:p>
    <w:p w:rsidRDefault="00624775" w:rsidP="00737CEC" w:rsidR="00624775">
      <w:pPr>
        <w:jc w:val="center"/>
      </w:pPr>
      <w:r w:rsidRPr="00D25C4A">
        <w:t>U Spli</w:t>
      </w:r>
      <w:r w:rsidR="00122E18">
        <w:t xml:space="preserve">tu </w:t>
      </w:r>
      <w:r w:rsidR="00650C9E">
        <w:t>12</w:t>
      </w:r>
      <w:r w:rsidR="006F4AB7">
        <w:t>. lipnja</w:t>
      </w:r>
      <w:r w:rsidR="00A25FBB">
        <w:t xml:space="preserve"> </w:t>
      </w:r>
      <w:r w:rsidR="00122E18">
        <w:t>2018.</w:t>
      </w:r>
    </w:p>
    <w:p w:rsidRDefault="00274174" w:rsidP="00E36906" w:rsidR="00274174">
      <w:pPr>
        <w:ind w:left="6372"/>
        <w:jc w:val="center"/>
      </w:pPr>
    </w:p>
    <w:p w:rsidRDefault="00122E18" w:rsidP="00E36906" w:rsidR="0033288D">
      <w:pPr>
        <w:ind w:left="6372"/>
        <w:jc w:val="center"/>
      </w:pPr>
      <w:r>
        <w:t>Sutkinja</w:t>
      </w:r>
    </w:p>
    <w:p w:rsidRDefault="00122E18" w:rsidP="00E36906" w:rsidR="0033288D">
      <w:pPr>
        <w:pStyle w:val="Tijeloteksta"/>
        <w:ind w:left="6372"/>
        <w:jc w:val="center"/>
      </w:pPr>
      <w:r>
        <w:t xml:space="preserve">Ana Golub </w:t>
      </w:r>
      <w:proofErr w:type="spellStart"/>
      <w:r>
        <w:t>Gruić</w:t>
      </w:r>
      <w:proofErr w:type="spellEnd"/>
    </w:p>
    <w:p w:rsidRDefault="00E36906" w:rsidP="00E36906" w:rsidR="00E36906">
      <w:pPr>
        <w:pStyle w:val="Tijeloteksta"/>
        <w:ind w:left="6372"/>
        <w:jc w:val="center"/>
      </w:pPr>
    </w:p>
    <w:p w:rsidRDefault="00122E18" w:rsidP="0033288D" w:rsidR="0033288D">
      <w:pPr>
        <w:spacing w:before="18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D83F7C" w:rsidP="0033288D" w:rsidR="00D83F7C">
      <w:pPr>
        <w:spacing w:before="180"/>
        <w:jc w:val="both"/>
        <w:rPr>
          <w:lang w:eastAsia="en-US"/>
        </w:rPr>
      </w:pPr>
    </w:p>
    <w:p w:rsidRDefault="00122E18" w:rsidP="0033288D" w:rsidR="0033288D">
      <w:pPr>
        <w:spacing w:before="100"/>
        <w:jc w:val="both"/>
      </w:pPr>
      <w:r>
        <w:t>Dna</w:t>
      </w:r>
      <w:r w:rsidR="0033288D">
        <w:t xml:space="preserve">: </w:t>
      </w:r>
    </w:p>
    <w:p w:rsidRDefault="0033288D" w:rsidP="0033288D" w:rsidR="0033288D">
      <w:pPr>
        <w:pStyle w:val="Odlomakpopisa"/>
        <w:numPr>
          <w:ilvl w:val="0"/>
          <w:numId w:val="12"/>
        </w:numPr>
        <w:jc w:val="both"/>
      </w:pPr>
      <w:r>
        <w:t>FINA-i Split</w:t>
      </w:r>
    </w:p>
    <w:p w:rsidRDefault="0033288D" w:rsidP="0033288D" w:rsidR="0033288D">
      <w:pPr>
        <w:pStyle w:val="Odlomakpopisa"/>
        <w:numPr>
          <w:ilvl w:val="0"/>
          <w:numId w:val="12"/>
        </w:numPr>
        <w:jc w:val="both"/>
      </w:pPr>
      <w:r>
        <w:t xml:space="preserve">dužniku </w:t>
      </w:r>
    </w:p>
    <w:p w:rsidRDefault="0033288D" w:rsidP="0033288D" w:rsidR="0033288D">
      <w:pPr>
        <w:pStyle w:val="Odlomakpopisa"/>
        <w:numPr>
          <w:ilvl w:val="0"/>
          <w:numId w:val="12"/>
        </w:numPr>
        <w:jc w:val="both"/>
      </w:pPr>
      <w:r>
        <w:t>zakonskom zastupniku dužnika</w:t>
      </w:r>
    </w:p>
    <w:p w:rsidRDefault="001872F9" w:rsidP="0033288D" w:rsidR="0033288D">
      <w:pPr>
        <w:pStyle w:val="Odlomakpopisa"/>
        <w:numPr>
          <w:ilvl w:val="0"/>
          <w:numId w:val="12"/>
        </w:numPr>
        <w:jc w:val="both"/>
      </w:pPr>
      <w:r>
        <w:t>privremenom stečajnom upravitelju</w:t>
      </w:r>
    </w:p>
    <w:p w:rsidRDefault="0033288D" w:rsidP="00122E18" w:rsidR="0033288D">
      <w:pPr>
        <w:pStyle w:val="Odlomakpopisa"/>
        <w:numPr>
          <w:ilvl w:val="0"/>
          <w:numId w:val="12"/>
        </w:numPr>
        <w:jc w:val="both"/>
      </w:pPr>
      <w:r>
        <w:t>sudskom registru</w:t>
      </w:r>
    </w:p>
    <w:p w:rsidRDefault="0033288D" w:rsidP="0033288D" w:rsidR="0033288D">
      <w:pPr>
        <w:pStyle w:val="Odlomakpopisa"/>
        <w:numPr>
          <w:ilvl w:val="0"/>
          <w:numId w:val="12"/>
        </w:numPr>
        <w:jc w:val="both"/>
      </w:pPr>
      <w:r>
        <w:t xml:space="preserve">mrežna stranica e-Oglasna ploča sudova </w:t>
      </w:r>
    </w:p>
    <w:p w:rsidRDefault="0033288D" w:rsidP="0033288D" w:rsidR="0033288D">
      <w:pPr>
        <w:pStyle w:val="Odlomakpopisa"/>
        <w:numPr>
          <w:ilvl w:val="0"/>
          <w:numId w:val="12"/>
        </w:numPr>
        <w:jc w:val="both"/>
      </w:pPr>
      <w:r>
        <w:t>u spis</w:t>
      </w:r>
    </w:p>
    <w:p w:rsidRDefault="008B1CB2" w:rsidP="0033288D" w:rsidR="008B1CB2">
      <w:pPr>
        <w:pStyle w:val="Tijeloteksta"/>
        <w:ind w:left="708"/>
        <w:jc w:val="center"/>
      </w:pPr>
    </w:p>
    <w:p w:rsidRDefault="00996540" w:rsidP="00944463" w:rsidR="00996540">
      <w:pPr>
        <w:jc w:val="both"/>
      </w:pPr>
    </w:p>
    <w:sectPr w:rsidSect="00644F0A" w:rsidR="00996540">
      <w:headerReference w:type="even" r:id="rId11"/>
      <w:headerReference w:type="defaul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7E58" w:rsidR="00417E58">
      <w:r>
        <w:separator/>
      </w:r>
    </w:p>
  </w:endnote>
  <w:endnote w:id="0" w:type="continuationSeparator">
    <w:p w:rsidRDefault="00417E58" w:rsidR="00417E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0000000000000000000"/>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7E58" w:rsidR="00417E58">
      <w:r>
        <w:separator/>
      </w:r>
    </w:p>
  </w:footnote>
  <w:footnote w:id="0" w:type="continuationSeparator">
    <w:p w:rsidRDefault="00417E58" w:rsidR="00417E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FC2100">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691E2D">
      <w:t>976/2017</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2A0A"/>
    <w:rsid w:val="0003320E"/>
    <w:rsid w:val="00036386"/>
    <w:rsid w:val="00044534"/>
    <w:rsid w:val="00073D39"/>
    <w:rsid w:val="00090C84"/>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6BB4"/>
    <w:rsid w:val="00142D71"/>
    <w:rsid w:val="001437F0"/>
    <w:rsid w:val="00152E22"/>
    <w:rsid w:val="00164D3C"/>
    <w:rsid w:val="00173FAA"/>
    <w:rsid w:val="00183A95"/>
    <w:rsid w:val="00184DC9"/>
    <w:rsid w:val="001872F9"/>
    <w:rsid w:val="0019073D"/>
    <w:rsid w:val="001A0C3F"/>
    <w:rsid w:val="001A4936"/>
    <w:rsid w:val="001B3F30"/>
    <w:rsid w:val="001B69C1"/>
    <w:rsid w:val="001C3899"/>
    <w:rsid w:val="001D0722"/>
    <w:rsid w:val="001D4BCF"/>
    <w:rsid w:val="001D765A"/>
    <w:rsid w:val="001E16FE"/>
    <w:rsid w:val="001E3BD5"/>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4F3F"/>
    <w:rsid w:val="002C052E"/>
    <w:rsid w:val="002C0DC8"/>
    <w:rsid w:val="002C5AB8"/>
    <w:rsid w:val="002C7ECE"/>
    <w:rsid w:val="002E2F58"/>
    <w:rsid w:val="002E4478"/>
    <w:rsid w:val="002E67E8"/>
    <w:rsid w:val="002F0942"/>
    <w:rsid w:val="002F2612"/>
    <w:rsid w:val="00300B89"/>
    <w:rsid w:val="003018C4"/>
    <w:rsid w:val="00310B43"/>
    <w:rsid w:val="00317000"/>
    <w:rsid w:val="00322DED"/>
    <w:rsid w:val="00326A90"/>
    <w:rsid w:val="0033288D"/>
    <w:rsid w:val="00334F76"/>
    <w:rsid w:val="003370AF"/>
    <w:rsid w:val="00337473"/>
    <w:rsid w:val="00337E7C"/>
    <w:rsid w:val="0034751D"/>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17E58"/>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5BDB"/>
    <w:rsid w:val="00622B52"/>
    <w:rsid w:val="00624775"/>
    <w:rsid w:val="00625C97"/>
    <w:rsid w:val="0063119E"/>
    <w:rsid w:val="00632AE9"/>
    <w:rsid w:val="0063302A"/>
    <w:rsid w:val="00634026"/>
    <w:rsid w:val="00644F0A"/>
    <w:rsid w:val="00645B15"/>
    <w:rsid w:val="00650552"/>
    <w:rsid w:val="00650C9E"/>
    <w:rsid w:val="00652CF7"/>
    <w:rsid w:val="00656371"/>
    <w:rsid w:val="0067248A"/>
    <w:rsid w:val="0067383E"/>
    <w:rsid w:val="00687FCE"/>
    <w:rsid w:val="00691E2D"/>
    <w:rsid w:val="006A06E9"/>
    <w:rsid w:val="006A6E63"/>
    <w:rsid w:val="006B7BBF"/>
    <w:rsid w:val="006B7E9F"/>
    <w:rsid w:val="006C189E"/>
    <w:rsid w:val="006C69FF"/>
    <w:rsid w:val="006D3B8B"/>
    <w:rsid w:val="006D4240"/>
    <w:rsid w:val="006D5D0E"/>
    <w:rsid w:val="006F2BBA"/>
    <w:rsid w:val="006F2D72"/>
    <w:rsid w:val="006F4AB7"/>
    <w:rsid w:val="007075CE"/>
    <w:rsid w:val="00710B73"/>
    <w:rsid w:val="00722328"/>
    <w:rsid w:val="0072291F"/>
    <w:rsid w:val="00737CEC"/>
    <w:rsid w:val="00744D51"/>
    <w:rsid w:val="007557C2"/>
    <w:rsid w:val="00760AFF"/>
    <w:rsid w:val="0076471E"/>
    <w:rsid w:val="00770D0C"/>
    <w:rsid w:val="00773597"/>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74E67"/>
    <w:rsid w:val="00874E96"/>
    <w:rsid w:val="008753A1"/>
    <w:rsid w:val="00891AF6"/>
    <w:rsid w:val="008B1CB2"/>
    <w:rsid w:val="008B1D1B"/>
    <w:rsid w:val="008B5761"/>
    <w:rsid w:val="008D04C8"/>
    <w:rsid w:val="008D1D94"/>
    <w:rsid w:val="008D670B"/>
    <w:rsid w:val="008E1397"/>
    <w:rsid w:val="008E3CD7"/>
    <w:rsid w:val="008E7715"/>
    <w:rsid w:val="008F17D0"/>
    <w:rsid w:val="008F50F0"/>
    <w:rsid w:val="0091271D"/>
    <w:rsid w:val="0091741E"/>
    <w:rsid w:val="009247FF"/>
    <w:rsid w:val="0092488B"/>
    <w:rsid w:val="009306D7"/>
    <w:rsid w:val="0093689F"/>
    <w:rsid w:val="00944463"/>
    <w:rsid w:val="009535D7"/>
    <w:rsid w:val="009554D8"/>
    <w:rsid w:val="00964653"/>
    <w:rsid w:val="00975497"/>
    <w:rsid w:val="00976EE9"/>
    <w:rsid w:val="009824E9"/>
    <w:rsid w:val="00982E0B"/>
    <w:rsid w:val="00986004"/>
    <w:rsid w:val="00996540"/>
    <w:rsid w:val="009A4850"/>
    <w:rsid w:val="009A51CA"/>
    <w:rsid w:val="009A575E"/>
    <w:rsid w:val="009C35C6"/>
    <w:rsid w:val="009C3999"/>
    <w:rsid w:val="009C5B47"/>
    <w:rsid w:val="009D50CD"/>
    <w:rsid w:val="009D5518"/>
    <w:rsid w:val="009E5F19"/>
    <w:rsid w:val="009E6815"/>
    <w:rsid w:val="00A05C0B"/>
    <w:rsid w:val="00A05F49"/>
    <w:rsid w:val="00A1784B"/>
    <w:rsid w:val="00A25FBB"/>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35B4"/>
    <w:rsid w:val="00DB730F"/>
    <w:rsid w:val="00DC599E"/>
    <w:rsid w:val="00DD0D7D"/>
    <w:rsid w:val="00DD2508"/>
    <w:rsid w:val="00DD375D"/>
    <w:rsid w:val="00DD58C6"/>
    <w:rsid w:val="00DD6489"/>
    <w:rsid w:val="00DE0390"/>
    <w:rsid w:val="00DF6583"/>
    <w:rsid w:val="00DF7080"/>
    <w:rsid w:val="00E07AF7"/>
    <w:rsid w:val="00E17605"/>
    <w:rsid w:val="00E20482"/>
    <w:rsid w:val="00E27C7D"/>
    <w:rsid w:val="00E304D9"/>
    <w:rsid w:val="00E36906"/>
    <w:rsid w:val="00E40216"/>
    <w:rsid w:val="00E439F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86E37"/>
    <w:rsid w:val="00F918EB"/>
    <w:rsid w:val="00F93144"/>
    <w:rsid w:val="00FA156A"/>
    <w:rsid w:val="00FA2767"/>
    <w:rsid w:val="00FB07C0"/>
    <w:rsid w:val="00FB2957"/>
    <w:rsid w:val="00FB2B05"/>
    <w:rsid w:val="00FB503A"/>
    <w:rsid w:val="00FB52D3"/>
    <w:rsid w:val="00FC1BDD"/>
    <w:rsid w:val="00FC2100"/>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C2100"/>
    <w:rPr>
      <w:color w:val="808080"/>
      <w:bdr w:space="0" w:sz="0" w:color="auto" w:val="none"/>
      <w:shd w:fill="CCFFFF" w:color="auto" w:val="clear"/>
    </w:rPr>
  </w:style>
  <w:style w:customStyle="true" w:styleId="eSPISCCParagraphDefaultFont" w:type="character">
    <w:name w:val="eSPIS_CC_Paragraph Default Font"/>
    <w:basedOn w:val="Zadanifontodlomka"/>
    <w:rsid w:val="00FC21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2100"/>
    <w:rPr>
      <w:bdr w:space="0" w:sz="0" w:color="auto" w:val="none"/>
      <w:shd w:fill="FFFFCC" w:color="auto" w:val="clear"/>
      <w:lang w:val="hr-HR"/>
    </w:rPr>
  </w:style>
  <w:style w:customStyle="true" w:styleId="PozadinaSvijetloCrvena" w:type="character">
    <w:name w:val="Pozadina_SvijetloCrvena"/>
    <w:basedOn w:val="eSPISCCParagraphDefaultFont"/>
    <w:rsid w:val="00FC21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21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C2100"/>
    <w:rPr>
      <w:color w:val="808080"/>
      <w:bdr w:color="auto" w:space="0" w:sz="0" w:val="none"/>
      <w:shd w:color="auto" w:fill="CCFFFF" w:val="clear"/>
    </w:rPr>
  </w:style>
  <w:style w:customStyle="1" w:styleId="eSPISCCParagraphDefaultFont" w:type="character">
    <w:name w:val="eSPIS_CC_Paragraph Default Font"/>
    <w:basedOn w:val="Zadanifontodlomka"/>
    <w:rsid w:val="00FC21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2100"/>
    <w:rPr>
      <w:bdr w:color="auto" w:space="0" w:sz="0" w:val="none"/>
      <w:shd w:color="auto" w:fill="FFFFCC" w:val="clear"/>
      <w:lang w:val="hr-HR"/>
    </w:rPr>
  </w:style>
  <w:style w:customStyle="1" w:styleId="PozadinaSvijetloCrvena" w:type="character">
    <w:name w:val="Pozadina_SvijetloCrvena"/>
    <w:basedOn w:val="eSPISCCParagraphDefaultFont"/>
    <w:rsid w:val="00FC21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21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listopada 2017.</izvorni_sadrzaj>
    <derivirana_varijabla naziv="DomainObject.Predmet.DatumOsnivanja_1">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izvorni_sadrzaj>
    <derivirana_varijabla naziv="DomainObject.Predmet.Opis_1">Prijedlog za otvaranje stečajnog postupka (čl. 110 SZ-a)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St-976/2017</izvorni_sadrzaj>
    <derivirana_varijabla naziv="DomainObject.Predmet.OznakaBroj_1">St-976/2017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GEO MARKO j.d.o.o. za računalne usluge</izvorni_sadrzaj>
    <derivirana_varijabla naziv="DomainObject.Predmet.ProtustrankaFormated_1">  GEO MARKO j.d.o.o. za računalne usluge</derivirana_varijabla>
  </DomainObject.Predmet.ProtustrankaFormated>
  <DomainObject.Predmet.ProtustrankaFormatedOIB>
    <izvorni_sadrzaj>  GEO MARKO j.d.o.o. za računalne usluge, OIB 50567888868</izvorni_sadrzaj>
    <derivirana_varijabla naziv="DomainObject.Predmet.ProtustrankaFormatedOIB_1">  GEO MARKO j.d.o.o. za računalne usluge, OIB 50567888868</derivirana_varijabla>
  </DomainObject.Predmet.ProtustrankaFormatedOIB>
  <DomainObject.Predmet.ProtustrankaFormatedWithAdress>
    <izvorni_sadrzaj> GEO MARKO j.d.o.o. za računalne usluge, Put Orišca 11, 21212 Kaštel Sućurac</izvorni_sadrzaj>
    <derivirana_varijabla naziv="DomainObject.Predmet.ProtustrankaFormatedWithAdress_1"> GEO MARKO j.d.o.o. za računalne usluge, Put Orišca 11, 21212 Kaštel Sućurac</derivirana_varijabla>
  </DomainObject.Predmet.ProtustrankaFormatedWithAdress>
  <DomainObject.Predmet.ProtustrankaFormatedWithAdressOIB>
    <izvorni_sadrzaj> GEO MARKO j.d.o.o. za računalne usluge, OIB 50567888868, Put Orišca 11, 21212 Kaštel Sućurac</izvorni_sadrzaj>
    <derivirana_varijabla naziv="DomainObject.Predmet.ProtustrankaFormatedWithAdressOIB_1"> GEO MARKO j.d.o.o. za računalne usluge, OIB 50567888868, Put Orišca 11, 21212 Kaštel Sućurac</derivirana_varijabla>
  </DomainObject.Predmet.ProtustrankaFormatedWithAdressOIB>
  <DomainObject.Predmet.ProtustrankaWithAdress>
    <izvorni_sadrzaj>GEO MARKO j.d.o.o. za računalne usluge Put Orišca 11, 21212 Kaštel Sućurac</izvorni_sadrzaj>
    <derivirana_varijabla naziv="DomainObject.Predmet.ProtustrankaWithAdress_1">GEO MARKO j.d.o.o. za računalne usluge Put Orišca 11, 21212 Kaštel Sućurac</derivirana_varijabla>
  </DomainObject.Predmet.ProtustrankaWithAdress>
  <DomainObject.Predmet.ProtustrankaWithAdressOIB>
    <izvorni_sadrzaj>GEO MARKO j.d.o.o. za računalne usluge, OIB 50567888868, Put Orišca 11, 21212 Kaštel Sućurac</izvorni_sadrzaj>
    <derivirana_varijabla naziv="DomainObject.Predmet.ProtustrankaWithAdressOIB_1">GEO MARKO j.d.o.o. za računalne usluge, OIB 50567888868, Put Orišca 11, 21212 Kaštel Sućurac</derivirana_varijabla>
  </DomainObject.Predmet.ProtustrankaWithAdressOIB>
  <DomainObject.Predmet.ProtustrankaNazivFormated>
    <izvorni_sadrzaj>GEO MARKO j.d.o.o. za računalne usluge</izvorni_sadrzaj>
    <derivirana_varijabla naziv="DomainObject.Predmet.ProtustrankaNazivFormated_1">GEO MARKO j.d.o.o. za računalne usluge</derivirana_varijabla>
  </DomainObject.Predmet.ProtustrankaNazivFormated>
  <DomainObject.Predmet.ProtustrankaNazivFormatedOIB>
    <izvorni_sadrzaj>GEO MARKO j.d.o.o. za računalne usluge, OIB 50567888868</izvorni_sadrzaj>
    <derivirana_varijabla naziv="DomainObject.Predmet.ProtustrankaNazivFormatedOIB_1">GEO MARKO j.d.o.o. za računalne usluge, OIB 50567888868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18162.98</izvorni_sadrzaj>
    <derivirana_varijabla naziv="DomainObject.Predmet.TrenutnaVrijednost_1">18162.98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GEO MARKO j.d.o.o. za računalne usluge</item>
    </izvorni_sadrzaj>
    <derivirana_varijabla naziv="DomainObject.Predmet.ProtuStrankaListFormated_1">
      <item>GEO MARKO j.d.o.o. za računalne usluge</item>
    </derivirana_varijabla>
  </DomainObject.Predmet.ProtuStrankaListFormated>
  <DomainObject.Predmet.ProtuStrankaListFormatedOIB>
    <izvorni_sadrzaj>
      <item>GEO MARKO j.d.o.o. za računalne usluge, OIB 50567888868</item>
    </izvorni_sadrzaj>
    <derivirana_varijabla naziv="DomainObject.Predmet.ProtuStrankaListFormatedOIB_1">
      <item>GEO MARKO j.d.o.o. za računalne usluge, OIB 50567888868</item>
    </derivirana_varijabla>
  </DomainObject.Predmet.ProtuStrankaListFormatedOIB>
  <DomainObject.Predmet.ProtuStrankaListFormatedWithAdress>
    <izvorni_sadrzaj>
      <item>GEO MARKO j.d.o.o. za računalne usluge, Put Orišca 11, 21212 Kaštel Sućurac</item>
    </izvorni_sadrzaj>
    <derivirana_varijabla naziv="DomainObject.Predmet.ProtuStrankaListFormatedWithAdress_1">
      <item>GEO MARKO j.d.o.o. za računalne usluge, Put Orišca 11, 21212 Kaštel Sućurac</item>
    </derivirana_varijabla>
  </DomainObject.Predmet.ProtuStrankaListFormatedWithAdress>
  <DomainObject.Predmet.ProtuStrankaListFormatedWithAdressOIB>
    <izvorni_sadrzaj>
      <item>GEO MARKO j.d.o.o. za računalne usluge, OIB 50567888868, Put Orišca 11, 21212 Kaštel Sućurac</item>
    </izvorni_sadrzaj>
    <derivirana_varijabla naziv="DomainObject.Predmet.ProtuStrankaListFormatedWithAdressOIB_1">
      <item>GEO MARKO j.d.o.o. za računalne usluge, OIB 50567888868, Put Orišca 11, 21212 Kaštel Sućurac</item>
    </derivirana_varijabla>
  </DomainObject.Predmet.ProtuStrankaListFormatedWithAdressOIB>
  <DomainObject.Predmet.ProtuStrankaListNazivFormated>
    <izvorni_sadrzaj>
      <item>GEO MARKO j.d.o.o. za računalne usluge</item>
    </izvorni_sadrzaj>
    <derivirana_varijabla naziv="DomainObject.Predmet.ProtuStrankaListNazivFormated_1">
      <item>GEO MARKO j.d.o.o. za računalne usluge</item>
    </derivirana_varijabla>
  </DomainObject.Predmet.ProtuStrankaListNazivFormated>
  <DomainObject.Predmet.ProtuStrankaListNazivFormatedOIB>
    <izvorni_sadrzaj>
      <item>GEO MARKO j.d.o.o. za računalne usluge, OIB 50567888868</item>
    </izvorni_sadrzaj>
    <derivirana_varijabla naziv="DomainObject.Predmet.ProtuStrankaListNazivFormatedOIB_1">
      <item>GEO MARKO j.d.o.o. za računalne usluge, OIB 50567888868</item>
    </derivirana_varijabla>
  </DomainObject.Predmet.ProtuStrankaListNazivFormatedOIB>
  <DomainObject.Predmet.OstaliListFormated>
    <izvorni_sadrzaj>
      <item>Marko Rastočić</item>
    </izvorni_sadrzaj>
    <derivirana_varijabla naziv="DomainObject.Predmet.OstaliListFormated_1">
      <item>Marko Rastočić</item>
    </derivirana_varijabla>
  </DomainObject.Predmet.OstaliListFormated>
  <DomainObject.Predmet.OstaliListFormatedOIB>
    <izvorni_sadrzaj>
      <item>Marko Rastočić, OIB 25117367097</item>
    </izvorni_sadrzaj>
    <derivirana_varijabla naziv="DomainObject.Predmet.OstaliListFormatedOIB_1">
      <item>Marko Rastočić, OIB 25117367097</item>
    </derivirana_varijabla>
  </DomainObject.Predmet.OstaliListFormatedOIB>
  <DomainObject.Predmet.OstaliListFormatedWithAdress>
    <izvorni_sadrzaj>
      <item>Marko Rastočić, Put Orišca 11, 21212 Kaštel Sućurac</item>
    </izvorni_sadrzaj>
    <derivirana_varijabla naziv="DomainObject.Predmet.OstaliListFormatedWithAdress_1">
      <item>Marko Rastočić, Put Orišca 11, 21212 Kaštel Sućurac</item>
    </derivirana_varijabla>
  </DomainObject.Predmet.OstaliListFormatedWithAdress>
  <DomainObject.Predmet.OstaliListFormatedWithAdressOIB>
    <izvorni_sadrzaj>
      <item>Marko Rastočić, OIB 25117367097, Put Orišca 11, 21212 Kaštel Sućurac</item>
    </izvorni_sadrzaj>
    <derivirana_varijabla naziv="DomainObject.Predmet.OstaliListFormatedWithAdressOIB_1">
      <item>Marko Rastočić, OIB 25117367097, Put Orišca 11, 21212 Kaštel Sućurac</item>
    </derivirana_varijabla>
  </DomainObject.Predmet.OstaliListFormatedWithAdressOIB>
  <DomainObject.Predmet.OstaliListNazivFormated>
    <izvorni_sadrzaj>
      <item>Marko Rastočić</item>
    </izvorni_sadrzaj>
    <derivirana_varijabla naziv="DomainObject.Predmet.OstaliListNazivFormated_1">
      <item>Marko Rastočić</item>
    </derivirana_varijabla>
  </DomainObject.Predmet.OstaliListNazivFormated>
  <DomainObject.Predmet.OstaliListNazivFormatedOIB>
    <izvorni_sadrzaj>
      <item>Marko Rastočić, OIB 25117367097</item>
    </izvorni_sadrzaj>
    <derivirana_varijabla naziv="DomainObject.Predmet.OstaliListNazivFormatedOIB_1">
      <item>Marko Rastočić, OIB 25117367097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GEO MARKO j.d.o.o. za računalne usluge</izvorni_sadrzaj>
    <derivirana_varijabla naziv="DomainObject.Predmet.ProtustrankaIDrugi_1">GEO MARKO j.d.o.o. za računalne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GEO MARKO j.d.o.o. za računalne usluge, OIB 50567888868, Put Orišca 11, 21212 Kaštel Sućurac</izvorni_sadrzaj>
    <derivirana_varijabla naziv="DomainObject.Predmet.ProtustrankaIDrugiAdressOIB_1">GEO MARKO j.d.o.o. za računalne usluge, OIB 50567888868, Put Orišca 11,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MARKO j.d.o.o. za računalne usluge</item>
      <item>FINANCIJSKA AGENCIJA, RC SPLIT</item>
      <item>Marko Rastočić</item>
    </izvorni_sadrzaj>
    <derivirana_varijabla naziv="DomainObject.Predmet.SudioniciListNaziv_1">
      <item>GEO MARKO j.d.o.o. za računalne usluge</item>
      <item>FINANCIJSKA AGENCIJA, RC SPLIT</item>
      <item>Marko Rastočić</item>
    </derivirana_varijabla>
  </DomainObject.Predmet.SudioniciListNaziv>
  <DomainObject.Predmet.SudioniciListAdressOIB>
    <izvorni_sadrzaj>
      <item>GEO MARKO j.d.o.o. za računalne usluge, OIB 50567888868, Put Orišca 11,21212 Kaštel Sućurac</item>
      <item>FINANCIJSKA AGENCIJA, RC SPLIT, OIB 85821130368, Mažuranićevo šetalište 24 b,21000 Split</item>
      <item>Marko Rastočić, OIB 25117367097, Put Orišca 11,21212 Kaštel Sućurac</item>
    </izvorni_sadrzaj>
    <derivirana_varijabla naziv="DomainObject.Predmet.SudioniciListAdressOIB_1">
      <item>GEO MARKO j.d.o.o. za računalne usluge, OIB 50567888868, Put Orišca 11,21212 Kaštel Sućurac</item>
      <item>FINANCIJSKA AGENCIJA, RC SPLIT, OIB 85821130368, Mažuranićevo šetalište 24 b,21000 Split</item>
      <item>Marko Rastočić, OIB 25117367097, Put Orišca 11,21212 Kaštel Sućurac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50567888868</item>
      <item>, OIB 85821130368</item>
      <item>, OIB 25117367097</item>
    </izvorni_sadrzaj>
    <derivirana_varijabla naziv="DomainObject.Predmet.SudioniciListNazivOIB_1">
      <item>, OIB 50567888868</item>
      <item>, OIB 85821130368</item>
      <item>, OIB 25117367097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mr.sc. Jozo Jelavić, OIB 79433837132, Pavla Hatza 9 Zagreb</item>
    </izvorni_sadrzaj>
    <derivirana_varijabla naziv="DomainObject.Predmet.StecajniUpraviteljiListAddressOIB_1">
      <item>mr.sc. Jozo Jelavić, OIB 79433837132, Pavla Hatza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B580ED-9AC1-402A-8402-001B7D560E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1012</properties:Words>
  <properties:Characters>5776</properties:Characters>
  <properties:Lines>118</properties:Lines>
  <properties:Paragraphs>43</properties:Paragraphs>
  <properties:TotalTime>178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2016-12-09T07:27:00Z</dcterms:created>
  <dc:creator>Trgovački sud Split</dc:creator>
  <cp:lastModifiedBy>Ana Golub Gruić</cp:lastModifiedBy>
  <cp:lastPrinted>2018-06-12T06:53:00Z</cp:lastPrinted>
  <dcterms:modified xmlns:xsi="http://www.w3.org/2001/XMLSchema-instance" xsi:type="dcterms:W3CDTF">2018-06-12T10:56:00Z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(St-976-2017 RJEŠENJE postavljanje privremenog steč upravitelja.docx)</vt:lpwstr>
  </prop:property>
  <prop:property name="CC_coloring" pid="4" fmtid="{D5CDD505-2E9C-101B-9397-08002B2CF9AE}">
    <vt:bool>true</vt:bool>
  </prop:property>
  <prop:property name="BrojStranica" pid="5" fmtid="{D5CDD505-2E9C-101B-9397-08002B2CF9AE}">
    <vt:i4>3</vt:i4>
  </prop:property>
</prop:Properties>
</file>