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4189" w14:paraId="1494189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24B3D" w:rsidR="00D65985" w:rsidRPr="00C87F2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D07A6">
        <w:rPr>
          <w:sz w:val="24"/>
          <w:szCs w:val="24"/>
        </w:rPr>
        <w:t xml:space="preserve"> 67. St-4604/16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FD07A6" w:rsidRPr="00FD07A6">
        <w:rPr>
          <w:bCs/>
          <w:sz w:val="24"/>
          <w:szCs w:val="24"/>
        </w:rPr>
        <w:t>ANTUNOVAC GRADNJA d.o.o. u stečaju, Samobor, Josipa Jelačića 87, OIB: 86219380781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280F26">
        <w:rPr>
          <w:sz w:val="24"/>
          <w:szCs w:val="24"/>
        </w:rPr>
        <w:t>5</w:t>
      </w:r>
      <w:r w:rsidR="00F37A59">
        <w:rPr>
          <w:sz w:val="24"/>
          <w:szCs w:val="24"/>
        </w:rPr>
        <w:t>. lipnja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FD07A6" w:rsidRPr="00FD07A6">
        <w:rPr>
          <w:bCs/>
          <w:sz w:val="24"/>
          <w:szCs w:val="24"/>
        </w:rPr>
        <w:t>ANTUNOVAC GRADNJA d.o.o. u stečaju, Samobor, Josipa Jelačića 87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F37A59">
        <w:rPr>
          <w:sz w:val="24"/>
          <w:szCs w:val="24"/>
        </w:rPr>
        <w:t>27. lipanj 2017. u 10.0</w:t>
      </w:r>
      <w:r w:rsidR="00FD07A6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F37A59">
        <w:rPr>
          <w:sz w:val="24"/>
          <w:szCs w:val="24"/>
        </w:rPr>
        <w:t>soba 84</w:t>
      </w:r>
      <w:r w:rsidR="00142285" w:rsidRPr="002B366B">
        <w:rPr>
          <w:sz w:val="24"/>
          <w:szCs w:val="24"/>
        </w:rPr>
        <w:t xml:space="preserve">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FD07A6" w:rsidP="00A21201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F37A59">
        <w:rPr>
          <w:sz w:val="24"/>
          <w:szCs w:val="24"/>
        </w:rPr>
        <w:t>prijenosu prethodne elektroenergetske suglasnosti na općinu Antunovac,</w:t>
      </w:r>
    </w:p>
    <w:p w:rsidRDefault="00F37A59" w:rsidP="00A21201" w:rsidR="00F37A5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Davanje suglasnosti stečajnom upravitelju za angažman punomoćnika iz redova odvjetnika za zastupanje stečajnog dužnika u postupku radi povrata stečajnom dužniku pretporeza  na dodanu vrijednost za razdoblje od 1. siječnja 2011. do 30. lipnja 2011. u iznosu od 1.379.540,16 kn,</w:t>
      </w:r>
    </w:p>
    <w:p w:rsidRDefault="00F37A59" w:rsidP="00A21201" w:rsidR="00F37A5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37A59">
        <w:rPr>
          <w:sz w:val="24"/>
          <w:szCs w:val="24"/>
        </w:rPr>
        <w:t>Davanje suglasnosti stečajnom upravitelju za angažman punomoćnik</w:t>
      </w:r>
      <w:r>
        <w:rPr>
          <w:sz w:val="24"/>
          <w:szCs w:val="24"/>
        </w:rPr>
        <w:t>a</w:t>
      </w:r>
      <w:r w:rsidRPr="00F37A59">
        <w:rPr>
          <w:sz w:val="24"/>
          <w:szCs w:val="24"/>
        </w:rPr>
        <w:t xml:space="preserve"> iz redova odvjetnika za zastupanje stečajnog dužnika</w:t>
      </w:r>
      <w:r>
        <w:rPr>
          <w:sz w:val="24"/>
          <w:szCs w:val="24"/>
        </w:rPr>
        <w:t xml:space="preserve"> u parničnom postupku koji se protiv stečajnog dužnika vodi po tužbi </w:t>
      </w:r>
      <w:proofErr w:type="spellStart"/>
      <w:r>
        <w:rPr>
          <w:sz w:val="24"/>
          <w:szCs w:val="24"/>
        </w:rPr>
        <w:t>Cestorad</w:t>
      </w:r>
      <w:proofErr w:type="spellEnd"/>
      <w:r>
        <w:rPr>
          <w:sz w:val="24"/>
          <w:szCs w:val="24"/>
        </w:rPr>
        <w:t xml:space="preserve"> d.d. u predmetu P-126/17 kod Trgovačkog suda u Osijeku.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280F26">
        <w:rPr>
          <w:sz w:val="24"/>
          <w:szCs w:val="24"/>
        </w:rPr>
        <w:t>5. lipnja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B24B3D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3551E0" w:rsidP="00670F5E" w:rsidR="003551E0">
      <w:pPr>
        <w:rPr>
          <w:sz w:val="24"/>
          <w:szCs w:val="24"/>
        </w:rPr>
      </w:pPr>
    </w:p>
    <w:p w:rsidRDefault="00B24B3D" w:rsidP="00B24B3D" w:rsidR="00B24B3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B24B3D" w:rsidP="00B24B3D" w:rsidR="00B24B3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35ABA" w:rsidP="00B24B3D" w:rsidR="00935ABA" w:rsidRPr="002B366B">
      <w:pPr>
        <w:ind w:left="720"/>
        <w:rPr>
          <w:sz w:val="24"/>
          <w:szCs w:val="24"/>
        </w:rPr>
      </w:pPr>
    </w:p>
    <w:sectPr w:rsidSect="00B24B3D" w:rsidR="00935ABA" w:rsidRPr="002B366B">
      <w:pgSz w:h="15840" w:w="12240"/>
      <w:pgMar w:gutter="0" w:footer="708" w:header="708" w:left="1800" w:bottom="567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80F26"/>
    <w:rsid w:val="002B366B"/>
    <w:rsid w:val="002C131A"/>
    <w:rsid w:val="00337643"/>
    <w:rsid w:val="003551E0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24B3D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37A59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B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B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1253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2017-06-02T12:01:00Z</dcterms:created>
  <dc:creator>nmarkovic</dc:creator>
  <cp:lastModifiedBy>Katica Franjić</cp:lastModifiedBy>
  <cp:lastPrinted>2017-06-05T07:40:00Z</cp:lastPrinted>
  <dcterms:modified xmlns:xsi="http://www.w3.org/2001/XMLSchema-instance" xsi:type="dcterms:W3CDTF">2017-06-05T07:40:00Z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