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7bcb" w14:paraId="6bd7bcb" w:rsidRDefault="00B06D37" w:rsidR="00BC578D" w:rsidRPr="009C23CC">
      <w:pPr>
        <w:ind w:firstLine="708"/>
        <w15:collapsed w:val="false"/>
        <w:rPr>
          <w:b/>
        </w:rPr>
      </w:pPr>
      <w:bookmarkStart w:name="_GoBack" w:id="0"/>
      <w:bookmarkEnd w:id="0"/>
      <w:r w:rsidRPr="009C23CC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9C23CC">
      <w:pPr>
        <w:rPr>
          <w:b/>
        </w:rPr>
      </w:pPr>
      <w:r w:rsidRPr="009C23CC">
        <w:rPr>
          <w:b/>
        </w:rPr>
        <w:t>REPUBLIKA HRVATSKA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TRGOVAČKI SUD U SPLITU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STALNA SLUŽBA U DUBROVNIKU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Dubrovnik, Dr. A. Starčevića 23</w:t>
      </w:r>
    </w:p>
    <w:p w:rsidRDefault="00BC578D" w:rsidP="00914B6F" w:rsidR="009C23CC" w:rsidRPr="00C41155">
      <w:pPr>
        <w:jc w:val="both"/>
        <w:rPr>
          <w:b/>
        </w:rPr>
      </w:pPr>
      <w:r w:rsidRPr="009C23CC">
        <w:t xml:space="preserve"> </w:t>
      </w:r>
    </w:p>
    <w:p w:rsidRDefault="00533971" w:rsidP="00533971" w:rsidR="001F2999" w:rsidRPr="009C23CC">
      <w:pPr>
        <w:jc w:val="center"/>
        <w:rPr>
          <w:b/>
        </w:rPr>
      </w:pPr>
      <w:r w:rsidRPr="009C23CC">
        <w:rPr>
          <w:b/>
        </w:rPr>
        <w:t>R E P U B L I K A   H R V A T S K A</w:t>
      </w:r>
    </w:p>
    <w:p w:rsidRDefault="00533971" w:rsidP="00914B6F" w:rsidR="00914B6F" w:rsidRPr="009C23CC">
      <w:pPr>
        <w:jc w:val="center"/>
        <w:rPr>
          <w:b/>
        </w:rPr>
      </w:pPr>
      <w:r w:rsidRPr="009C23CC">
        <w:rPr>
          <w:b/>
        </w:rPr>
        <w:t>R J E Š E N J E</w:t>
      </w:r>
    </w:p>
    <w:p w:rsidRDefault="009774EB" w:rsidP="009774EB" w:rsidR="009774EB" w:rsidRPr="009C23CC">
      <w:pPr>
        <w:rPr>
          <w:b/>
        </w:rPr>
      </w:pPr>
    </w:p>
    <w:p w:rsidRDefault="006A7784" w:rsidP="00C41155" w:rsidR="00914B6F">
      <w:pPr>
        <w:ind w:firstLine="720"/>
        <w:jc w:val="both"/>
      </w:pPr>
      <w:r w:rsidRPr="009C23CC">
        <w:t xml:space="preserve">Trgovački sud u Splitu, Stalna služba u Dubrovniku, po sucu tog suda </w:t>
      </w:r>
      <w:r w:rsidR="009C23CC" w:rsidRPr="009C23CC">
        <w:t>Katarini Franković</w:t>
      </w:r>
      <w:r w:rsidRPr="009C23CC">
        <w:t xml:space="preserve">, u stečajnom postupku nad dužnikom </w:t>
      </w:r>
      <w:r w:rsidR="009B6494" w:rsidRPr="009B6494">
        <w:t>ABISAL d.o.o. "u stečaju", Cavtat, Zvekovica, Put Pridvorja 10, OIB: 25275332958, zastupanog po stečajnom upravitelju Zdravku Kuzmić iz Zagreba</w:t>
      </w:r>
      <w:r w:rsidRPr="009C23CC">
        <w:t xml:space="preserve">, </w:t>
      </w:r>
      <w:r w:rsidR="001F2999" w:rsidRPr="009C23CC">
        <w:t xml:space="preserve">dana </w:t>
      </w:r>
      <w:r w:rsidR="00EF70A3">
        <w:t>16</w:t>
      </w:r>
      <w:r w:rsidR="009B6494">
        <w:t xml:space="preserve">. </w:t>
      </w:r>
      <w:r w:rsidR="00EF70A3">
        <w:t>svibnja</w:t>
      </w:r>
      <w:r w:rsidR="009774EB" w:rsidRPr="009C23CC">
        <w:t xml:space="preserve"> </w:t>
      </w:r>
      <w:r w:rsidR="00EF70A3">
        <w:t>2018</w:t>
      </w:r>
      <w:r w:rsidR="001F2999" w:rsidRPr="009C23CC">
        <w:t>. godine,</w:t>
      </w:r>
    </w:p>
    <w:p w:rsidRDefault="009B6494" w:rsidP="00C41155" w:rsidR="009B6494" w:rsidRPr="009C23CC">
      <w:pPr>
        <w:ind w:firstLine="720"/>
        <w:jc w:val="both"/>
      </w:pPr>
    </w:p>
    <w:p w:rsidRDefault="00914B6F" w:rsidP="00914B6F" w:rsidR="00914B6F" w:rsidRPr="009C23CC">
      <w:pPr>
        <w:jc w:val="center"/>
        <w:rPr>
          <w:b/>
        </w:rPr>
      </w:pPr>
      <w:r w:rsidRPr="009C23CC">
        <w:rPr>
          <w:b/>
        </w:rPr>
        <w:t>r i j e š i o   j e</w:t>
      </w:r>
    </w:p>
    <w:p w:rsidRDefault="00914B6F" w:rsidP="00914B6F" w:rsidR="00914B6F" w:rsidRPr="009C23CC">
      <w:pPr>
        <w:jc w:val="both"/>
      </w:pPr>
    </w:p>
    <w:p w:rsidRDefault="00914B6F" w:rsidP="00517172" w:rsidR="00BD6B28" w:rsidRPr="009C23CC">
      <w:pPr>
        <w:ind w:firstLine="708"/>
        <w:jc w:val="both"/>
      </w:pPr>
      <w:r w:rsidRPr="009C23CC">
        <w:t>Pozivate se kao stranka da pristupite na ročište radi utvrđivanja vrij</w:t>
      </w:r>
      <w:r w:rsidR="00BD6B28" w:rsidRPr="009C23CC">
        <w:t>ednosti nekretnin</w:t>
      </w:r>
      <w:r w:rsidR="001E2F3A">
        <w:t>a</w:t>
      </w:r>
      <w:r w:rsidR="00BD6B28" w:rsidRPr="009C23CC">
        <w:t xml:space="preserve"> </w:t>
      </w:r>
      <w:r w:rsidR="001E2F3A">
        <w:t>upisanih</w:t>
      </w:r>
      <w:r w:rsidR="001E2F3A" w:rsidRPr="001E2F3A">
        <w:t xml:space="preserve"> u zemljišnu knjigu kod Općinskog suda u Šibeniku </w:t>
      </w:r>
      <w:r w:rsidR="00BD6B28" w:rsidRPr="009C23CC">
        <w:t>označen</w:t>
      </w:r>
      <w:r w:rsidR="001E2F3A">
        <w:t>ih</w:t>
      </w:r>
      <w:r w:rsidR="00BD6B28" w:rsidRPr="009C23CC">
        <w:t xml:space="preserve"> kao:</w:t>
      </w:r>
    </w:p>
    <w:p w:rsidRDefault="006A7784" w:rsidP="00517172" w:rsidR="006A7784" w:rsidRPr="009C23CC">
      <w:pPr>
        <w:ind w:firstLine="708"/>
        <w:jc w:val="both"/>
      </w:pPr>
    </w:p>
    <w:p w:rsidRDefault="00EF70A3" w:rsidP="00C41155" w:rsidR="001E2F3A">
      <w:pPr>
        <w:jc w:val="both"/>
      </w:pPr>
      <w:r w:rsidRPr="00EF70A3">
        <w:t>- k.č.br. 4289 – pašnjak površine 590 m2, Z.ul. 5332, k.o. Primošten i 298/598 suvlasničkog dijela k.č.br. 4281/2 – pašnjak površine 299 m2, Z.ul. 5388, k.o. Primošten,</w:t>
      </w:r>
    </w:p>
    <w:p w:rsidRDefault="00EF70A3" w:rsidP="00C41155" w:rsidR="00EF70A3" w:rsidRPr="009C23CC">
      <w:pPr>
        <w:jc w:val="both"/>
      </w:pPr>
    </w:p>
    <w:p w:rsidRDefault="00914B6F" w:rsidP="009C23CC" w:rsidR="00914B6F" w:rsidRPr="009C23CC">
      <w:pPr>
        <w:jc w:val="both"/>
      </w:pPr>
      <w:r w:rsidRPr="009C23CC">
        <w:t xml:space="preserve">zakazano za dan </w:t>
      </w:r>
    </w:p>
    <w:p w:rsidRDefault="00914B6F" w:rsidP="00914B6F" w:rsidR="00914B6F" w:rsidRPr="009C23CC">
      <w:pPr>
        <w:jc w:val="both"/>
      </w:pPr>
    </w:p>
    <w:p w:rsidRDefault="00F96476" w:rsidP="00914B6F" w:rsidR="00914B6F" w:rsidRPr="009C23CC">
      <w:pPr>
        <w:jc w:val="center"/>
        <w:rPr>
          <w:b/>
          <w:u w:val="single"/>
        </w:rPr>
      </w:pPr>
      <w:r>
        <w:rPr>
          <w:b/>
          <w:u w:val="single"/>
        </w:rPr>
        <w:t>06</w:t>
      </w:r>
      <w:r w:rsidR="00C41155">
        <w:rPr>
          <w:b/>
          <w:u w:val="single"/>
        </w:rPr>
        <w:t xml:space="preserve">. </w:t>
      </w:r>
      <w:r>
        <w:rPr>
          <w:b/>
          <w:u w:val="single"/>
        </w:rPr>
        <w:t>lip</w:t>
      </w:r>
      <w:r w:rsidR="00400F88">
        <w:rPr>
          <w:b/>
          <w:u w:val="single"/>
        </w:rPr>
        <w:t>nj</w:t>
      </w:r>
      <w:r>
        <w:rPr>
          <w:b/>
          <w:u w:val="single"/>
        </w:rPr>
        <w:t>a 2018.g. u 10</w:t>
      </w:r>
      <w:r w:rsidR="009A39D6" w:rsidRPr="009C23CC">
        <w:rPr>
          <w:b/>
          <w:u w:val="single"/>
        </w:rPr>
        <w:t>,</w:t>
      </w:r>
      <w:r w:rsidR="00C41155">
        <w:rPr>
          <w:b/>
          <w:u w:val="single"/>
        </w:rPr>
        <w:t>0</w:t>
      </w:r>
      <w:r w:rsidR="009A39D6" w:rsidRPr="009C23CC">
        <w:rPr>
          <w:b/>
          <w:u w:val="single"/>
        </w:rPr>
        <w:t>0</w:t>
      </w:r>
      <w:r w:rsidR="00914B6F" w:rsidRPr="009C23CC">
        <w:rPr>
          <w:b/>
          <w:u w:val="single"/>
        </w:rPr>
        <w:t xml:space="preserve"> sati</w:t>
      </w:r>
    </w:p>
    <w:p w:rsidRDefault="00914B6F" w:rsidP="00914B6F" w:rsidR="00914B6F" w:rsidRPr="009C23CC">
      <w:pPr>
        <w:jc w:val="both"/>
      </w:pPr>
    </w:p>
    <w:p w:rsidRDefault="00C54376" w:rsidP="00914B6F" w:rsidR="00914B6F" w:rsidRPr="009C23CC">
      <w:pPr>
        <w:jc w:val="both"/>
      </w:pPr>
      <w:r>
        <w:t xml:space="preserve">u ovaj sud, Dubrovnik, </w:t>
      </w:r>
      <w:r w:rsidR="00914B6F" w:rsidRPr="009C23CC">
        <w:t>Dr. Ante Starčevića 23, sudnica broj 1.</w:t>
      </w:r>
    </w:p>
    <w:p w:rsidRDefault="00914B6F" w:rsidP="00914B6F" w:rsidR="00914B6F" w:rsidRPr="009C23CC">
      <w:pPr>
        <w:jc w:val="both"/>
      </w:pPr>
    </w:p>
    <w:p w:rsidRDefault="00BC578D" w:rsidP="00914B6F" w:rsidR="00914B6F" w:rsidRPr="009C23CC">
      <w:pPr>
        <w:jc w:val="center"/>
        <w:rPr>
          <w:b/>
        </w:rPr>
      </w:pPr>
      <w:r w:rsidRPr="009C23CC">
        <w:rPr>
          <w:b/>
        </w:rPr>
        <w:t>Dubrovnik,</w:t>
      </w:r>
      <w:r w:rsidR="001F2999" w:rsidRPr="009C23CC">
        <w:rPr>
          <w:b/>
        </w:rPr>
        <w:t xml:space="preserve"> </w:t>
      </w:r>
      <w:r w:rsidR="00F96476" w:rsidRPr="00F96476">
        <w:rPr>
          <w:b/>
        </w:rPr>
        <w:t xml:space="preserve">16. svibnja </w:t>
      </w:r>
      <w:r w:rsidR="00C41155">
        <w:rPr>
          <w:b/>
        </w:rPr>
        <w:t>201</w:t>
      </w:r>
      <w:r w:rsidR="00F96476">
        <w:rPr>
          <w:b/>
        </w:rPr>
        <w:t>8</w:t>
      </w:r>
      <w:r w:rsidR="00914B6F" w:rsidRPr="009C23CC">
        <w:rPr>
          <w:b/>
        </w:rPr>
        <w:t>. godine</w:t>
      </w:r>
    </w:p>
    <w:p w:rsidRDefault="00914B6F" w:rsidP="00914B6F" w:rsidR="00914B6F" w:rsidRPr="009C23CC">
      <w:pPr>
        <w:jc w:val="both"/>
      </w:pPr>
    </w:p>
    <w:p w:rsidRDefault="00914B6F" w:rsidP="009C23CC" w:rsidR="00914B6F" w:rsidRPr="009C23CC">
      <w:pPr>
        <w:ind w:firstLine="708" w:left="5664"/>
        <w:jc w:val="both"/>
        <w:rPr>
          <w:b/>
        </w:rPr>
      </w:pPr>
      <w:r w:rsidRPr="009C23CC">
        <w:rPr>
          <w:b/>
        </w:rPr>
        <w:t>Sudac:</w:t>
      </w:r>
    </w:p>
    <w:p w:rsidRDefault="006A7784" w:rsidP="00914B6F" w:rsidR="006A7784" w:rsidRPr="009C23CC">
      <w:pPr>
        <w:ind w:left="5664"/>
        <w:jc w:val="both"/>
        <w:rPr>
          <w:b/>
        </w:rPr>
      </w:pPr>
    </w:p>
    <w:p w:rsidRDefault="00640213" w:rsidP="00640213" w:rsidR="006A7784" w:rsidRPr="00640213">
      <w:pPr>
        <w:ind w:firstLine="708" w:left="5664"/>
        <w:jc w:val="both"/>
        <w:rPr>
          <w:b/>
        </w:rPr>
      </w:pPr>
      <w:r>
        <w:rPr>
          <w:b/>
        </w:rPr>
        <w:t>Katarina Franković</w:t>
      </w:r>
    </w:p>
    <w:p w:rsidRDefault="009B6494" w:rsidP="006A7784" w:rsidR="009B6494">
      <w:pPr>
        <w:jc w:val="both"/>
        <w:rPr>
          <w:rFonts w:eastAsiaTheme="minorHAnsi"/>
          <w:b/>
          <w:lang w:eastAsia="en-US"/>
        </w:rPr>
      </w:pPr>
    </w:p>
    <w:p w:rsidRDefault="006A7784" w:rsidP="006A7784" w:rsidR="006A7784" w:rsidRPr="009C23CC">
      <w:pPr>
        <w:jc w:val="both"/>
        <w:rPr>
          <w:rFonts w:eastAsiaTheme="minorHAnsi"/>
          <w:b/>
          <w:lang w:eastAsia="en-US"/>
        </w:rPr>
      </w:pPr>
      <w:r w:rsidRPr="009C23CC">
        <w:rPr>
          <w:rFonts w:eastAsiaTheme="minorHAnsi"/>
          <w:b/>
          <w:lang w:eastAsia="en-US"/>
        </w:rPr>
        <w:t>DN-a:</w:t>
      </w:r>
    </w:p>
    <w:p w:rsidRDefault="00C41155" w:rsidP="00C41155" w:rsidR="00C41155" w:rsidRPr="00C41155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C41155">
        <w:rPr>
          <w:rFonts w:eastAsiaTheme="minorHAnsi"/>
          <w:lang w:eastAsia="en-US"/>
        </w:rPr>
        <w:t xml:space="preserve">stečajnom upravitelju </w:t>
      </w:r>
    </w:p>
    <w:p w:rsidRDefault="00F96476" w:rsidP="00F96476" w:rsidR="00F96476">
      <w:pPr>
        <w:pStyle w:val="Odlomakpopisa"/>
        <w:numPr>
          <w:ilvl w:val="0"/>
          <w:numId w:val="2"/>
        </w:numPr>
        <w:rPr>
          <w:rFonts w:eastAsiaTheme="minorHAnsi"/>
          <w:lang w:eastAsia="en-US"/>
        </w:rPr>
      </w:pPr>
      <w:r w:rsidRPr="00F96476">
        <w:rPr>
          <w:rFonts w:eastAsiaTheme="minorHAnsi"/>
          <w:lang w:eastAsia="en-US"/>
        </w:rPr>
        <w:t>Punomoćniku razlučnog vjerovnika VOX CROATIA INC., Toronto, Natalija Lacmanović, odvjetnica u Zagrebu, Prolaz sestara Baković 3/III</w:t>
      </w:r>
    </w:p>
    <w:p w:rsidRDefault="00F96476" w:rsidP="00F96476" w:rsidR="00F96476" w:rsidRPr="00F96476">
      <w:pPr>
        <w:pStyle w:val="Odlomakpopisa"/>
        <w:rPr>
          <w:rFonts w:eastAsiaTheme="minorHAnsi"/>
          <w:lang w:eastAsia="en-US"/>
        </w:rPr>
      </w:pPr>
    </w:p>
    <w:p w:rsidRDefault="00C41155" w:rsidP="00C41155" w:rsidR="00C41155" w:rsidRPr="00C41155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C41155">
        <w:rPr>
          <w:rFonts w:eastAsiaTheme="minorHAnsi"/>
          <w:lang w:eastAsia="en-US"/>
        </w:rPr>
        <w:t>Mrežna stranica e-oglasna ploča suda</w:t>
      </w:r>
    </w:p>
    <w:p w:rsidRDefault="005458EA" w:rsidP="00C41155" w:rsidR="005458EA" w:rsidRPr="009C23CC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</w:p>
    <w:sectPr w:rsidSect="006A7784" w:rsidR="005458EA" w:rsidRPr="009C23CC">
      <w:headerReference w:type="default" r:id="rId12"/>
      <w:footerReference w:type="default" r:id="rId13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494" w:rsidP="009B6494" w:rsidR="009B6494">
      <w:r>
        <w:separator/>
      </w:r>
    </w:p>
  </w:endnote>
  <w:endnote w:id="0" w:type="continuationSeparator">
    <w:p w:rsidRDefault="009B6494" w:rsidP="009B6494" w:rsidR="009B6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3167356"/>
      <w:docPartObj>
        <w:docPartGallery w:val="Page Numbers (Bottom of Page)"/>
        <w:docPartUnique/>
      </w:docPartObj>
    </w:sdtPr>
    <w:sdtEndPr/>
    <w:sdtContent>
      <w:p w:rsidRDefault="009B6494" w:rsidR="009B649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3883">
          <w:rPr>
            <w:noProof/>
          </w:rPr>
          <w:t>1</w:t>
        </w:r>
        <w:r>
          <w:fldChar w:fldCharType="end"/>
        </w:r>
      </w:p>
    </w:sdtContent>
  </w:sdt>
  <w:p w:rsidRDefault="009B6494" w:rsidR="009B64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494" w:rsidP="009B6494" w:rsidR="009B6494">
      <w:r>
        <w:separator/>
      </w:r>
    </w:p>
  </w:footnote>
  <w:footnote w:id="0" w:type="continuationSeparator">
    <w:p w:rsidRDefault="009B6494" w:rsidP="009B6494" w:rsidR="009B6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6494" w:rsidR="009B6494">
    <w:pPr>
      <w:pStyle w:val="Zaglavlje"/>
    </w:pPr>
    <w:r>
      <w:tab/>
    </w:r>
    <w:r>
      <w:tab/>
    </w:r>
    <w:r w:rsidRPr="009B6494">
      <w:t>Posl. br. 18 St-806/2015</w:t>
    </w:r>
    <w:r w:rsidR="00A80599">
      <w:t>-</w:t>
    </w:r>
    <w:r w:rsidR="00EF70A3">
      <w:t>135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1741B"/>
    <w:rsid w:val="0004084D"/>
    <w:rsid w:val="000463F6"/>
    <w:rsid w:val="00054D7B"/>
    <w:rsid w:val="00094A08"/>
    <w:rsid w:val="000A7B53"/>
    <w:rsid w:val="000C4042"/>
    <w:rsid w:val="000C728A"/>
    <w:rsid w:val="000E5AE6"/>
    <w:rsid w:val="000E6CD4"/>
    <w:rsid w:val="00107AC3"/>
    <w:rsid w:val="0013301C"/>
    <w:rsid w:val="00133189"/>
    <w:rsid w:val="00140107"/>
    <w:rsid w:val="0014019C"/>
    <w:rsid w:val="00145514"/>
    <w:rsid w:val="00147613"/>
    <w:rsid w:val="00160497"/>
    <w:rsid w:val="0018478B"/>
    <w:rsid w:val="001A1535"/>
    <w:rsid w:val="001C3F27"/>
    <w:rsid w:val="001E07B5"/>
    <w:rsid w:val="001E2F3A"/>
    <w:rsid w:val="001F2999"/>
    <w:rsid w:val="00202EAB"/>
    <w:rsid w:val="00205410"/>
    <w:rsid w:val="00221043"/>
    <w:rsid w:val="002324B5"/>
    <w:rsid w:val="00243986"/>
    <w:rsid w:val="00277E85"/>
    <w:rsid w:val="002D40B7"/>
    <w:rsid w:val="002E2469"/>
    <w:rsid w:val="002E3D00"/>
    <w:rsid w:val="0031127C"/>
    <w:rsid w:val="00342CE3"/>
    <w:rsid w:val="003460C8"/>
    <w:rsid w:val="00354195"/>
    <w:rsid w:val="00366959"/>
    <w:rsid w:val="00392EA6"/>
    <w:rsid w:val="003D1677"/>
    <w:rsid w:val="003F0B31"/>
    <w:rsid w:val="00400F88"/>
    <w:rsid w:val="004010D1"/>
    <w:rsid w:val="0041335F"/>
    <w:rsid w:val="0041472B"/>
    <w:rsid w:val="00435ECB"/>
    <w:rsid w:val="00483175"/>
    <w:rsid w:val="00486B0D"/>
    <w:rsid w:val="004902E6"/>
    <w:rsid w:val="004A3FD3"/>
    <w:rsid w:val="004A6147"/>
    <w:rsid w:val="004D684C"/>
    <w:rsid w:val="004E018D"/>
    <w:rsid w:val="004F1172"/>
    <w:rsid w:val="004F35DD"/>
    <w:rsid w:val="005017D6"/>
    <w:rsid w:val="00506513"/>
    <w:rsid w:val="00517172"/>
    <w:rsid w:val="00533971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0213"/>
    <w:rsid w:val="00647747"/>
    <w:rsid w:val="00676D3A"/>
    <w:rsid w:val="00682EB7"/>
    <w:rsid w:val="006A7784"/>
    <w:rsid w:val="006B2277"/>
    <w:rsid w:val="007137F0"/>
    <w:rsid w:val="00721B6B"/>
    <w:rsid w:val="00784A05"/>
    <w:rsid w:val="00796EB7"/>
    <w:rsid w:val="00797E23"/>
    <w:rsid w:val="007B6B06"/>
    <w:rsid w:val="007D469F"/>
    <w:rsid w:val="007E6674"/>
    <w:rsid w:val="007F5101"/>
    <w:rsid w:val="008022DE"/>
    <w:rsid w:val="00805319"/>
    <w:rsid w:val="0080559B"/>
    <w:rsid w:val="00807068"/>
    <w:rsid w:val="00832AF6"/>
    <w:rsid w:val="00855369"/>
    <w:rsid w:val="00881878"/>
    <w:rsid w:val="008A2971"/>
    <w:rsid w:val="008B5A22"/>
    <w:rsid w:val="008D1C0B"/>
    <w:rsid w:val="008F633B"/>
    <w:rsid w:val="009045C3"/>
    <w:rsid w:val="009137DF"/>
    <w:rsid w:val="00914B6F"/>
    <w:rsid w:val="009230EB"/>
    <w:rsid w:val="00924579"/>
    <w:rsid w:val="009257AE"/>
    <w:rsid w:val="009566A0"/>
    <w:rsid w:val="00962F37"/>
    <w:rsid w:val="00975F92"/>
    <w:rsid w:val="009774EB"/>
    <w:rsid w:val="00982A40"/>
    <w:rsid w:val="0099192B"/>
    <w:rsid w:val="009A31B3"/>
    <w:rsid w:val="009A39D6"/>
    <w:rsid w:val="009B5848"/>
    <w:rsid w:val="009B6494"/>
    <w:rsid w:val="009C23CC"/>
    <w:rsid w:val="009E4B74"/>
    <w:rsid w:val="009E5C55"/>
    <w:rsid w:val="009F0746"/>
    <w:rsid w:val="009F07DB"/>
    <w:rsid w:val="009F38D7"/>
    <w:rsid w:val="00A61B19"/>
    <w:rsid w:val="00A76FE9"/>
    <w:rsid w:val="00A80599"/>
    <w:rsid w:val="00A860F5"/>
    <w:rsid w:val="00AC1015"/>
    <w:rsid w:val="00AC2FB0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A0FF0"/>
    <w:rsid w:val="00BA512E"/>
    <w:rsid w:val="00BC578D"/>
    <w:rsid w:val="00BD6B28"/>
    <w:rsid w:val="00BF12D1"/>
    <w:rsid w:val="00C02BE0"/>
    <w:rsid w:val="00C05706"/>
    <w:rsid w:val="00C3375C"/>
    <w:rsid w:val="00C41155"/>
    <w:rsid w:val="00C42570"/>
    <w:rsid w:val="00C43ACE"/>
    <w:rsid w:val="00C514CB"/>
    <w:rsid w:val="00C53282"/>
    <w:rsid w:val="00C54376"/>
    <w:rsid w:val="00C6033A"/>
    <w:rsid w:val="00C81851"/>
    <w:rsid w:val="00C85B32"/>
    <w:rsid w:val="00CA5835"/>
    <w:rsid w:val="00CB3AB6"/>
    <w:rsid w:val="00CC3DED"/>
    <w:rsid w:val="00D0017F"/>
    <w:rsid w:val="00D02294"/>
    <w:rsid w:val="00D03478"/>
    <w:rsid w:val="00D04FC6"/>
    <w:rsid w:val="00D26DFE"/>
    <w:rsid w:val="00D43DC5"/>
    <w:rsid w:val="00D46C9F"/>
    <w:rsid w:val="00D5562D"/>
    <w:rsid w:val="00D800A9"/>
    <w:rsid w:val="00D810DD"/>
    <w:rsid w:val="00DA1312"/>
    <w:rsid w:val="00DA3883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70B5A"/>
    <w:rsid w:val="00E92BC5"/>
    <w:rsid w:val="00EA377A"/>
    <w:rsid w:val="00EB35A7"/>
    <w:rsid w:val="00ED58A3"/>
    <w:rsid w:val="00ED7B7F"/>
    <w:rsid w:val="00EF3338"/>
    <w:rsid w:val="00EF70A3"/>
    <w:rsid w:val="00F1197A"/>
    <w:rsid w:val="00F44122"/>
    <w:rsid w:val="00F50988"/>
    <w:rsid w:val="00F564B0"/>
    <w:rsid w:val="00F56756"/>
    <w:rsid w:val="00F65626"/>
    <w:rsid w:val="00F96476"/>
    <w:rsid w:val="00FA4592"/>
    <w:rsid w:val="00FC698E"/>
    <w:rsid w:val="00FD6A9C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59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59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59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59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St-806/2015</izvorni_sadrzaj>
    <derivirana_varijabla naziv="DomainObject.Predmet.OznakaBroj_1">St-806/2015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ABISAL d.o.o. za usluge</izvorni_sadrzaj>
    <derivirana_varijabla naziv="DomainObject.Predmet.StrankaFormated_1">  ABISAL d.o.o. za usluge</derivirana_varijabla>
  </DomainObject.Predmet.StrankaFormated>
  <DomainObject.Predmet.StrankaFormatedOIB>
    <izvorni_sadrzaj>  ABISAL d.o.o. za usluge, OIB 25275332958</izvorni_sadrzaj>
    <derivirana_varijabla naziv="DomainObject.Predmet.StrankaFormatedOIB_1">  ABISAL d.o.o. za usluge, OIB 25275332958</derivirana_varijabla>
  </DomainObject.Predmet.StrankaFormatedOIB>
  <DomainObject.Predmet.StrankaFormatedWithAdress>
    <izvorni_sadrzaj> ABISAL d.o.o. za usluge, Zvekovica, Put Pridvorja 10, 20207 Cavtat</izvorni_sadrzaj>
    <derivirana_varijabla naziv="DomainObject.Predmet.StrankaFormatedWithAdress_1"> ABISAL d.o.o. za usluge, Zvekovica, Put Pridvorja 10, 20207 Cavtat</derivirana_varijabla>
  </DomainObject.Predmet.StrankaFormatedWithAdress>
  <DomainObject.Predmet.StrankaFormatedWithAdressOIB>
    <izvorni_sadrzaj> ABISAL d.o.o. za usluge, OIB 25275332958, Zvekovica, Put Pridvorja 10, 20207 Cavtat</izvorni_sadrzaj>
    <derivirana_varijabla naziv="DomainObject.Predmet.StrankaFormatedWithAdressOIB_1"> ABISAL d.o.o. za usluge, OIB 25275332958, Zvekovica, Put Pridvorja 10, 20207 Cavtat</derivirana_varijabla>
  </DomainObject.Predmet.StrankaFormatedWithAdressOIB>
  <DomainObject.Predmet.StrankaWithAdress>
    <izvorni_sadrzaj>ABISAL d.o.o. za usluge Zvekovica, Put Pridvorja 10,20207 Cavtat</izvorni_sadrzaj>
    <derivirana_varijabla naziv="DomainObject.Predmet.StrankaWithAdress_1">ABISAL d.o.o. za usluge Zvekovica, Put Pridvorja 10,20207 Cavtat</derivirana_varijabla>
  </DomainObject.Predmet.StrankaWithAdress>
  <DomainObject.Predmet.StrankaWithAdressOIB>
    <izvorni_sadrzaj>ABISAL d.o.o. za usluge, OIB 25275332958, Zvekovica, Put Pridvorja 10,20207 Cavtat</izvorni_sadrzaj>
    <derivirana_varijabla naziv="DomainObject.Predmet.StrankaWithAdressOIB_1">ABISAL d.o.o. za usluge, OIB 25275332958, Zvekovica, Put Pridvorja 10,20207 Cavtat</derivirana_varijabla>
  </DomainObject.Predmet.StrankaWithAdressOIB>
  <DomainObject.Predmet.StrankaNazivFormated>
    <izvorni_sadrzaj>ABISAL d.o.o. za usluge</izvorni_sadrzaj>
    <derivirana_varijabla naziv="DomainObject.Predmet.StrankaNazivFormated_1">ABISAL d.o.o. za usluge</derivirana_varijabla>
  </DomainObject.Predmet.StrankaNazivFormated>
  <DomainObject.Predmet.StrankaNazivFormatedOIB>
    <izvorni_sadrzaj>ABISAL d.o.o. za usluge, OIB 25275332958</izvorni_sadrzaj>
    <derivirana_varijabla naziv="DomainObject.Predmet.StrankaNazivFormatedOIB_1">ABISAL d.o.o. za usluge, OIB 25275332958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ABISAL d.o.o. za usluge</item>
    </izvorni_sadrzaj>
    <derivirana_varijabla naziv="DomainObject.Predmet.StrankaListFormated_1">
      <item>ABISAL d.o.o. za usluge</item>
    </derivirana_varijabla>
  </DomainObject.Predmet.StrankaListFormated>
  <DomainObject.Predmet.StrankaListFormatedOIB>
    <izvorni_sadrzaj>
      <item>ABISAL d.o.o. za usluge, OIB 25275332958</item>
    </izvorni_sadrzaj>
    <derivirana_varijabla naziv="DomainObject.Predmet.StrankaListFormatedOIB_1">
      <item>ABISAL d.o.o. za usluge, OIB 25275332958</item>
    </derivirana_varijabla>
  </DomainObject.Predmet.StrankaListFormatedOIB>
  <DomainObject.Predmet.StrankaListFormatedWithAdress>
    <izvorni_sadrzaj>
      <item>ABISAL d.o.o. za usluge, Zvekovica, Put Pridvorja 10, 20207 Cavtat</item>
    </izvorni_sadrzaj>
    <derivirana_varijabla naziv="DomainObject.Predmet.StrankaListFormatedWithAdress_1">
      <item>ABISAL d.o.o. za usluge, Zvekovica, Put Pridvorja 10, 20207 Cavtat</item>
    </derivirana_varijabla>
  </DomainObject.Predmet.StrankaListFormatedWithAdress>
  <DomainObject.Predmet.StrankaListFormatedWithAdressOIB>
    <izvorni_sadrzaj>
      <item>ABISAL d.o.o. za usluge, OIB 25275332958, Zvekovica, Put Pridvorja 10, 20207 Cavtat</item>
    </izvorni_sadrzaj>
    <derivirana_varijabla naziv="DomainObject.Predmet.StrankaListFormatedWithAdressOIB_1">
      <item>ABISAL d.o.o. za usluge, OIB 25275332958, Zvekovica, Put Pridvorja 10, 20207 Cavtat</item>
    </derivirana_varijabla>
  </DomainObject.Predmet.StrankaListFormatedWithAdressOIB>
  <DomainObject.Predmet.StrankaListNazivFormated>
    <izvorni_sadrzaj>
      <item>ABISAL d.o.o. za usluge</item>
    </izvorni_sadrzaj>
    <derivirana_varijabla naziv="DomainObject.Predmet.StrankaListNazivFormated_1">
      <item>ABISAL d.o.o. za usluge</item>
    </derivirana_varijabla>
  </DomainObject.Predmet.StrankaListNazivFormated>
  <DomainObject.Predmet.StrankaListNazivFormatedOIB>
    <izvorni_sadrzaj>
      <item>ABISAL d.o.o. za usluge, OIB 25275332958</item>
    </izvorni_sadrzaj>
    <derivirana_varijabla naziv="DomainObject.Predmet.StrankaListNazivFormatedOIB_1">
      <item>ABISAL d.o.o. za usluge, OIB 25275332958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  <item>Natalija Lacmanović</item>
    </izvorni_sadrzaj>
    <derivirana_varijabla naziv="DomainObject.Predmet.OstaliListFormated_1"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  <item>Natalija Lacmanović</item>
    </derivirana_varijabla>
  </DomainObject.Predmet.OstaliListFormated>
  <DomainObject.Predmet.OstaliListFormatedOIB>
    <izvorni_sadrzaj>
      <item>ZOU Boro Rajić i Tomislav Kasalo, OIB </item>
      <item>Tihan Hilje</item>
      <item>Marko Cokol</item>
      <item>Krešimir Mateković</item>
      <item>Silvija Mlinarić Talan</item>
      <item>OD Divjak, Topić &amp; Bahtijarević d.o.o.</item>
      <item>Zdravko Kuzmić, stečajni upravitelj, OIB 42435648261</item>
      <item>Natalija Lacmanović</item>
    </izvorni_sadrzaj>
    <derivirana_varijabla naziv="DomainObject.Predmet.OstaliListFormatedOIB_1">
      <item>ZOU Boro Rajić i Tomislav Kasalo, OIB </item>
      <item>Tihan Hilje</item>
      <item>Marko Cokol</item>
      <item>Krešimir Mateković</item>
      <item>Silvija Mlinarić Talan</item>
      <item>OD Divjak, Topić &amp; Bahtijarević d.o.o.</item>
      <item>Zdravko Kuzmić, stečajni upravitelj, OIB 42435648261</item>
      <item>Natalija Lacmanović</item>
    </derivirana_varijabla>
  </DomainObject.Predmet.OstaliListFormatedOIB>
  <DomainObject.Predmet.OstaliListFormatedWithAdress>
    <izvorni_sadrzaj>
      <item>ZOU Boro Rajić i Tomislav Kasalo, Hrvatske mornarice 1/J, 21000 Split</item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  <item>Zdravko Kuzmić, stečajni upravitelj, Horvatovac 13, 10000 Zagreb</item>
      <item>Natalija Lacmanović, Prolaz sestara Baković 3/III, 10000 Zagreb</item>
    </izvorni_sadrzaj>
    <derivirana_varijabla naziv="DomainObject.Predmet.OstaliListFormatedWithAdress_1">
      <item>ZOU Boro Rajić i Tomislav Kasalo, Hrvatske mornarice 1/J, 21000 Split</item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  <item>Zdravko Kuzmić, stečajni upravitelj, Horvatovac 13, 10000 Zagreb</item>
      <item>Natalija Lacmanović, Prolaz sestara Baković 3/III, 10000 Zagreb</item>
    </derivirana_varijabla>
  </DomainObject.Predmet.OstaliListFormatedWithAdress>
  <DomainObject.Predmet.OstaliListFormatedWithAdressOIB>
    <izvorni_sadrzaj>
      <item>ZOU Boro Rajić i Tomislav Kasalo, OIB , Hrvatske mornarice 1/J, 21000 Split</item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  <item>Zdravko Kuzmić, stečajni upravitelj, OIB 42435648261, Horvatovac 13, 10000 Zagreb</item>
      <item>Natalija Lacmanović, Prolaz sestara Baković 3/III, 10000 Zagreb</item>
    </izvorni_sadrzaj>
    <derivirana_varijabla naziv="DomainObject.Predmet.OstaliListFormatedWithAdressOIB_1">
      <item>ZOU Boro Rajić i Tomislav Kasalo, OIB , Hrvatske mornarice 1/J, 21000 Split</item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  <item>Zdravko Kuzmić, stečajni upravitelj, OIB 42435648261, Horvatovac 13, 10000 Zagreb</item>
      <item>Natalija Lacmanović, Prolaz sestara Baković 3/III, 10000 Zagreb</item>
    </derivirana_varijabla>
  </DomainObject.Predmet.OstaliListFormatedWithAdressOIB>
  <DomainObject.Predmet.OstaliListNazivFormated>
    <izvorni_sadrzaj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  <item>Natalija Lacmanović</item>
    </izvorni_sadrzaj>
    <derivirana_varijabla naziv="DomainObject.Predmet.OstaliListNazivFormated_1"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  <item>Natalija Lacmanović</item>
    </derivirana_varijabla>
  </DomainObject.Predmet.OstaliListNazivFormated>
  <DomainObject.Predmet.OstaliListNazivFormatedOIB>
    <izvorni_sadrzaj>
      <item>ZOU Boro Rajić i Tomislav Kasalo, OIB </item>
      <item>Tihan Hilje</item>
      <item>Marko Cokol</item>
      <item>Krešimir Mateković</item>
      <item>Silvija Mlinarić Talan</item>
      <item>OD Divjak, Topić &amp; Bahtijarević d.o.o.</item>
      <item>Zdravko Kuzmić, stečajni upravitelj, OIB 42435648261</item>
      <item>Natalija Lacmanović</item>
    </izvorni_sadrzaj>
    <derivirana_varijabla naziv="DomainObject.Predmet.OstaliListNazivFormatedOIB_1">
      <item>ZOU Boro Rajić i Tomislav Kasalo, OIB </item>
      <item>Tihan Hilje</item>
      <item>Marko Cokol</item>
      <item>Krešimir Mateković</item>
      <item>Silvija Mlinarić Talan</item>
      <item>OD Divjak, Topić &amp; Bahtijarević d.o.o.</item>
      <item>Zdravko Kuzmić, stečajni upravitelj, OIB 42435648261</item>
      <item>Natalija Lacmanović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ABISAL d.o.o. za usluge</izvorni_sadrzaj>
    <derivirana_varijabla naziv="DomainObject.Predmet.StrankaIDrugi_1">ABISAL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ABISAL d.o.o. za usluge, OIB 25275332958, Zvekovica, Put Pridvorja 10, 20207 Cavtat</izvorni_sadrzaj>
    <derivirana_varijabla naziv="DomainObject.Predmet.StrankaIDrugiAdressOIB_1">ABISAL d.o.o. za usluge, OIB 25275332958, Zvekovica, Put Pridvorja 10, 20207 Cavtat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ABISAL d.o.o. za usluge</item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  <item>Natalija Lacmanović</item>
    </izvorni_sadrzaj>
    <derivirana_varijabla naziv="DomainObject.Predmet.SudioniciListNaziv_1">
      <item>ABISAL d.o.o. za usluge</item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  <item>Natalija Lacmanović</item>
    </derivirana_varijabla>
  </DomainObject.Predmet.SudioniciListNaziv>
  <DomainObject.Predmet.SudioniciListAdressOIB>
    <izvorni_sadrzaj>
      <item>ABISAL d.o.o. za usluge, OIB 25275332958, Zvekovica, Put Pridvorja 10,20207 Cavtat</item>
      <item>ZOU Boro Rajić i Tomislav Kasalo, OIB , Hrvatske mornarice 1/J,21000 Split</item>
      <item>Tihan Hilje</item>
      <item>Marko Cokol</item>
      <item>Krešimir Mateković, Kneza Mislava 15,10000 Zagreb</item>
      <item>Silvija Mlinarić Talan, Zagrebačka 61/III,42000 Varaždin</item>
      <item>OD Divjak, Topić &amp; Bahtijarević d.o.o., Ivana Lučića 2A/18,10000 Zagreb</item>
      <item>Zdravko Kuzmić, stečajni upravitelj, OIB 42435648261, Horvatovac 13,10000 Zagreb</item>
      <item>Natalija Lacmanović, Prolaz sestara Baković 3/III,10000 Zagreb</item>
    </izvorni_sadrzaj>
    <derivirana_varijabla naziv="DomainObject.Predmet.SudioniciListAdressOIB_1">
      <item>ABISAL d.o.o. za usluge, OIB 25275332958, Zvekovica, Put Pridvorja 10,20207 Cavtat</item>
      <item>ZOU Boro Rajić i Tomislav Kasalo, OIB , Hrvatske mornarice 1/J,21000 Split</item>
      <item>Tihan Hilje</item>
      <item>Marko Cokol</item>
      <item>Krešimir Mateković, Kneza Mislava 15,10000 Zagreb</item>
      <item>Silvija Mlinarić Talan, Zagrebačka 61/III,42000 Varaždin</item>
      <item>OD Divjak, Topić &amp; Bahtijarević d.o.o., Ivana Lučića 2A/18,10000 Zagreb</item>
      <item>Zdravko Kuzmić, stečajni upravitelj, OIB 42435648261, Horvatovac 13,10000 Zagreb</item>
      <item>Natalija Lacmanović, Prolaz sestara Baković 3/III,10000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25275332958</item>
      <item>, OIB </item>
      <item>, OIB null</item>
      <item>, OIB null</item>
      <item>, OIB null</item>
      <item>, OIB null</item>
      <item>, OIB null</item>
      <item>, OIB 42435648261</item>
      <item>, OIB null</item>
    </izvorni_sadrzaj>
    <derivirana_varijabla naziv="DomainObject.Predmet.SudioniciListNazivOIB_1">
      <item>, OIB 25275332958</item>
      <item>, OIB </item>
      <item>, OIB null</item>
      <item>, OIB null</item>
      <item>, OIB null</item>
      <item>, OIB null</item>
      <item>, OIB null</item>
      <item>, OIB 42435648261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978</properties:Characters>
  <properties:Lines>40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1162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2018-05-16T12:06:00Z</dcterms:created>
  <dc:creator>sgrcic</dc:creator>
  <cp:lastModifiedBy>Katarina Franković</cp:lastModifiedBy>
  <cp:lastPrinted>2018-05-16T12:06:00Z</cp:lastPrinted>
  <dcterms:modified xmlns:xsi="http://www.w3.org/2001/XMLSchema-instance" xsi:type="dcterms:W3CDTF">2018-05-16T12:07:00Z</dcterms:modified>
  <cp:revision>4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(zakazivanje ročišta radi utvrđenja vrijednosti  806 - 15  2 čestice.docx)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