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c89e125" w14:paraId="c89e12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27D72">
        <w:rPr>
          <w:lang w:val="pt-BR"/>
        </w:rPr>
        <w:t xml:space="preserve">                              72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D22F0">
        <w:rPr>
          <w:lang w:val="pt-BR"/>
        </w:rPr>
        <w:t>134</w:t>
      </w:r>
      <w:r w:rsidR="006874A7">
        <w:rPr>
          <w:lang w:val="pt-BR"/>
        </w:rPr>
        <w:t>/2017</w:t>
      </w:r>
      <w:r w:rsidR="00FD5EF5">
        <w:rPr>
          <w:lang w:val="pt-BR"/>
        </w:rPr>
        <w:t>-36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6874A7" w:rsidR="006874A7">
      <w:pPr>
        <w:jc w:val="both"/>
        <w:rPr>
          <w:lang w:val="pt-BR"/>
        </w:rPr>
      </w:pPr>
      <w:r>
        <w:rPr>
          <w:lang w:val="pt-BR"/>
        </w:rPr>
        <w:tab/>
      </w:r>
      <w:r w:rsidR="006874A7" w:rsidRPr="000D7E78">
        <w:rPr>
          <w:lang w:val="pt-BR"/>
        </w:rPr>
        <w:t>Trgovački sud u Zagrebu, po sucu Nikoli Ribariću, kao stečajnom sucu, u stečajnom p</w:t>
      </w:r>
      <w:r w:rsidR="006874A7">
        <w:rPr>
          <w:lang w:val="pt-BR"/>
        </w:rPr>
        <w:t>ostupku</w:t>
      </w:r>
      <w:r w:rsidR="006874A7" w:rsidRPr="000D7E78">
        <w:rPr>
          <w:lang w:val="pt-BR"/>
        </w:rPr>
        <w:t xml:space="preserve"> nad </w:t>
      </w:r>
      <w:r w:rsidR="005D22F0">
        <w:rPr>
          <w:lang w:val="pt-BR"/>
        </w:rPr>
        <w:t>Stečajna masa iza AGRODRVO</w:t>
      </w:r>
      <w:r w:rsidR="005D22F0" w:rsidRPr="005D22F0">
        <w:rPr>
          <w:lang w:val="pt-BR"/>
        </w:rPr>
        <w:t xml:space="preserve"> d.o.o. u stečaju</w:t>
      </w:r>
      <w:r w:rsidR="006874A7">
        <w:rPr>
          <w:lang w:val="pt-BR"/>
        </w:rPr>
        <w:t xml:space="preserve">, </w:t>
      </w:r>
      <w:r w:rsidR="005D22F0">
        <w:rPr>
          <w:lang w:val="pt-BR"/>
        </w:rPr>
        <w:t>(</w:t>
      </w:r>
      <w:r w:rsidR="006874A7">
        <w:rPr>
          <w:lang w:val="pt-BR"/>
        </w:rPr>
        <w:t xml:space="preserve">prije </w:t>
      </w:r>
      <w:r w:rsidR="005D22F0" w:rsidRPr="001D171E">
        <w:rPr>
          <w:lang w:val="pt-BR"/>
        </w:rPr>
        <w:t>Stečajna masa AGRODRVO d.o.o. u stečaju, Zagreb, Bernarda Bernardija 1</w:t>
      </w:r>
      <w:r w:rsidR="004C5BB0">
        <w:rPr>
          <w:lang w:val="pt-BR"/>
        </w:rPr>
        <w:t xml:space="preserve">, iza </w:t>
      </w:r>
      <w:r w:rsidR="004C5BB0" w:rsidRPr="00426D08">
        <w:t>AGRODRVO d.o.o.</w:t>
      </w:r>
      <w:r w:rsidR="004C5BB0">
        <w:t xml:space="preserve">, </w:t>
      </w:r>
      <w:r w:rsidR="004C5BB0" w:rsidRPr="00CC4665">
        <w:t xml:space="preserve">Zagreb, </w:t>
      </w:r>
      <w:r w:rsidR="004C5BB0" w:rsidRPr="00426D08">
        <w:t>Junkovićev Put 2</w:t>
      </w:r>
      <w:r w:rsidR="004C5BB0" w:rsidRPr="00CC4665">
        <w:t>, OIB</w:t>
      </w:r>
      <w:r w:rsidR="004C5BB0">
        <w:t>:</w:t>
      </w:r>
      <w:r w:rsidR="004C5BB0" w:rsidRPr="00CC4665">
        <w:t xml:space="preserve"> </w:t>
      </w:r>
      <w:r w:rsidR="004C5BB0" w:rsidRPr="00426D08">
        <w:t>42599802910</w:t>
      </w:r>
      <w:r w:rsidR="005D22F0">
        <w:rPr>
          <w:lang w:val="pt-BR"/>
        </w:rPr>
        <w:t>)</w:t>
      </w:r>
      <w:r w:rsidR="005D22F0" w:rsidRPr="001D171E">
        <w:rPr>
          <w:lang w:val="pt-BR"/>
        </w:rPr>
        <w:t>,</w:t>
      </w:r>
      <w:r w:rsidR="005D22F0">
        <w:rPr>
          <w:lang w:val="pt-BR"/>
        </w:rPr>
        <w:t xml:space="preserve"> OIB: </w:t>
      </w:r>
      <w:r w:rsidR="005D22F0" w:rsidRPr="005D22F0">
        <w:rPr>
          <w:lang w:val="pt-BR"/>
        </w:rPr>
        <w:t>42179746435</w:t>
      </w:r>
      <w:r w:rsidR="005D22F0">
        <w:rPr>
          <w:lang w:val="pt-BR"/>
        </w:rPr>
        <w:t>, dana</w:t>
      </w:r>
      <w:r w:rsidR="00C2786C">
        <w:rPr>
          <w:lang w:val="pt-BR"/>
        </w:rPr>
        <w:t xml:space="preserve"> </w:t>
      </w:r>
      <w:r w:rsidR="00516092">
        <w:rPr>
          <w:lang w:val="pt-BR"/>
        </w:rPr>
        <w:t>5</w:t>
      </w:r>
      <w:r w:rsidR="006874A7">
        <w:rPr>
          <w:lang w:val="pt-BR"/>
        </w:rPr>
        <w:t>.</w:t>
      </w:r>
      <w:r w:rsidR="00516092">
        <w:rPr>
          <w:lang w:val="pt-BR"/>
        </w:rPr>
        <w:t xml:space="preserve"> veljače 2018</w:t>
      </w:r>
      <w:r w:rsidR="006874A7">
        <w:rPr>
          <w:lang w:val="pt-BR"/>
        </w:rPr>
        <w:t>. godine,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5D22F0" w:rsidR="005D22F0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 xml:space="preserve">nekretnina u vlasništvu stečajnog dužnika, </w:t>
      </w:r>
      <w:r w:rsidR="005D22F0">
        <w:t>upisana u zemljišnim knjigama Općinskog građanskog suda u Zagrebu, Zemljišnoknjižni odjel Zagreb i to:</w:t>
      </w:r>
      <w:r w:rsidR="005D22F0" w:rsidRPr="003B2EE0">
        <w:t xml:space="preserve"> zk. ul. br. </w:t>
      </w:r>
      <w:r w:rsidR="005D22F0">
        <w:t>2348</w:t>
      </w:r>
      <w:r w:rsidR="005D22F0" w:rsidRPr="003B2EE0">
        <w:t xml:space="preserve">, k.o. </w:t>
      </w:r>
      <w:r w:rsidR="005D22F0">
        <w:t>Remete</w:t>
      </w:r>
      <w:r w:rsidR="005D22F0" w:rsidRPr="003B2EE0">
        <w:t xml:space="preserve">, </w:t>
      </w:r>
      <w:r w:rsidR="005D22F0">
        <w:t>i to:</w:t>
      </w:r>
    </w:p>
    <w:p w:rsidRDefault="005D22F0" w:rsidP="005D22F0" w:rsidR="005D22F0">
      <w:pPr>
        <w:jc w:val="both"/>
      </w:pPr>
    </w:p>
    <w:p w:rsidRDefault="005D22F0" w:rsidP="005D22F0" w:rsidR="005D22F0">
      <w:pPr>
        <w:jc w:val="both"/>
      </w:pPr>
      <w:r>
        <w:t xml:space="preserve">1/2 suvlasničkog dijela </w:t>
      </w:r>
      <w:r w:rsidRPr="003B2EE0">
        <w:t xml:space="preserve">kč. br. </w:t>
      </w:r>
      <w:r>
        <w:t>1048/4, Voćnjak Hrastov Gaj, površine 99 m2,</w:t>
      </w:r>
    </w:p>
    <w:p w:rsidRDefault="005D22F0" w:rsidP="005D22F0" w:rsidR="005D22F0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727D72">
        <w:t>Na nekretni</w:t>
      </w:r>
      <w:r w:rsidR="001A06C3">
        <w:t xml:space="preserve"> iz točke I. upisano je razlučno pravo za korist vjerovnika:</w:t>
      </w:r>
    </w:p>
    <w:p w:rsidRDefault="005D22F0" w:rsidP="005D22F0" w:rsidR="005D22F0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REPUBLIKA HRVATSKA, OIB:</w:t>
      </w:r>
      <w:r w:rsidRPr="00AD714A">
        <w:t xml:space="preserve"> 52634238587</w:t>
      </w:r>
    </w:p>
    <w:p w:rsidRDefault="00727D72" w:rsidP="006874A7" w:rsidR="00727D72">
      <w:pPr>
        <w:pStyle w:val="Odlomakpopisa"/>
        <w:overflowPunct w:val="false"/>
        <w:autoSpaceDE w:val="false"/>
        <w:autoSpaceDN w:val="false"/>
        <w:adjustRightInd w:val="false"/>
        <w:ind w:left="1640"/>
        <w:jc w:val="both"/>
        <w:textAlignment w:val="baseline"/>
      </w:pP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B40CF2">
        <w:t>utvrđen</w:t>
      </w:r>
      <w:r w:rsidR="008C538E" w:rsidRPr="00C2786C">
        <w:t xml:space="preserve">a vrijednost nekretnine </w:t>
      </w:r>
      <w:r w:rsidRPr="00C2786C">
        <w:t xml:space="preserve"> iznosi </w:t>
      </w:r>
      <w:r w:rsidR="004C5BB0">
        <w:t>69.300,00 kuna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D3749">
        <w:t>dražbeni korak iznosi 5</w:t>
      </w:r>
      <w:r w:rsidR="001C55B1" w:rsidRPr="00D6335A">
        <w:t>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lastRenderedPageBreak/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C538E" w:rsidP="001C55B1" w:rsidR="008C538E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porez</w:t>
      </w:r>
      <w:r w:rsidR="00F64C65">
        <w:t xml:space="preserve"> na promet nekretnina (4%)</w:t>
      </w:r>
      <w:r w:rsidR="00C046C1" w:rsidRPr="00D6335A">
        <w:t xml:space="preserve"> i</w:t>
      </w:r>
      <w:r w:rsidR="00F64C65">
        <w:t xml:space="preserve"> sve</w:t>
      </w:r>
      <w:r w:rsidR="00C046C1" w:rsidRPr="00D6335A">
        <w:t xml:space="preserve">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</w:p>
    <w:p w:rsidRDefault="000B35B4" w:rsidP="00C046C1" w:rsidR="000B35B4">
      <w:pPr>
        <w:ind w:firstLine="708"/>
        <w:jc w:val="both"/>
      </w:pP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F64C65">
        <w:t>10</w:t>
      </w:r>
      <w:r>
        <w:t>.</w:t>
      </w:r>
      <w:r w:rsidR="00C26D28">
        <w:t xml:space="preserve"> listopada</w:t>
      </w:r>
      <w:r w:rsidR="007E461A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3B38C5">
        <w:t xml:space="preserve">temeljem </w:t>
      </w:r>
      <w:r w:rsidR="00504AF5">
        <w:t>podatka Porezne uprave o tržišnoj vrijednosti predmetne nekretnine, a koji podatak je dostavio razlučni vjerovnik po ŽDO Zagreb.</w:t>
      </w:r>
      <w:r w:rsidR="003B38C5">
        <w:t xml:space="preserve">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22380">
        <w:t>5</w:t>
      </w:r>
      <w:r>
        <w:t>.</w:t>
      </w:r>
      <w:r w:rsidR="00622380">
        <w:t xml:space="preserve"> veljače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A84C1A" w:rsidP="00E91121" w:rsidR="00FD5E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FD5E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5EF5" w:rsidP="00E91121" w:rsidR="00FD5E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5EF5" w:rsidP="00E91121" w:rsidR="00FD5E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5EF5" w:rsidP="00E91121" w:rsidR="00FD5EF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5EF5" w:rsidP="00E91121" w:rsidR="00FD5E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5EF5" w:rsidP="00FD5EF5" w:rsidR="00FD5EF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EEE" w:rsidP="00FD5EF5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1F2EEE" w:rsidR="001F2EEE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p w:rsidRDefault="00FD5EF5" w:rsidR="00FD5EF5"/>
    <w:sectPr w:rsidSect="00167C21" w:rsidR="00FD5EF5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56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5D22F0">
      <w:rPr>
        <w:lang w:val="pt-BR"/>
      </w:rPr>
      <w:t>134</w:t>
    </w:r>
    <w:r w:rsidR="007A14A7">
      <w:rPr>
        <w:lang w:val="pt-B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B6561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E6"/>
    <w:rsid w:val="0045250C"/>
    <w:rsid w:val="004560D9"/>
    <w:rsid w:val="004955A9"/>
    <w:rsid w:val="004B0809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73FDC"/>
    <w:rsid w:val="00592CB5"/>
    <w:rsid w:val="005C2EB1"/>
    <w:rsid w:val="005D22F0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34EC8"/>
    <w:rsid w:val="00B3642F"/>
    <w:rsid w:val="00B408B7"/>
    <w:rsid w:val="00B40CF2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D5EF5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Bernardija Bernarda 1, 10000 Zagreb</izvorni_sadrzaj>
    <derivirana_varijabla naziv="DomainObject.Predmet.ProtustrankaFormatedWithAdress_1"> Stečajna masa iza AGRODRVO proizvodnja, usluge, unutarnja i vanjska trgovina, d.o.o. u stečaju, Bernardija Bernarda 1,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Bernardija Bernarda 1, 10000 Zagreb</izvorni_sadrzaj>
    <derivirana_varijabla naziv="DomainObject.Predmet.ProtustrankaFormatedWithAdressOIB_1"> Stečajna masa iza AGRODRVO proizvodnja, usluge, unutarnja i vanjska trgovina, d.o.o. u stečaju, OIB 42179746435, Bernardija Bernarda 1, 10000 Zagreb</derivirana_varijabla>
  </DomainObject.Predmet.ProtustrankaFormatedWithAdressOIB>
  <DomainObject.Predmet.ProtustrankaWithAdress>
    <izvorni_sadrzaj>Stečajna masa iza AGRODRVO proizvodnja, usluge, unutarnja i vanjska trgovina, d.o.o. u stečaju Bernardija Bernarda 1, 10000 Zagreb</izvorni_sadrzaj>
    <derivirana_varijabla naziv="DomainObject.Predmet.ProtustrankaWithAdress_1">Stečajna masa iza AGRODRVO proizvodnja, usluge, unutarnja i vanjska trgovina, d.o.o. u stečaju Bernardija Bernarda 1, 10000 Zagreb</derivirana_varijabla>
  </DomainObject.Predmet.ProtustrankaWithAdress>
  <DomainObject.Predmet.ProtustrankaWithAdressOIB>
    <izvorni_sadrzaj>Stečajna masa iza AGRODRVO proizvodnja, usluge, unutarnja i vanjska trgovina, d.o.o. u stečaju, OIB 42179746435, Bernardija Bernarda 1, 10000 Zagreb</izvorni_sadrzaj>
    <derivirana_varijabla naziv="DomainObject.Predmet.ProtustrankaWithAdressOIB_1">Stečajna masa iza AGRODRVO proizvodnja, usluge, unutarnja i vanjska trgovina, d.o.o. u stečaju, OIB 42179746435, Bernardija Bernarda 1,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Bernardija Bernarda 1, 10000 Zagreb</item>
    </izvorni_sadrzaj>
    <derivirana_varijabla naziv="DomainObject.Predmet.ProtuStrankaListFormatedWithAdress_1">
      <item>Stečajna masa iza AGRODRVO proizvodnja, usluge, unutarnja i vanjska trgovina, d.o.o. u stečaju, Bernardija Bernarda 1,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Bernardija Bernarda 1, 10000 Zagreb</item>
    </izvorni_sadrzaj>
    <derivirana_varijabla naziv="DomainObject.Predmet.ProtuStrankaListFormatedWithAdressOIB_1">
      <item>Stečajna masa iza AGRODRVO proizvodnja, usluge, unutarnja i vanjska trgovina, d.o.o. u stečaju, OIB 42179746435, Bernardija Bernarda 1,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Bernardija Bernarda 1, 10000 Zagreb</izvorni_sadrzaj>
    <derivirana_varijabla naziv="DomainObject.Predmet.ProtustrankaIDrugiAdressOIB_1">Stečajna masa iza AGRODRVO proizvodnja, usluge, unutarnja i vanjska trgovina, d.o.o. u stečaju, OIB 42179746435, Bernardija Bernarda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SudioniciListNaziv>
  <DomainObject.Predmet.SudioniciListAdressOIB>
    <izvorni_sadrzaj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izvorni_sadrzaj>
    <derivirana_varijabla naziv="DomainObject.Predmet.SudioniciListAdressOIB_1"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42179746435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izvorni_sadrzaj>
    <derivirana_varijabla naziv="DomainObject.Predmet.SudioniciListNazivOIB_1">
      <item>, OIB 85821130368</item>
      <item>, OIB 42179746435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D1960-20A3-4A75-892D-AA9E6EA8A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761</properties:Words>
  <properties:Characters>4211</properties:Characters>
  <properties:Lines>148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2018-02-06T08:02:00Z</dcterms:created>
  <dc:creator>BISERKA CALIC</dc:creator>
  <cp:lastModifiedBy>Jadranka Zelić</cp:lastModifiedBy>
  <cp:lastPrinted>2018-02-06T08:01:00Z</cp:lastPrinted>
  <dcterms:modified xmlns:xsi="http://www.w3.org/2001/XMLSchema-instance" xsi:type="dcterms:W3CDTF">2018-02-06T08:03:00Z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