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2955" w14:paraId="bde2955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0D17FE">
        <w:t>1</w:t>
      </w:r>
      <w:r w:rsidR="00B92591">
        <w:t>708/2016-5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 w:rsidR="00B92591">
        <w:rPr>
          <w:b/>
          <w:color w:val="222222"/>
        </w:rPr>
        <w:t>DOMAĆI PROIZVOD d.o.o., Pleternica, V. Nazora 22, OIB: 98988173133</w:t>
      </w:r>
      <w:r>
        <w:rPr>
          <w:color w:val="222222"/>
        </w:rPr>
        <w:t xml:space="preserve">, </w:t>
      </w:r>
      <w:r w:rsidR="000D17FE">
        <w:rPr>
          <w:color w:val="222222"/>
        </w:rPr>
        <w:t>1</w:t>
      </w:r>
      <w:r w:rsidR="00B92591">
        <w:rPr>
          <w:color w:val="222222"/>
        </w:rPr>
        <w:t>2</w:t>
      </w:r>
      <w:r w:rsidR="000D17FE">
        <w:rPr>
          <w:color w:val="222222"/>
        </w:rPr>
        <w:t>. kolovoza</w:t>
      </w:r>
      <w:r>
        <w:rPr>
          <w:color w:val="222222"/>
        </w:rPr>
        <w:t xml:space="preserve"> 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B92591">
        <w:rPr>
          <w:b/>
          <w:color w:val="222222"/>
        </w:rPr>
        <w:t xml:space="preserve">DOMAĆI PROIZVOD d.o.o., Pleternica, V. Nazora 22, OIB: 98988173133 </w:t>
      </w:r>
      <w:r>
        <w:t xml:space="preserve">i druge osobe koje za to imaju interes u roku od 15 dana od dana  objave ovog rješenja na E oglasnoj ploči predujmiti iznos od  </w:t>
      </w:r>
      <w:r w:rsidR="00B92591">
        <w:t xml:space="preserve">27.600,00 kn </w:t>
      </w:r>
      <w:r>
        <w:t xml:space="preserve">za pokriće troškova stečajnog postupka na račun  depozita Trgovačkog suda u Osijeku broj HR31 2390 0011 3000 0020 0 model HR05 poziv na br. </w:t>
      </w:r>
      <w:r w:rsidR="00B92591">
        <w:rPr>
          <w:b/>
        </w:rPr>
        <w:t>1708-</w:t>
      </w:r>
      <w:r w:rsidRPr="00D15F59">
        <w:rPr>
          <w:b/>
        </w:rPr>
        <w:t>2016</w:t>
      </w:r>
      <w:r w:rsidR="00933952">
        <w:t xml:space="preserve"> uz OIB uplatitelja te izvijestiti sud ako imaju sazna</w:t>
      </w:r>
      <w:r w:rsidR="00463B1A">
        <w:t>nja o pokretnoj imovini dužnika i nenaplaćenim, a naplativim potraživanjima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705CDC" w:rsidR="005056C5" w:rsidRPr="00B92591">
      <w:pPr>
        <w:ind w:firstLine="708"/>
        <w:jc w:val="both"/>
        <w:rPr>
          <w:b/>
        </w:rPr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B92591">
        <w:rPr>
          <w:b/>
        </w:rPr>
        <w:t>120</w:t>
      </w:r>
      <w:r w:rsidRPr="00B92591">
        <w:rPr>
          <w:b/>
        </w:rPr>
        <w:t xml:space="preserve"> dana</w:t>
      </w:r>
      <w:r>
        <w:t xml:space="preserve"> u iznosu od </w:t>
      </w:r>
      <w:r w:rsidR="00B92591">
        <w:rPr>
          <w:b/>
        </w:rPr>
        <w:t>165.316,11</w:t>
      </w:r>
      <w:r w:rsidRPr="00B92591">
        <w:rPr>
          <w:b/>
        </w:rPr>
        <w:t xml:space="preserve"> kn</w:t>
      </w:r>
      <w:r>
        <w:t xml:space="preserve">, a ima </w:t>
      </w:r>
      <w:r w:rsidR="00B92591">
        <w:rPr>
          <w:b/>
        </w:rPr>
        <w:t>4</w:t>
      </w:r>
      <w:r w:rsidR="000D17FE" w:rsidRPr="00B92591">
        <w:rPr>
          <w:b/>
        </w:rPr>
        <w:t xml:space="preserve"> </w:t>
      </w:r>
      <w:r w:rsidRPr="00B92591">
        <w:rPr>
          <w:b/>
        </w:rPr>
        <w:t xml:space="preserve">zaposlenika. </w:t>
      </w:r>
    </w:p>
    <w:p w:rsidRDefault="00933952" w:rsidP="00D15F59" w:rsidR="00933952">
      <w:pPr>
        <w:ind w:firstLine="708"/>
        <w:jc w:val="both"/>
      </w:pPr>
    </w:p>
    <w:p w:rsidRDefault="00933952" w:rsidP="00D15F59" w:rsidR="00933952">
      <w:pPr>
        <w:ind w:firstLine="708"/>
        <w:jc w:val="both"/>
      </w:pPr>
    </w:p>
    <w:p w:rsidRDefault="00933952" w:rsidP="00933952" w:rsidR="00933952" w:rsidRPr="00463B1A">
      <w:pPr>
        <w:ind w:firstLine="708" w:left="5664"/>
        <w:jc w:val="both"/>
      </w:pPr>
      <w:r w:rsidRPr="00463B1A">
        <w:lastRenderedPageBreak/>
        <w:t xml:space="preserve">      Broj: 3/St-</w:t>
      </w:r>
      <w:r w:rsidR="00221510" w:rsidRPr="00463B1A">
        <w:t>1</w:t>
      </w:r>
      <w:r w:rsidR="00B92591">
        <w:t>708</w:t>
      </w:r>
      <w:r w:rsidR="00221510" w:rsidRPr="00463B1A">
        <w:t>/2016-</w:t>
      </w:r>
      <w:r w:rsidR="00B92591">
        <w:t>5</w:t>
      </w:r>
    </w:p>
    <w:p w:rsidRDefault="00933952" w:rsidP="00933952" w:rsidR="00933952" w:rsidRPr="00463B1A">
      <w:pPr>
        <w:jc w:val="both"/>
      </w:pPr>
      <w:r w:rsidRPr="00463B1A">
        <w:tab/>
      </w:r>
      <w:r w:rsidR="00B92591">
        <w:t xml:space="preserve">Iz iskaza direktora dužnika i dokumentacije koju je priložio proizlazi da isti priznaje postojanje stečajnog razloga, da društvo ima tri zaposlenika, da je blokirano za tražbinu s osnova jamstva, da nema nikakve imovine, a da je imalo u imovini </w:t>
      </w:r>
      <w:proofErr w:type="spellStart"/>
      <w:r w:rsidR="00B92591">
        <w:t>softvare</w:t>
      </w:r>
      <w:proofErr w:type="spellEnd"/>
      <w:r w:rsidR="00B92591">
        <w:t xml:space="preserve"> i peć koje je prodano TOBIJA d.o.o., Pleternica te da postoje osnove za kompenzaciju s tražbinom istog društva s osnova pozajmice. Kupoprodaja iste imovine je izvršena u sedmom mjesecu 2016., a to društvo je u vlasništvu direktora dužnika. </w:t>
      </w:r>
    </w:p>
    <w:p w:rsidRDefault="00BB7870" w:rsidP="00D15F59" w:rsidR="00BB7870">
      <w:pPr>
        <w:ind w:firstLine="708"/>
        <w:jc w:val="both"/>
      </w:pPr>
      <w:r w:rsidRPr="00463B1A">
        <w:t xml:space="preserve">U tijeku provedenog postupka je utvrđeno da </w:t>
      </w:r>
      <w:r w:rsidR="00933952" w:rsidRPr="00463B1A">
        <w:t>nema</w:t>
      </w:r>
      <w:r w:rsidRPr="00463B1A">
        <w:t xml:space="preserve"> imovine iz koje bi se mogli namiriti troškovi vođenja stečaja. </w:t>
      </w:r>
    </w:p>
    <w:p w:rsidRDefault="00B92591" w:rsidP="00D15F59" w:rsidR="00B92591">
      <w:pPr>
        <w:ind w:firstLine="708"/>
        <w:jc w:val="both"/>
      </w:pPr>
      <w:r>
        <w:t xml:space="preserve">Utvrđeno je da postoji osnova za pobijanje pravnih radnji vezanih za prodaju imovine TOBIJI d.o.o. te kompenzacije s istim društvom. S obzirom na vrijeme poduzimanja istih radnji, da je utvrđeno da je dužnik u to vrijeme bio u blokadi za potraživanje banke s osnova jamstva te da su uprave dužnika i istog kupca povezane istom osobom. </w:t>
      </w:r>
    </w:p>
    <w:p w:rsidRDefault="00B92591" w:rsidP="00D15F59" w:rsidR="00B92591" w:rsidRPr="00463B1A">
      <w:pPr>
        <w:ind w:firstLine="708"/>
        <w:jc w:val="both"/>
      </w:pPr>
      <w:r>
        <w:t xml:space="preserve">Međutim, radi pobijanja istih radnji bilo bi potrebno provesti sudske postupke što dodatno povećava troškove vođenja stečaja jer prema VPS – u od 8.000,00 kn trošak pristojbe bi iznosi oko 600,00 kn na tužbu i presudu i k tome treba dodati trošak eventualnih radnji angažiranja odvjetnika koji za barem dvije radnje u postupku iznosi minimalno 2.000,00 kn bez PDV-a. </w:t>
      </w:r>
    </w:p>
    <w:p w:rsidRDefault="00B92591" w:rsidP="00D15F59" w:rsidR="00D15F59">
      <w:pPr>
        <w:jc w:val="both"/>
      </w:pPr>
      <w:r>
        <w:t xml:space="preserve">             </w:t>
      </w:r>
      <w:r w:rsidR="00D15F59"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B92591" w:rsidP="00D15F59" w:rsidR="00D15F59">
      <w:pPr>
        <w:ind w:firstLine="708"/>
        <w:jc w:val="both"/>
      </w:pPr>
      <w:r>
        <w:t xml:space="preserve">Vezano za predvidive </w:t>
      </w:r>
      <w:r w:rsidR="00D15F59">
        <w:t>osnovne troškove stečajnog postupka-visinu, sud se ovdje izjašnjava prema opće</w:t>
      </w:r>
      <w:r w:rsidR="00BB7870">
        <w:t xml:space="preserve"> </w:t>
      </w:r>
      <w:r w:rsidR="00D15F59">
        <w:t xml:space="preserve">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 xml:space="preserve"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procjena </w:t>
      </w:r>
      <w:r w:rsidR="00B92591">
        <w:t xml:space="preserve">osnovnih troškova - 25.000,00 kn realna, što je uvećano za minimalni trošak pobijanja pravne radnje i iznosi 27.600,00 kn. </w:t>
      </w:r>
    </w:p>
    <w:p w:rsidRDefault="00D15F59" w:rsidP="00D15F59" w:rsidR="00D15F59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 Proizlazi da bi vjerovnici trebali predujmiti minimalno</w:t>
      </w:r>
      <w:r w:rsidR="00BB7870">
        <w:t xml:space="preserve"> </w:t>
      </w:r>
      <w:r w:rsidR="00B92591">
        <w:t xml:space="preserve">27.600,00 kn </w:t>
      </w:r>
      <w:r>
        <w:t>na ime predujma za vođenje stečaja.</w:t>
      </w:r>
    </w:p>
    <w:p w:rsidRDefault="00D15F59" w:rsidP="00933952" w:rsidR="00B92591">
      <w:pPr>
        <w:jc w:val="both"/>
      </w:pPr>
      <w:r>
        <w:t xml:space="preserve">          </w:t>
      </w:r>
    </w:p>
    <w:p w:rsidRDefault="00B92591" w:rsidP="00B92591" w:rsidR="00B92591">
      <w:pPr>
        <w:ind w:firstLine="708" w:left="5664"/>
        <w:jc w:val="both"/>
      </w:pPr>
      <w:r w:rsidRPr="00463B1A">
        <w:lastRenderedPageBreak/>
        <w:t>Broj: 3/St-1</w:t>
      </w:r>
      <w:r>
        <w:t>708</w:t>
      </w:r>
      <w:r w:rsidRPr="00463B1A">
        <w:t>/2016-</w:t>
      </w:r>
      <w:r>
        <w:t>5</w:t>
      </w:r>
    </w:p>
    <w:p w:rsidRDefault="00D15F59" w:rsidP="00B92591" w:rsidR="00D15F59">
      <w:pPr>
        <w:ind w:firstLine="708"/>
        <w:jc w:val="both"/>
      </w:pPr>
      <w:r>
        <w:t xml:space="preserve"> Iz podataka prikupljenih u prethodnom postupku proizlazi da sigurno postoje stečajni razlog</w:t>
      </w:r>
      <w:r w:rsidR="00933952">
        <w:t xml:space="preserve">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>
        <w:t xml:space="preserve">  </w:t>
      </w:r>
    </w:p>
    <w:p w:rsidRDefault="00D15F59" w:rsidP="00BF5EDB" w:rsidR="00BF5EDB">
      <w:pPr>
        <w:ind w:firstLine="708"/>
        <w:jc w:val="both"/>
      </w:pPr>
      <w:r>
        <w:t xml:space="preserve"> 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D15F59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0D17FE">
        <w:t>1</w:t>
      </w:r>
      <w:r w:rsidR="00B92591">
        <w:t>2</w:t>
      </w:r>
      <w:r w:rsidR="000D17FE">
        <w:t>. kolovoza 2016</w:t>
      </w:r>
      <w:r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r>
        <w:t xml:space="preserve">Naputak o pravnom lijeku: Protiv ovog rješenja zainteresirane osobe mogu </w:t>
      </w:r>
    </w:p>
    <w:p w:rsidRDefault="00D15F59" w:rsidP="00D15F59" w:rsidR="00D15F59">
      <w:pPr>
        <w:jc w:val="both"/>
      </w:pPr>
      <w:r>
        <w:t>uložiti žalbu u roku od 8 dana od dana, koji rok počinje teći po isteku 8 dana</w:t>
      </w:r>
    </w:p>
    <w:p w:rsidRDefault="00D15F59" w:rsidP="00D15F59" w:rsidR="00D15F59">
      <w:pPr>
        <w:jc w:val="both"/>
      </w:pPr>
      <w:r>
        <w:t xml:space="preserve"> od  objave ovog rješenja  na E oglasnoj ploči 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proofErr w:type="spellStart"/>
      <w:r>
        <w:t>Rj</w:t>
      </w:r>
      <w:proofErr w:type="spellEnd"/>
      <w:r>
        <w:t>. Rješenje nepravomoćno</w:t>
      </w:r>
    </w:p>
    <w:p w:rsidRDefault="00D15F59" w:rsidP="00D15F59" w:rsidR="00D15F59">
      <w:pPr>
        <w:jc w:val="both"/>
      </w:pPr>
      <w:r>
        <w:t>Dostaviti:</w:t>
      </w:r>
    </w:p>
    <w:p w:rsidRDefault="00BF5EDB" w:rsidP="00D15F59" w:rsidR="00D15F59">
      <w:pPr>
        <w:jc w:val="both"/>
      </w:pPr>
      <w:r>
        <w:t>-</w:t>
      </w:r>
      <w:r w:rsidR="00D15F59">
        <w:t xml:space="preserve"> E oglasna ploča – objaviti  </w:t>
      </w:r>
    </w:p>
    <w:p w:rsidRDefault="00D15F59" w:rsidR="00D15F59" w:rsidRPr="00D15F59">
      <w:pPr>
        <w:jc w:val="both"/>
      </w:pPr>
      <w:r>
        <w:t>- Kalendar 20 dana</w:t>
      </w: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21510"/>
    <w:rsid w:val="00321EED"/>
    <w:rsid w:val="00463B1A"/>
    <w:rsid w:val="005056C5"/>
    <w:rsid w:val="0053310D"/>
    <w:rsid w:val="00534911"/>
    <w:rsid w:val="00544B68"/>
    <w:rsid w:val="00575C0A"/>
    <w:rsid w:val="006B4318"/>
    <w:rsid w:val="006C0602"/>
    <w:rsid w:val="00705CDC"/>
    <w:rsid w:val="007B4282"/>
    <w:rsid w:val="008B42CC"/>
    <w:rsid w:val="00933952"/>
    <w:rsid w:val="00A4712D"/>
    <w:rsid w:val="00A50299"/>
    <w:rsid w:val="00B37F78"/>
    <w:rsid w:val="00B92591"/>
    <w:rsid w:val="00BB7870"/>
    <w:rsid w:val="00BF5EDB"/>
    <w:rsid w:val="00C1057B"/>
    <w:rsid w:val="00C53B5C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St-1708/2016</izvorni_sadrzaj>
    <derivirana_varijabla naziv="DomainObject.Predmet.OznakaBroj_1">St-1708/2016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DOMAĆI PROIZVOD d.o.o. za proizvodnju, trgovinu i usluge</izvorni_sadrzaj>
    <derivirana_varijabla naziv="DomainObject.Predmet.ProtustrankaFormated_1">  DOMAĆI PROIZVOD d.o.o. za proizvodnju, trgovinu i usluge</derivirana_varijabla>
  </DomainObject.Predmet.ProtustrankaFormated>
  <DomainObject.Predmet.ProtustrankaFormatedOIB>
    <izvorni_sadrzaj>  DOMAĆI PROIZVOD d.o.o. za proizvodnju, trgovinu i usluge, OIB 98988173133</izvorni_sadrzaj>
    <derivirana_varijabla naziv="DomainObject.Predmet.ProtustrankaFormatedOIB_1">  DOMAĆI PROIZVOD d.o.o. za proizvodnju, trgovinu i usluge, OIB 98988173133</derivirana_varijabla>
  </DomainObject.Predmet.ProtustrankaFormatedOIB>
  <DomainObject.Predmet.ProtustrankaFormatedWithAdress>
    <izvorni_sadrzaj> DOMAĆI PROIZVOD d.o.o. za proizvodnju, trgovinu i usluge, Vladimira Nazora 22, 34310 Pleternica</izvorni_sadrzaj>
    <derivirana_varijabla naziv="DomainObject.Predmet.ProtustrankaFormatedWithAdress_1"> DOMAĆI PROIZVOD d.o.o. za proizvodnju, trgovinu i usluge, Vladimira Nazora 22, 34310 Pleternica</derivirana_varijabla>
  </DomainObject.Predmet.ProtustrankaFormatedWithAdress>
  <DomainObject.Predmet.ProtustrankaFormatedWithAdressOIB>
    <izvorni_sadrzaj> DOMAĆI PROIZVOD d.o.o. za proizvodnju, trgovinu i usluge, OIB 98988173133, Vladimira Nazora 22, 34310 Pleternica</izvorni_sadrzaj>
    <derivirana_varijabla naziv="DomainObject.Predmet.ProtustrankaFormatedWithAdressOIB_1"> DOMAĆI PROIZVOD d.o.o. za proizvodnju, trgovinu i usluge, OIB 98988173133, Vladimira Nazora 22, 34310 Pleternica</derivirana_varijabla>
  </DomainObject.Predmet.ProtustrankaFormatedWithAdressOIB>
  <DomainObject.Predmet.ProtustrankaWithAdress>
    <izvorni_sadrzaj>DOMAĆI PROIZVOD d.o.o. za proizvodnju, trgovinu i usluge Vladimira Nazora 22, 34310 Pleternica</izvorni_sadrzaj>
    <derivirana_varijabla naziv="DomainObject.Predmet.ProtustrankaWithAdress_1">DOMAĆI PROIZVOD d.o.o. za proizvodnju, trgovinu i usluge Vladimira Nazora 22, 34310 Pleternica</derivirana_varijabla>
  </DomainObject.Predmet.ProtustrankaWithAdress>
  <DomainObject.Predmet.ProtustrankaWithAdressOIB>
    <izvorni_sadrzaj>DOMAĆI PROIZVOD d.o.o. za proizvodnju, trgovinu i usluge, OIB 98988173133, Vladimira Nazora 22, 34310 Pleternica</izvorni_sadrzaj>
    <derivirana_varijabla naziv="DomainObject.Predmet.ProtustrankaWithAdressOIB_1">DOMAĆI PROIZVOD d.o.o. za proizvodnju, trgovinu i usluge, OIB 98988173133, Vladimira Nazora 22, 34310 Pleternica</derivirana_varijabla>
  </DomainObject.Predmet.ProtustrankaWithAdressOIB>
  <DomainObject.Predmet.ProtustrankaNazivFormated>
    <izvorni_sadrzaj>DOMAĆI PROIZVOD d.o.o. za proizvodnju, trgovinu i usluge</izvorni_sadrzaj>
    <derivirana_varijabla naziv="DomainObject.Predmet.ProtustrankaNazivFormated_1">DOMAĆI PROIZVOD d.o.o. za proizvodnju, trgovinu i usluge</derivirana_varijabla>
  </DomainObject.Predmet.ProtustrankaNazivFormated>
  <DomainObject.Predmet.ProtustrankaNazivFormatedOIB>
    <izvorni_sadrzaj>DOMAĆI PROIZVOD d.o.o. za proizvodnju, trgovinu i usluge, OIB 98988173133</izvorni_sadrzaj>
    <derivirana_varijabla naziv="DomainObject.Predmet.ProtustrankaNazivFormatedOIB_1">DOMAĆI PROIZVOD d.o.o. za proizvodnju, trgovinu i usluge, OIB 98988173133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165316.11</izvorni_sadrzaj>
    <derivirana_varijabla naziv="DomainObject.Predmet.TrenutnaVrijednost_1">165316.11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DOMAĆI PROIZVOD d.o.o. za proizvodnju, trgovinu i usluge</item>
    </izvorni_sadrzaj>
    <derivirana_varijabla naziv="DomainObject.Predmet.ProtuStrankaListFormated_1">
      <item>DOMAĆI PROIZVOD d.o.o. za proizvodnju, trgovinu i usluge</item>
    </derivirana_varijabla>
  </DomainObject.Predmet.ProtuStrankaListFormated>
  <DomainObject.Predmet.ProtuStrankaListFormatedOIB>
    <izvorni_sadrzaj>
      <item>DOMAĆI PROIZVOD d.o.o. za proizvodnju, trgovinu i usluge, OIB 98988173133</item>
    </izvorni_sadrzaj>
    <derivirana_varijabla naziv="DomainObject.Predmet.ProtuStrankaListFormatedOIB_1">
      <item>DOMAĆI PROIZVOD d.o.o. za proizvodnju, trgovinu i usluge, OIB 98988173133</item>
    </derivirana_varijabla>
  </DomainObject.Predmet.ProtuStrankaListFormatedOIB>
  <DomainObject.Predmet.ProtuStrankaListFormatedWithAdress>
    <izvorni_sadrzaj>
      <item>DOMAĆI PROIZVOD d.o.o. za proizvodnju, trgovinu i usluge, Vladimira Nazora 22, 34310 Pleternica</item>
    </izvorni_sadrzaj>
    <derivirana_varijabla naziv="DomainObject.Predmet.ProtuStrankaListFormatedWithAdress_1">
      <item>DOMAĆI PROIZVOD d.o.o. za proizvodnju, trgovinu i usluge, Vladimira Nazora 22, 34310 Pleternica</item>
    </derivirana_varijabla>
  </DomainObject.Predmet.ProtuStrankaListFormatedWithAdress>
  <DomainObject.Predmet.ProtuStrankaListFormatedWithAdressOIB>
    <izvorni_sadrzaj>
      <item>DOMAĆI PROIZVOD d.o.o. za proizvodnju, trgovinu i usluge, OIB 98988173133, Vladimira Nazora 22, 34310 Pleternica</item>
    </izvorni_sadrzaj>
    <derivirana_varijabla naziv="DomainObject.Predmet.ProtuStrankaListFormatedWithAdressOIB_1">
      <item>DOMAĆI PROIZVOD d.o.o. za proizvodnju, trgovinu i usluge, OIB 98988173133, Vladimira Nazora 22, 34310 Pleternica</item>
    </derivirana_varijabla>
  </DomainObject.Predmet.ProtuStrankaListFormatedWithAdressOIB>
  <DomainObject.Predmet.ProtuStrankaListNazivFormated>
    <izvorni_sadrzaj>
      <item>DOMAĆI PROIZVOD d.o.o. za proizvodnju, trgovinu i usluge</item>
    </izvorni_sadrzaj>
    <derivirana_varijabla naziv="DomainObject.Predmet.ProtuStrankaListNazivFormated_1">
      <item>DOMAĆI PROIZVOD d.o.o. za proizvodnju, trgovinu i usluge</item>
    </derivirana_varijabla>
  </DomainObject.Predmet.ProtuStrankaListNazivFormated>
  <DomainObject.Predmet.ProtuStrankaListNazivFormatedOIB>
    <izvorni_sadrzaj>
      <item>DOMAĆI PROIZVOD d.o.o. za proizvodnju, trgovinu i usluge, OIB 98988173133</item>
    </izvorni_sadrzaj>
    <derivirana_varijabla naziv="DomainObject.Predmet.ProtuStrankaListNazivFormatedOIB_1">
      <item>DOMAĆI PROIZVOD d.o.o. za proizvodnju, trgovinu i usluge, OIB 98988173133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DOMAĆI PROIZVOD d.o.o. za proizvodnju, trgovinu i usluge</izvorni_sadrzaj>
    <derivirana_varijabla naziv="DomainObject.Predmet.ProtustrankaIDrugi_1">DOMAĆI PROIZVOD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DOMAĆI PROIZVOD d.o.o. za proizvodnju, trgovinu i usluge, OIB 98988173133, Vladimira Nazora 22, 34310 Pleternica</izvorni_sadrzaj>
    <derivirana_varijabla naziv="DomainObject.Predmet.ProtustrankaIDrugiAdressOIB_1">DOMAĆI PROIZVOD d.o.o. za proizvodnju, trgovinu i usluge, OIB 98988173133, Vladimira Nazora 22,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DOMAĆI PROIZVOD d.o.o. za proizvodnju, trgovinu i usluge</item>
    </izvorni_sadrzaj>
    <derivirana_varijabla naziv="DomainObject.Predmet.SudioniciListNaziv_1">
      <item>Financijska agencija</item>
      <item>DOMAĆI PROIZVOD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DOMAĆI PROIZVOD d.o.o. za proizvodnju, trgovinu i usluge, OIB 98988173133, Vladimira Nazora 22,34310 Pleternica</item>
    </izvorni_sadrzaj>
    <derivirana_varijabla naziv="DomainObject.Predmet.SudioniciListAdressOIB_1">
      <item>Financijska agencija, OIB 85821130368, Ulica grada Vukovara 70,10000 Zagreb</item>
      <item>DOMAĆI PROIZVOD d.o.o. za proizvodnju, trgovinu i usluge, OIB 98988173133, Vladimira Nazora 22,34310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98988173133</item>
    </izvorni_sadrzaj>
    <derivirana_varijabla naziv="DomainObject.Predmet.SudioniciListNazivOIB_1">
      <item>, OIB 85821130368</item>
      <item>, OIB 98988173133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938</properties:Words>
  <properties:Characters>5004</properties:Characters>
  <properties:Lines>100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2016-08-12T09:11:00Z</dcterms:created>
  <dc:creator>Danijela Martini Maoduš</dc:creator>
  <cp:lastModifiedBy>wsadmin</cp:lastModifiedBy>
  <cp:lastPrinted>2016-08-12T09:11:00Z</cp:lastPrinted>
  <dcterms:modified xmlns:xsi="http://www.w3.org/2001/XMLSchema-instance" xsi:type="dcterms:W3CDTF">2016-08-12T09:11:00Z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