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01f5" w14:paraId="99601f5" w:rsidRDefault="00DD2C59" w:rsidP="00F00747" w:rsidR="00DD2C59">
      <w:pPr>
        <w:jc w:val="both"/>
        <w15:collapsed w:val="false"/>
      </w:pPr>
      <w:bookmarkStart w:name="_GoBack" w:id="0"/>
      <w:bookmarkEnd w:id="0"/>
    </w:p>
    <w:p w:rsidRDefault="00DD2C59" w:rsidP="00F00747" w:rsidR="00DD2C59">
      <w:pPr>
        <w:jc w:val="both"/>
      </w:pPr>
      <w:r>
        <w:t xml:space="preserve">  </w:t>
      </w:r>
      <w:r w:rsidR="007F2217">
        <w:rPr>
          <w:noProof/>
          <w:lang w:eastAsia="hr-HR"/>
        </w:rPr>
        <w:drawing>
          <wp:inline distR="0" distL="0" distB="0" distT="0">
            <wp:extent cy="962025" cx="723265"/>
            <wp:effectExtent b="9525" r="635" t="0" l="0"/>
            <wp:docPr name="Slika 2" id="2"/>
            <wp:cNvGraphicFramePr/>
            <a:graphic>
              <a:graphicData uri="http://schemas.openxmlformats.org/drawingml/2006/picture">
                <pic:pic>
                  <pic:nvPicPr>
                    <pic:cNvPr name="Slika 2" id="2"/>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D2C59" w:rsidP="00F00747" w:rsidR="00DD2C59">
      <w:pPr>
        <w:jc w:val="both"/>
      </w:pPr>
    </w:p>
    <w:p w:rsidRDefault="00DD2C59" w:rsidP="00F00747" w:rsidR="00DD2C59">
      <w:pPr>
        <w:jc w:val="both"/>
      </w:pPr>
      <w:r>
        <w:t>REPUBLIKA HRVATSKA</w:t>
      </w:r>
    </w:p>
    <w:p w:rsidRDefault="00DD2C59" w:rsidP="00F00747" w:rsidR="00DD2C59">
      <w:pPr>
        <w:jc w:val="both"/>
      </w:pPr>
      <w:r>
        <w:t>TRGOVAČKI SUD U ZAGREBU                                                                18. St-642/2019-</w:t>
      </w:r>
    </w:p>
    <w:p w:rsidRDefault="00DD2C59" w:rsidP="00F00747" w:rsidR="00DD2C59">
      <w:pPr>
        <w:jc w:val="both"/>
      </w:pPr>
      <w:r>
        <w:t>Amruševa 2/II</w:t>
      </w:r>
    </w:p>
    <w:p w:rsidRDefault="00DD2C59" w:rsidP="00F00747" w:rsidR="00DD2C59">
      <w:pPr>
        <w:jc w:val="both"/>
      </w:pPr>
    </w:p>
    <w:p w:rsidRDefault="00DD2C59" w:rsidP="00F00747" w:rsidR="00DD2C59">
      <w:pPr>
        <w:ind w:firstLine="708" w:left="1416"/>
        <w:jc w:val="both"/>
      </w:pPr>
      <w:r>
        <w:t>U   I M E   R E P U B L I K E   H R V A T S K E</w:t>
      </w:r>
    </w:p>
    <w:p w:rsidRDefault="00DD2C59" w:rsidP="00F00747" w:rsidR="00DD2C59">
      <w:pPr>
        <w:jc w:val="both"/>
      </w:pPr>
    </w:p>
    <w:p w:rsidRDefault="00DD2C59" w:rsidP="00F00747" w:rsidR="00DD2C59">
      <w:pPr>
        <w:ind w:firstLine="708" w:left="2832"/>
        <w:jc w:val="both"/>
      </w:pPr>
      <w:r>
        <w:t xml:space="preserve">  R J E Š E NJ E</w:t>
      </w:r>
    </w:p>
    <w:p w:rsidRDefault="00DD2C59" w:rsidP="00F00747" w:rsidR="00DD2C59">
      <w:pPr>
        <w:jc w:val="both"/>
      </w:pPr>
      <w:r>
        <w:tab/>
      </w:r>
    </w:p>
    <w:p w:rsidRDefault="00DD2C59" w:rsidP="00F00747" w:rsidR="00DD2C59">
      <w:pPr>
        <w:jc w:val="both"/>
      </w:pPr>
    </w:p>
    <w:p w:rsidRDefault="00DD2C59" w:rsidP="00F00747" w:rsidR="00DD2C59">
      <w:pPr>
        <w:ind w:firstLine="708"/>
        <w:jc w:val="both"/>
      </w:pPr>
      <w:r>
        <w:t>Trgovački sud u Zagrebu, sudac Danijela Uzelac, u stečajnom postupku u povodu prijedloga predlagatelja Financijske agencije, OIB 85821130368, Zagreb, Ulica Grada Vukovara 70, za otvaranje stečajnog postupka nad dužnikom BLUE LINE STAR j.d.o.o., OIB 83342205738, Zagreb, Ilica 174</w:t>
      </w:r>
      <w:r w:rsidRPr="00A02FA6">
        <w:t>,  8. svibnja 2019.</w:t>
      </w:r>
    </w:p>
    <w:p w:rsidRDefault="00F00747" w:rsidP="00F00747" w:rsidR="00F00747">
      <w:pPr>
        <w:ind w:firstLine="708"/>
        <w:jc w:val="both"/>
      </w:pPr>
    </w:p>
    <w:p w:rsidRDefault="00DD2C59" w:rsidP="00F00747" w:rsidR="00DD2C59">
      <w:pPr>
        <w:jc w:val="both"/>
      </w:pPr>
    </w:p>
    <w:p w:rsidRDefault="00F00747" w:rsidP="00F00747" w:rsidR="00DD2C59">
      <w:pPr>
        <w:ind w:firstLine="708" w:left="2832"/>
        <w:jc w:val="both"/>
      </w:pPr>
      <w:r>
        <w:t xml:space="preserve">   </w:t>
      </w:r>
      <w:r w:rsidR="00DD2C59">
        <w:t>r i j e š i o    j e</w:t>
      </w:r>
    </w:p>
    <w:p w:rsidRDefault="00DD2C59" w:rsidP="00F00747" w:rsidR="00DD2C59">
      <w:pPr>
        <w:jc w:val="both"/>
      </w:pPr>
    </w:p>
    <w:p w:rsidRDefault="00DD2C59" w:rsidP="00F00747" w:rsidR="00DD2C59">
      <w:pPr>
        <w:jc w:val="both"/>
      </w:pPr>
    </w:p>
    <w:p w:rsidRDefault="00DD2C59" w:rsidP="00F00747" w:rsidR="00DD2C59">
      <w:pPr>
        <w:ind w:firstLine="708"/>
        <w:jc w:val="both"/>
      </w:pPr>
      <w:r>
        <w:t xml:space="preserve">I. Otvara se stečajni postupak nad dužnikom BLUE LINE STAR j.d.o.o., OIB 83342205738, Zagreb, Ilica 174. Rješenje o otvaranju stečajnog postupka nad dužnikom objavljeno je na mrežnoj stranici e-oglasna ploča Trgovačkog suda u Zagrebu, </w:t>
      </w:r>
      <w:r w:rsidRPr="00A02FA6">
        <w:t xml:space="preserve">8. svibnja 2019. u </w:t>
      </w:r>
      <w:r w:rsidR="00CC290B" w:rsidRPr="00A02FA6">
        <w:t>13,30</w:t>
      </w:r>
      <w:r w:rsidRPr="00A02FA6">
        <w:t>.</w:t>
      </w:r>
    </w:p>
    <w:p w:rsidRDefault="00DD2C59" w:rsidP="00F00747" w:rsidR="00DD2C59">
      <w:pPr>
        <w:jc w:val="both"/>
      </w:pPr>
    </w:p>
    <w:p w:rsidRDefault="00DD2C59" w:rsidP="00F00747" w:rsidR="00DD2C59">
      <w:pPr>
        <w:ind w:firstLine="708"/>
        <w:jc w:val="both"/>
      </w:pPr>
      <w:r>
        <w:t>II. Za stečajnog upravitelja imenuje se</w:t>
      </w:r>
      <w:r w:rsidR="00DC4DED">
        <w:t xml:space="preserve"> Goran Devrnja iz Zagreba, Božidara Adžije 22, OIB 89312368506.</w:t>
      </w:r>
    </w:p>
    <w:p w:rsidRDefault="00DD2C59" w:rsidP="00F00747" w:rsidR="00DD2C59">
      <w:pPr>
        <w:jc w:val="both"/>
      </w:pPr>
    </w:p>
    <w:p w:rsidRDefault="00DD2C59" w:rsidP="00F00747" w:rsidR="00DD2C59">
      <w:pPr>
        <w:ind w:firstLine="708"/>
        <w:jc w:val="both"/>
      </w:pPr>
      <w:r>
        <w:t>III. Zaključuje se stečajni postupak nad dužnikom BLUE LINE STAR j.d.o.o., OIB 83342205738, Zagreb, Ilica 174.</w:t>
      </w:r>
    </w:p>
    <w:p w:rsidRDefault="00DD2C59" w:rsidP="00F00747" w:rsidR="00DD2C59">
      <w:pPr>
        <w:jc w:val="both"/>
      </w:pPr>
    </w:p>
    <w:p w:rsidRDefault="00DD2C59" w:rsidP="00F00747" w:rsidR="00DD2C59">
      <w:pPr>
        <w:ind w:firstLine="708"/>
        <w:jc w:val="both"/>
      </w:pPr>
      <w:r>
        <w:t>IV. Ovo rješenje dostavit će se sudskom registru ovog suda radi brisanja dužnika iz sudskog registra.</w:t>
      </w:r>
    </w:p>
    <w:p w:rsidRDefault="00DD2C59" w:rsidP="00F00747" w:rsidR="00DD2C59">
      <w:pPr>
        <w:jc w:val="both"/>
      </w:pPr>
    </w:p>
    <w:p w:rsidRDefault="00DD2C59" w:rsidP="00F00747" w:rsidR="00DD2C59">
      <w:pPr>
        <w:ind w:firstLine="708" w:left="2832"/>
        <w:jc w:val="both"/>
      </w:pPr>
      <w:r>
        <w:t>Obrazloženje</w:t>
      </w:r>
    </w:p>
    <w:p w:rsidRDefault="00DD2C59" w:rsidP="00F00747" w:rsidR="00DD2C59">
      <w:pPr>
        <w:ind w:firstLine="708" w:left="2832"/>
        <w:jc w:val="both"/>
      </w:pPr>
    </w:p>
    <w:p w:rsidRDefault="00DD2C59" w:rsidP="00F00747" w:rsidR="00DD2C59">
      <w:pPr>
        <w:jc w:val="both"/>
      </w:pPr>
    </w:p>
    <w:p w:rsidRDefault="00DD2C59" w:rsidP="00F00747" w:rsidR="00DD2C59">
      <w:pPr>
        <w:ind w:firstLine="708"/>
        <w:jc w:val="both"/>
      </w:pPr>
      <w:r>
        <w:t>Financijska agencija podnijela je ovom sudu prijedlog za otvaranje stečajnog postupka nad dužnikom BLUE LINE STAR j.d.o.o., Zagreb, Ilica 174, na temelju odredbe čl. 110. st. 1. Stečajnog zakona („Narodne novine“ broj 71/15 i 104/17, dalje: SZ). Iz prijedloga proizlazi da je dužnik na dan 6. ožujka 2019. u Očevidniku redoslijeda osnova za plaćanje imao evidentirane neizvršene osnove za plaćanje u neprekinutom razdoblju od 120 dana, u ukupnom iznosu od 7.040,21 kn i jednog zaposlenika.</w:t>
      </w:r>
    </w:p>
    <w:p w:rsidRDefault="00DD2C59" w:rsidP="00F00747" w:rsidR="00DD2C59">
      <w:pPr>
        <w:jc w:val="both"/>
      </w:pPr>
    </w:p>
    <w:p w:rsidRDefault="00DD2C59" w:rsidP="00F00747" w:rsidR="00DD2C59">
      <w:pPr>
        <w:ind w:firstLine="708"/>
        <w:jc w:val="both"/>
      </w:pPr>
      <w:r>
        <w:lastRenderedPageBreak/>
        <w:t xml:space="preserve">Rješenjem od 13. ožujka 2019. pokrenut je prethodni postupak nad dužnikom u skladu s odredbom čl. 115. st. 1. SZ-a. Zastupnica po zakonu dužnika Mirela Vuković na ročištu 10. travnja 2019. nije se protivila prijedlogu za otvaranje stečajnog postupka te nije osporila predlagateljeve tvrdnje o postojanju stečajnog razloga nesposobnosti za plaćanje. Štoviše, na tom ročištu je predala sudu Potvrdu Financijske agencije od 27. ožujka 2019. (list 26. spisa) iz koje proizlazi kako je na dan izdavanja te potvrde dužnik imao neizvršene osnove za plaćanje u neprekinutom razdoblju od 140 dana. </w:t>
      </w:r>
    </w:p>
    <w:p w:rsidRDefault="00DD2C59" w:rsidP="00F00747" w:rsidR="00DD2C59">
      <w:pPr>
        <w:jc w:val="both"/>
      </w:pPr>
    </w:p>
    <w:p w:rsidRDefault="00DD2C59" w:rsidP="00F00747" w:rsidR="00DD2C59">
      <w:pPr>
        <w:ind w:firstLine="708"/>
        <w:jc w:val="both"/>
      </w:pPr>
      <w:r>
        <w:t xml:space="preserve">Pored navedenog, sud je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(listovi 3. spisa) utvrđeno je da dužnik nije vlasnik nekretnina, dok je </w:t>
      </w:r>
      <w:r w:rsidR="00A02FA6">
        <w:t>na temelju uvida u</w:t>
      </w:r>
      <w:r>
        <w:t xml:space="preserve"> Uvjerenj</w:t>
      </w:r>
      <w:r w:rsidR="00A02FA6">
        <w:t>e stanice</w:t>
      </w:r>
      <w:r>
        <w:t xml:space="preserve"> za tehnički pregled vozila od 26. ožujka 2019. (list 22. spisa) utvrđeno da dužnik nije evidentiran</w:t>
      </w:r>
      <w:r w:rsidR="00A02FA6">
        <w:t xml:space="preserve"> kao</w:t>
      </w:r>
      <w:r>
        <w:t xml:space="preserve"> vlasnik vozila. Da dužnik nema u vlasništvu nikakve imovine potvrdila je na ročištu i dužnikova zastupnica po zakonu.</w:t>
      </w:r>
    </w:p>
    <w:p w:rsidRDefault="00DD2C59" w:rsidP="00F00747" w:rsidR="00DD2C59">
      <w:pPr>
        <w:jc w:val="both"/>
      </w:pPr>
    </w:p>
    <w:p w:rsidRDefault="00DD2C59" w:rsidP="00F00747" w:rsidR="00DD2C59">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DD2C59" w:rsidP="00F00747" w:rsidR="00DD2C59">
      <w:pPr>
        <w:jc w:val="both"/>
      </w:pPr>
    </w:p>
    <w:p w:rsidRDefault="00DD2C59" w:rsidP="00F00747" w:rsidR="00DD2C59">
      <w:pPr>
        <w:ind w:firstLine="708"/>
        <w:jc w:val="both"/>
      </w:pPr>
      <w:r>
        <w:t>Iz Potvrde Financijske agencije od 27. ožujka 2019. (list 26. spisa) proizlazi kako je na dan izdavanja te potvrde dužnik imao neizvršene osnove za plaćanje u iznosu od 7.064,72 kn u neprekinutom razdoblju od 140 dana. Nadalje, sud je po službenoj dužnosti pribavio podatke iz Očevidnika neizvršenih osnova za plaćanje u</w:t>
      </w:r>
      <w:r w:rsidR="00CC290B">
        <w:t>vidom u</w:t>
      </w:r>
      <w:r>
        <w:t xml:space="preserve"> elektronički sustav</w:t>
      </w:r>
      <w:r w:rsidR="00CC290B">
        <w:t xml:space="preserve"> </w:t>
      </w:r>
      <w:r>
        <w:t>e-Blokade</w:t>
      </w:r>
      <w:r w:rsidR="00CC290B">
        <w:t xml:space="preserve"> Financijske agencije</w:t>
      </w:r>
      <w:r>
        <w:t xml:space="preserve"> na dan donošenja ovog rješenja iz kojeg proizlazi kako na dan </w:t>
      </w:r>
      <w:r w:rsidRPr="00A02FA6">
        <w:t>8. svibnja 2019. postoje neizvršene osnove za plaćanje u</w:t>
      </w:r>
      <w:r w:rsidR="00A02FA6" w:rsidRPr="00A02FA6">
        <w:t xml:space="preserve"> odnosu na dužnika u iznosu od  7.113,78 </w:t>
      </w:r>
      <w:r w:rsidRPr="00A02FA6">
        <w:t>kn i to u razdoblju dužem od 60 dana.</w:t>
      </w:r>
    </w:p>
    <w:p w:rsidRDefault="00DD2C59" w:rsidP="00F00747" w:rsidR="00DD2C59">
      <w:pPr>
        <w:jc w:val="both"/>
      </w:pPr>
    </w:p>
    <w:p w:rsidRDefault="00DD2C59" w:rsidP="00F00747" w:rsidR="00DD2C59">
      <w:pPr>
        <w:ind w:firstLine="708"/>
        <w:jc w:val="both"/>
      </w:pPr>
      <w:r>
        <w:t xml:space="preserve">Dakle, u konkretnom slučaju dužnik u </w:t>
      </w:r>
      <w:r w:rsidR="00CE39E0">
        <w:t>O</w:t>
      </w:r>
      <w:r>
        <w:t>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DD2C59" w:rsidP="00F00747" w:rsidR="00DD2C59">
      <w:pPr>
        <w:jc w:val="both"/>
      </w:pPr>
    </w:p>
    <w:p w:rsidRDefault="00DD2C59" w:rsidP="00F00747" w:rsidR="00DD2C59">
      <w:pPr>
        <w:ind w:firstLine="708"/>
        <w:jc w:val="both"/>
      </w:pPr>
      <w:r>
        <w:t>Zbog toga su u skladu s odredbom čl. 132. st. 1. SZ-a, (pravomoćnim) rješenjem ovoga suda od 10. travnja 2019. pozvane osobe koje imaju pravni interes za provedbom stečajnoga postupka nad dužnikom u roku 15 dana od isteka osmoga dana od dana objave tog rješenja na mrežnoj stranici e-oglasna ploča Trgovačkog suda u Zagrebu predujmiti iznos od 1.337,60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w:t>
      </w:r>
      <w:r w:rsidR="0020745F">
        <w:t>, dakle</w:t>
      </w:r>
      <w:r>
        <w:t xml:space="preserve"> 10. travnja 2019. Međutim, osobe koje imaju pravni interes za provedbom stečajnoga postupka nad dužnikom nisu u određenom roku predujmile zahtijevani iznos za pokriće troškova prethodnoga i otvorenoga stečajnog postupka u skladu s navedenim rješenjem, a što je utvrđeno provjerom u računovodstvu suda.</w:t>
      </w:r>
    </w:p>
    <w:p w:rsidRDefault="00DD2C59" w:rsidP="00F00747" w:rsidR="00DD2C59">
      <w:pPr>
        <w:jc w:val="both"/>
      </w:pPr>
    </w:p>
    <w:p w:rsidRDefault="00DD2C59" w:rsidP="00F00747" w:rsidR="00DD2C59">
      <w:pPr>
        <w:ind w:firstLine="708"/>
        <w:jc w:val="both"/>
      </w:pPr>
      <w:r>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DD2C59" w:rsidP="00F00747" w:rsidR="00DD2C59">
      <w:pPr>
        <w:jc w:val="both"/>
      </w:pPr>
    </w:p>
    <w:p w:rsidRDefault="00DD2C59" w:rsidP="00F00747" w:rsidR="00DD2C59">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DD2C59" w:rsidP="00F00747" w:rsidR="00DD2C59">
      <w:pPr>
        <w:jc w:val="both"/>
      </w:pPr>
    </w:p>
    <w:p w:rsidRDefault="00DD2C59" w:rsidP="00F00747" w:rsidR="00DD2C59">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DD2C59" w:rsidP="00F00747" w:rsidR="00DD2C59">
      <w:pPr>
        <w:jc w:val="both"/>
      </w:pPr>
    </w:p>
    <w:p w:rsidRDefault="00DD2C59" w:rsidP="00F00747" w:rsidR="00DD2C59">
      <w:pPr>
        <w:jc w:val="both"/>
      </w:pPr>
      <w:r>
        <w:tab/>
      </w:r>
      <w:r>
        <w:tab/>
      </w:r>
      <w:r>
        <w:tab/>
      </w:r>
      <w:r>
        <w:tab/>
      </w:r>
      <w:r w:rsidR="00CE39E0">
        <w:t xml:space="preserve">   </w:t>
      </w:r>
      <w:r w:rsidR="0020745F">
        <w:t xml:space="preserve">     </w:t>
      </w:r>
      <w:r w:rsidR="00CE39E0">
        <w:t xml:space="preserve"> </w:t>
      </w:r>
      <w:r>
        <w:t>U Zagrebu 8. svibnja 2019.</w:t>
      </w:r>
    </w:p>
    <w:p w:rsidRDefault="00DD2C59" w:rsidP="00F00747" w:rsidR="00DD2C59">
      <w:pPr>
        <w:jc w:val="both"/>
      </w:pPr>
      <w:r>
        <w:t xml:space="preserve">   </w:t>
      </w:r>
      <w:r>
        <w:tab/>
      </w:r>
      <w:r>
        <w:tab/>
      </w:r>
      <w:r>
        <w:tab/>
      </w:r>
      <w:r>
        <w:tab/>
      </w:r>
      <w:r>
        <w:tab/>
      </w:r>
      <w:r>
        <w:tab/>
      </w:r>
      <w:r>
        <w:tab/>
      </w:r>
      <w:r>
        <w:tab/>
      </w:r>
      <w:r>
        <w:tab/>
      </w:r>
      <w:r>
        <w:tab/>
      </w:r>
      <w:r w:rsidR="00CE39E0">
        <w:t xml:space="preserve">  </w:t>
      </w:r>
      <w:r>
        <w:t xml:space="preserve">  Sudac</w:t>
      </w:r>
    </w:p>
    <w:p w:rsidRDefault="00CE39E0" w:rsidP="00F00747" w:rsidR="00DD2C59">
      <w:pPr>
        <w:ind w:firstLine="708" w:left="5664"/>
        <w:jc w:val="both"/>
      </w:pPr>
      <w:r>
        <w:t xml:space="preserve">       </w:t>
      </w:r>
      <w:r w:rsidR="00DD2C59">
        <w:t>Danijela Uzelac</w:t>
      </w:r>
      <w:r w:rsidR="00A808E8">
        <w:t>, v.r.</w:t>
      </w:r>
    </w:p>
    <w:p w:rsidRDefault="00DD2C59" w:rsidP="00F00747" w:rsidR="00DD2C59">
      <w:pPr>
        <w:jc w:val="both"/>
      </w:pPr>
    </w:p>
    <w:p w:rsidRDefault="00DD2C59" w:rsidP="00F00747" w:rsidR="00DD2C59">
      <w:pPr>
        <w:jc w:val="both"/>
      </w:pPr>
    </w:p>
    <w:p w:rsidRDefault="00DD2C59" w:rsidP="00F00747" w:rsidR="00DD2C59">
      <w:pPr>
        <w:jc w:val="both"/>
      </w:pPr>
      <w:r>
        <w:tab/>
      </w:r>
      <w:r>
        <w:tab/>
      </w:r>
    </w:p>
    <w:p w:rsidRDefault="00DD2C59" w:rsidP="00F00747" w:rsidR="00DD2C59">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DD2C59" w:rsidP="00F00747" w:rsidR="00DD2C59">
      <w:pPr>
        <w:jc w:val="both"/>
      </w:pPr>
    </w:p>
    <w:p w:rsidRDefault="00A808E8" w:rsidP="00A808E8" w:rsidR="00DD2C59">
      <w:pPr>
        <w:jc w:val="right"/>
      </w:pPr>
      <w:r>
        <w:t>Za točnost otpravka:</w:t>
      </w:r>
    </w:p>
    <w:p w:rsidRDefault="00A808E8" w:rsidP="00A808E8" w:rsidR="00A808E8">
      <w:pPr>
        <w:jc w:val="right"/>
      </w:pPr>
      <w:r>
        <w:t>Katarina Franjić</w:t>
      </w:r>
    </w:p>
    <w:p w:rsidRDefault="00DD2C59" w:rsidP="00F00747" w:rsidR="00DD2C59">
      <w:pPr>
        <w:jc w:val="both"/>
      </w:pPr>
    </w:p>
    <w:p w:rsidRDefault="00FE3547" w:rsidP="00F00747" w:rsidR="00FE3547">
      <w:pPr>
        <w:jc w:val="both"/>
      </w:pPr>
    </w:p>
    <w:sectPr w:rsidR="00FE354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1AAF"/>
    <w:rsid w:val="0020745F"/>
    <w:rsid w:val="007F2217"/>
    <w:rsid w:val="00971AAF"/>
    <w:rsid w:val="00A02FA6"/>
    <w:rsid w:val="00A808E8"/>
    <w:rsid w:val="00B857DC"/>
    <w:rsid w:val="00CC290B"/>
    <w:rsid w:val="00CE39E0"/>
    <w:rsid w:val="00D17785"/>
    <w:rsid w:val="00DC4DED"/>
    <w:rsid w:val="00DD2C59"/>
    <w:rsid w:val="00F00747"/>
    <w:rsid w:val="00FE35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08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08E8"/>
    <w:rPr>
      <w:rFonts w:cs="Tahoma" w:hAnsi="Tahoma" w:ascii="Tahoma"/>
      <w:sz w:val="16"/>
      <w:szCs w:val="16"/>
    </w:rPr>
  </w:style>
  <w:style w:styleId="Tekstrezerviranogmjesta" w:type="character">
    <w:name w:val="Placeholder Text"/>
    <w:basedOn w:val="Zadanifontodlomka"/>
    <w:uiPriority w:val="99"/>
    <w:semiHidden/>
    <w:rsid w:val="00D17785"/>
    <w:rPr>
      <w:color w:val="808080"/>
      <w:bdr w:space="0" w:sz="0" w:color="auto" w:val="none"/>
      <w:shd w:fill="auto" w:color="auto" w:val="clear"/>
    </w:rPr>
  </w:style>
  <w:style w:customStyle="true" w:styleId="eSPISCCParagraphDefaultFont" w:type="character">
    <w:name w:val="eSPIS_CC_Paragraph Default Font"/>
    <w:basedOn w:val="Zadanifontodlomka"/>
    <w:rsid w:val="00D177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7785"/>
    <w:rPr>
      <w:bdr w:space="0" w:sz="0" w:color="auto" w:val="none"/>
      <w:shd w:fill="FFFFCC" w:color="auto" w:val="clear"/>
      <w:lang w:val="hr-HR"/>
    </w:rPr>
  </w:style>
  <w:style w:customStyle="true" w:styleId="PozadinaSvijetloCrvena" w:type="character">
    <w:name w:val="Pozadina_SvijetloCrvena"/>
    <w:basedOn w:val="eSPISCCParagraphDefaultFont"/>
    <w:rsid w:val="00D177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77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08E8"/>
    <w:rPr>
      <w:rFonts w:ascii="Tahoma" w:cs="Tahoma" w:hAnsi="Tahoma"/>
      <w:sz w:val="16"/>
      <w:szCs w:val="16"/>
    </w:rPr>
  </w:style>
  <w:style w:customStyle="1" w:styleId="TekstbaloniaChar" w:type="character">
    <w:name w:val="Tekst balončića Char"/>
    <w:basedOn w:val="Zadanifontodlomka"/>
    <w:link w:val="Tekstbalonia"/>
    <w:uiPriority w:val="99"/>
    <w:semiHidden/>
    <w:rsid w:val="00A808E8"/>
    <w:rPr>
      <w:rFonts w:ascii="Tahoma" w:cs="Tahoma" w:hAnsi="Tahoma"/>
      <w:sz w:val="16"/>
      <w:szCs w:val="16"/>
    </w:rPr>
  </w:style>
  <w:style w:styleId="Tekstrezerviranogmjesta" w:type="character">
    <w:name w:val="Placeholder Text"/>
    <w:basedOn w:val="Zadanifontodlomka"/>
    <w:uiPriority w:val="99"/>
    <w:semiHidden/>
    <w:rsid w:val="00D17785"/>
    <w:rPr>
      <w:color w:val="808080"/>
      <w:bdr w:color="auto" w:space="0" w:sz="0" w:val="none"/>
      <w:shd w:color="auto" w:fill="auto" w:val="clear"/>
    </w:rPr>
  </w:style>
  <w:style w:customStyle="1" w:styleId="eSPISCCParagraphDefaultFont" w:type="character">
    <w:name w:val="eSPIS_CC_Paragraph Default Font"/>
    <w:basedOn w:val="Zadanifontodlomka"/>
    <w:rsid w:val="00D177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785"/>
    <w:rPr>
      <w:bdr w:color="auto" w:space="0" w:sz="0" w:val="none"/>
      <w:shd w:color="auto" w:fill="FFFFCC" w:val="clear"/>
      <w:lang w:val="hr-HR"/>
    </w:rPr>
  </w:style>
  <w:style w:customStyle="1" w:styleId="PozadinaSvijetloCrvena" w:type="character">
    <w:name w:val="Pozadina_SvijetloCrvena"/>
    <w:basedOn w:val="eSPISCCParagraphDefaultFont"/>
    <w:rsid w:val="00D177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7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St-642/2019</izvorni_sadrzaj>
    <derivirana_varijabla naziv="DomainObject.Predmet.OznakaBroj_1">St-642/2019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LINE STAR j.d.o.o. za trgovinu i usluge</izvorni_sadrzaj>
    <derivirana_varijabla naziv="DomainObject.Predmet.ProtustrankaFormated_1">  BLUE LINE STAR j.d.o.o. za trgovinu i usluge</derivirana_varijabla>
  </DomainObject.Predmet.ProtustrankaFormated>
  <DomainObject.Predmet.ProtustrankaFormatedOIB>
    <izvorni_sadrzaj>  BLUE LINE STAR j.d.o.o. za trgovinu i usluge, OIB 83342205738</izvorni_sadrzaj>
    <derivirana_varijabla naziv="DomainObject.Predmet.ProtustrankaFormatedOIB_1">  BLUE LINE STAR j.d.o.o. za trgovinu i usluge, OIB 83342205738</derivirana_varijabla>
  </DomainObject.Predmet.ProtustrankaFormatedOIB>
  <DomainObject.Predmet.ProtustrankaFormatedWithAdress>
    <izvorni_sadrzaj> BLUE LINE STAR j.d.o.o. za trgovinu i usluge, Ilica 174, 10000 Zagreb</izvorni_sadrzaj>
    <derivirana_varijabla naziv="DomainObject.Predmet.ProtustrankaFormatedWithAdress_1"> BLUE LINE STAR j.d.o.o. za trgovinu i usluge, Ilica 174, 10000 Zagreb</derivirana_varijabla>
  </DomainObject.Predmet.ProtustrankaFormatedWithAdress>
  <DomainObject.Predmet.ProtustrankaFormatedWithAdressOIB>
    <izvorni_sadrzaj> BLUE LINE STAR j.d.o.o. za trgovinu i usluge, OIB 83342205738, Ilica 174, 10000 Zagreb</izvorni_sadrzaj>
    <derivirana_varijabla naziv="DomainObject.Predmet.ProtustrankaFormatedWithAdressOIB_1"> BLUE LINE STAR j.d.o.o. za trgovinu i usluge, OIB 83342205738, Ilica 174, 10000 Zagreb</derivirana_varijabla>
  </DomainObject.Predmet.ProtustrankaFormatedWithAdressOIB>
  <DomainObject.Predmet.ProtustrankaWithAdress>
    <izvorni_sadrzaj>BLUE LINE STAR j.d.o.o. za trgovinu i usluge Ilica 174, 10000 Zagreb</izvorni_sadrzaj>
    <derivirana_varijabla naziv="DomainObject.Predmet.ProtustrankaWithAdress_1">BLUE LINE STAR j.d.o.o. za trgovinu i usluge Ilica 174, 10000 Zagreb</derivirana_varijabla>
  </DomainObject.Predmet.ProtustrankaWithAdress>
  <DomainObject.Predmet.ProtustrankaWithAdressOIB>
    <izvorni_sadrzaj>BLUE LINE STAR j.d.o.o. za trgovinu i usluge, OIB 83342205738, Ilica 174, 10000 Zagreb</izvorni_sadrzaj>
    <derivirana_varijabla naziv="DomainObject.Predmet.ProtustrankaWithAdressOIB_1">BLUE LINE STAR j.d.o.o. za trgovinu i usluge, OIB 83342205738, Ilica 174, 10000 Zagreb</derivirana_varijabla>
  </DomainObject.Predmet.ProtustrankaWithAdressOIB>
  <DomainObject.Predmet.ProtustrankaNazivFormated>
    <izvorni_sadrzaj>BLUE LINE STAR j.d.o.o. za trgovinu i usluge</izvorni_sadrzaj>
    <derivirana_varijabla naziv="DomainObject.Predmet.ProtustrankaNazivFormated_1">BLUE LINE STAR j.d.o.o. za trgovinu i usluge</derivirana_varijabla>
  </DomainObject.Predmet.ProtustrankaNazivFormated>
  <DomainObject.Predmet.ProtustrankaNazivFormatedOIB>
    <izvorni_sadrzaj>BLUE LINE STAR j.d.o.o. za trgovinu i usluge, OIB 83342205738</izvorni_sadrzaj>
    <derivirana_varijabla naziv="DomainObject.Predmet.ProtustrankaNazivFormatedOIB_1">BLUE LINE STAR j.d.o.o. za trgovinu i usluge, OIB 83342205738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BLUE LINE STAR j.d.o.o. za trgovinu i usluge</item>
    </izvorni_sadrzaj>
    <derivirana_varijabla naziv="DomainObject.Predmet.ProtuStrankaListFormated_1">
      <item>BLUE LINE STAR j.d.o.o. za trgovinu i usluge</item>
    </derivirana_varijabla>
  </DomainObject.Predmet.ProtuStrankaListFormated>
  <DomainObject.Predmet.ProtuStrankaListFormatedOIB>
    <izvorni_sadrzaj>
      <item>BLUE LINE STAR j.d.o.o. za trgovinu i usluge, OIB 83342205738</item>
    </izvorni_sadrzaj>
    <derivirana_varijabla naziv="DomainObject.Predmet.ProtuStrankaListFormatedOIB_1">
      <item>BLUE LINE STAR j.d.o.o. za trgovinu i usluge, OIB 83342205738</item>
    </derivirana_varijabla>
  </DomainObject.Predmet.ProtuStrankaListFormatedOIB>
  <DomainObject.Predmet.ProtuStrankaListFormatedWithAdress>
    <izvorni_sadrzaj>
      <item>BLUE LINE STAR j.d.o.o. za trgovinu i usluge, Ilica 174, 10000 Zagreb</item>
    </izvorni_sadrzaj>
    <derivirana_varijabla naziv="DomainObject.Predmet.ProtuStrankaListFormatedWithAdress_1">
      <item>BLUE LINE STAR j.d.o.o. za trgovinu i usluge, Ilica 174, 10000 Zagreb</item>
    </derivirana_varijabla>
  </DomainObject.Predmet.ProtuStrankaListFormatedWithAdress>
  <DomainObject.Predmet.ProtuStrankaListFormatedWithAdressOIB>
    <izvorni_sadrzaj>
      <item>BLUE LINE STAR j.d.o.o. za trgovinu i usluge, OIB 83342205738, Ilica 174, 10000 Zagreb</item>
    </izvorni_sadrzaj>
    <derivirana_varijabla naziv="DomainObject.Predmet.ProtuStrankaListFormatedWithAdressOIB_1">
      <item>BLUE LINE STAR j.d.o.o. za trgovinu i usluge, OIB 83342205738, Ilica 174, 10000 Zagreb</item>
    </derivirana_varijabla>
  </DomainObject.Predmet.ProtuStrankaListFormatedWithAdressOIB>
  <DomainObject.Predmet.ProtuStrankaListNazivFormated>
    <izvorni_sadrzaj>
      <item>BLUE LINE STAR j.d.o.o. za trgovinu i usluge</item>
    </izvorni_sadrzaj>
    <derivirana_varijabla naziv="DomainObject.Predmet.ProtuStrankaListNazivFormated_1">
      <item>BLUE LINE STAR j.d.o.o. za trgovinu i usluge</item>
    </derivirana_varijabla>
  </DomainObject.Predmet.ProtuStrankaListNazivFormated>
  <DomainObject.Predmet.ProtuStrankaListNazivFormatedOIB>
    <izvorni_sadrzaj>
      <item>BLUE LINE STAR j.d.o.o. za trgovinu i usluge, OIB 83342205738</item>
    </izvorni_sadrzaj>
    <derivirana_varijabla naziv="DomainObject.Predmet.ProtuStrankaListNazivFormatedOIB_1">
      <item>BLUE LINE STAR j.d.o.o. za trgovinu i usluge, OIB 83342205738</item>
    </derivirana_varijabla>
  </DomainObject.Predmet.ProtuStrankaListNazivFormatedOIB>
  <DomainObject.Predmet.OstaliListFormated>
    <izvorni_sadrzaj>
      <item>ZAGREBAČKA BANKA DIONIČKO DRUŠTVO</item>
      <item>Mirela Vuković</item>
      <item>BAOTIĆ dioničko društvo za trgovinu, popravak i održavanje vozila</item>
    </izvorni_sadrzaj>
    <derivirana_varijabla naziv="DomainObject.Predmet.OstaliListFormated_1">
      <item>ZAGREBAČKA BANKA DIONIČKO DRUŠTVO</item>
      <item>Mirela Vuković</item>
      <item>BAOTIĆ dioničko društvo za trgovinu, popravak i održavanje vozila</item>
    </derivirana_varijabla>
  </DomainObject.Predmet.OstaliListFormated>
  <DomainObject.Predmet.OstaliListFormatedOIB>
    <izvorni_sadrzaj>
      <item>ZAGREBAČKA BANKA DIONIČKO DRUŠTVO, OIB 92963223473</item>
      <item>Mirela Vuković, OIB 98128793597</item>
      <item>BAOTIĆ dioničko društvo za trgovinu, popravak i održavanje vozila, OIB 64453957424</item>
    </izvorni_sadrzaj>
    <derivirana_varijabla naziv="DomainObject.Predmet.OstaliListFormatedOIB_1">
      <item>ZAGREBAČKA BANKA DIONIČKO DRUŠTVO, OIB 92963223473</item>
      <item>Mirela Vuković, OIB 98128793597</item>
      <item>BAOTIĆ dioničko društvo za trgovinu, popravak i održavanje vozila, OIB 64453957424</item>
    </derivirana_varijabla>
  </DomainObject.Predmet.OstaliListFormatedOIB>
  <DomainObject.Predmet.OstaliListFormatedWithAdress>
    <izvorni_sadrzaj>
      <item>ZAGREBAČKA BANKA DIONIČKO DRUŠTVO, Trg bana Josipa Jelačića 10, 10000 Zagreb</item>
      <item>Mirela Vuković, Petrova 130a, 10000 Zagreb</item>
      <item>BAOTIĆ dioničko društvo za trgovinu, popravak i održavanje vozila, Maksimirska Cesta 282, 10000 Zagreb</item>
    </izvorni_sadrzaj>
    <derivirana_varijabla naziv="DomainObject.Predmet.OstaliListFormatedWithAdress_1">
      <item>ZAGREBAČKA BANKA DIONIČKO DRUŠTVO, Trg bana Josipa Jelačića 10, 10000 Zagreb</item>
      <item>Mirela Vuković, Petrova 130a, 10000 Zagreb</item>
      <item>BAOTIĆ dioničko društvo za trgovinu, popravak i održavanje vozila, Maksimirska Cesta 282, 10000 Zagreb</item>
    </derivirana_varijabla>
  </DomainObject.Predmet.OstaliListFormatedWithAdress>
  <DomainObject.Predmet.OstaliListFormatedWithAdressOIB>
    <izvorni_sadrzaj>
      <item>ZAGREBAČKA BANKA DIONIČKO DRUŠTVO, OIB 92963223473, Trg bana Josipa Jelačića 10, 10000 Zagreb</item>
      <item>Mirela Vuković, OIB 98128793597, Petrova 130a, 10000 Zagreb</item>
      <item>BAOTIĆ dioničko društvo za trgovinu, popravak i održavanje vozila, OIB 64453957424, Maksimirska Cesta 282, 10000 Zagreb</item>
    </izvorni_sadrzaj>
    <derivirana_varijabla naziv="DomainObject.Predmet.OstaliListFormatedWithAdressOIB_1">
      <item>ZAGREBAČKA BANKA DIONIČKO DRUŠTVO, OIB 92963223473, Trg bana Josipa Jelačića 10, 10000 Zagreb</item>
      <item>Mirela Vuković, OIB 98128793597, Petrova 130a, 10000 Zagreb</item>
      <item>BAOTIĆ dioničko društvo za trgovinu, popravak i održavanje vozila, OIB 64453957424, Maksimirska Cesta 282, 10000 Zagreb</item>
    </derivirana_varijabla>
  </DomainObject.Predmet.OstaliListFormatedWithAdressOIB>
  <DomainObject.Predmet.OstaliListNazivFormated>
    <izvorni_sadrzaj>
      <item>ZAGREBAČKA BANKA DIONIČKO DRUŠTVO</item>
      <item>Mirela Vuković</item>
      <item>BAOTIĆ dioničko društvo za trgovinu, popravak i održavanje vozila</item>
    </izvorni_sadrzaj>
    <derivirana_varijabla naziv="DomainObject.Predmet.OstaliListNazivFormated_1">
      <item>ZAGREBAČKA BANKA DIONIČKO DRUŠTVO</item>
      <item>Mirela Vuković</item>
      <item>BAOTIĆ dioničko društvo za trgovinu, popravak i održavanje vozila</item>
    </derivirana_varijabla>
  </DomainObject.Predmet.OstaliListNazivFormated>
  <DomainObject.Predmet.OstaliListNazivFormatedOIB>
    <izvorni_sadrzaj>
      <item>ZAGREBAČKA BANKA DIONIČKO DRUŠTVO, OIB 92963223473</item>
      <item>Mirela Vuković, OIB 98128793597</item>
      <item>BAOTIĆ dioničko društvo za trgovinu, popravak i održavanje vozila, OIB 64453957424</item>
    </izvorni_sadrzaj>
    <derivirana_varijabla naziv="DomainObject.Predmet.OstaliListNazivFormatedOIB_1">
      <item>ZAGREBAČKA BANKA DIONIČKO DRUŠTVO, OIB 92963223473</item>
      <item>Mirela Vuković, OIB 98128793597</item>
      <item>BAOTIĆ dioničko društvo za trgovinu, popravak i održavanje vozila, OIB 64453957424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BLUE LINE STAR j.d.o.o. za trgovinu i usluge</izvorni_sadrzaj>
    <derivirana_varijabla naziv="DomainObject.Predmet.ProtustrankaIDrugi_1">BLUE LINE STAR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BLUE LINE STAR j.d.o.o. za trgovinu i usluge, OIB 83342205738, Ilica 174, 10000 Zagreb</izvorni_sadrzaj>
    <derivirana_varijabla naziv="DomainObject.Predmet.ProtustrankaIDrugiAdressOIB_1">BLUE LINE STAR j.d.o.o. za trgovinu i usluge, OIB 83342205738, Ilica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BLUE LINE STAR j.d.o.o. za trgovinu i usluge</item>
      <item>FINANCIJSKA AGENCIJA, RC Zagreb</item>
      <item>ZAGREBAČKA BANKA DIONIČKO DRUŠTVO</item>
      <item>Mirela Vuković</item>
      <item>BAOTIĆ dioničko društvo za trgovinu, popravak i održavanje vozila</item>
    </izvorni_sadrzaj>
    <derivirana_varijabla naziv="DomainObject.Predmet.SudioniciListNaziv_1">
      <item>BLUE LINE STAR j.d.o.o. za trgovinu i usluge</item>
      <item>FINANCIJSKA AGENCIJA, RC Zagreb</item>
      <item>ZAGREBAČKA BANKA DIONIČKO DRUŠTVO</item>
      <item>Mirela Vuković</item>
      <item>BAOTIĆ dioničko društvo za trgovinu, popravak i održavanje vozila</item>
    </derivirana_varijabla>
  </DomainObject.Predmet.SudioniciListNaziv>
  <DomainObject.Predmet.SudioniciListAdressOIB>
    <izvorni_sadrzaj>
      <item>BLUE LINE STAR j.d.o.o. za trgovinu i usluge, OIB 83342205738, Ilica 174,10000 Zagreb</item>
      <item>FINANCIJSKA AGENCIJA, RC Zagreb, OIB 85821130368, Trg svibanjskih žrtava 1995. 1,10000 Zagreb</item>
      <item>ZAGREBAČKA BANKA DIONIČKO DRUŠTVO, OIB 92963223473, Trg bana Josipa Jelačića 10,10000 Zagreb</item>
      <item>Mirela Vuković, OIB 98128793597, Petrova 130a,10000 Zagreb</item>
      <item>BAOTIĆ dioničko društvo za trgovinu, popravak i održavanje vozila, OIB 64453957424, Maksimirska Cesta 282,10000 Zagreb</item>
    </izvorni_sadrzaj>
    <derivirana_varijabla naziv="DomainObject.Predmet.SudioniciListAdressOIB_1">
      <item>BLUE LINE STAR j.d.o.o. za trgovinu i usluge, OIB 83342205738, Ilica 174,10000 Zagreb</item>
      <item>FINANCIJSKA AGENCIJA, RC Zagreb, OIB 85821130368, Trg svibanjskih žrtava 1995. 1,10000 Zagreb</item>
      <item>ZAGREBAČKA BANKA DIONIČKO DRUŠTVO, OIB 92963223473, Trg bana Josipa Jelačića 10,10000 Zagreb</item>
      <item>Mirela Vuković, OIB 98128793597, Petrova 130a,10000 Zagreb</item>
      <item>BAOTIĆ dioničko društvo za trgovinu, popravak i održavanje vozila, OIB 64453957424, Maksimirska Cesta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83342205738</item>
      <item>, OIB 85821130368</item>
      <item>, OIB 92963223473</item>
      <item>, OIB 98128793597</item>
      <item>, OIB 64453957424</item>
    </izvorni_sadrzaj>
    <derivirana_varijabla naziv="DomainObject.Predmet.SudioniciListNazivOIB_1">
      <item>, OIB 83342205738</item>
      <item>, OIB 85821130368</item>
      <item>, OIB 92963223473</item>
      <item>, OIB 98128793597</item>
      <item>, OIB 64453957424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Devrnja, OIB 89312368506, Božidara Adžije 22, 10000 Zagreb</item>
    </izvorni_sadrzaj>
    <derivirana_varijabla naziv="DomainObject.Predmet.StecajniUpraviteljiListAddressOIB_1">
      <item>Goran Devrnja, OIB 89312368506, Božidara Adžije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St-642/2019-12</izvorni_sadrzaj>
    <derivirana_varijabla naziv="DomainObject.PredzadnjaOdlukaIzPredmeta.Oznaka_1">St-642/2019-12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1178</properties:Words>
  <properties:Characters>6212</properties:Characters>
  <properties:Lines>132</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2019-05-06T06:52:00Z</dcterms:created>
  <dc:creator>Danijela Uzelac</dc:creator>
  <dc:description/>
  <cp:keywords/>
  <cp:lastModifiedBy>Katarina Franjić</cp:lastModifiedBy>
  <cp:lastPrinted>2019-05-08T08:06:00Z</cp:lastPrinted>
  <dcterms:modified xmlns:xsi="http://www.w3.org/2001/XMLSchema-instance" xsi:type="dcterms:W3CDTF">2019-05-08T08:13:00Z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(st-642-19 6. rješenje-otvaranje i azključenja 132. SZ.docx)</vt:lpwstr>
  </prop:property>
  <prop:property name="CC_coloring" pid="4" fmtid="{D5CDD505-2E9C-101B-9397-08002B2CF9AE}">
    <vt:bool>false</vt:bool>
  </prop:property>
  <prop:property name="BrojStranica" pid="5" fmtid="{D5CDD505-2E9C-101B-9397-08002B2CF9AE}">
    <vt:i4>3</vt:i4>
  </prop:property>
</prop:Properties>
</file>