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eee0e" w14:paraId="f4eee0e" w:rsidRDefault="001E14CD" w:rsidP="005D7BF8" w:rsidR="001E14CD" w:rsidRPr="005D7BF8">
      <w:pPr>
        <w:pStyle w:val="Bezproreda"/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5D7BF8"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 xml:space="preserve">             </w:t>
      </w:r>
      <w:r w:rsidRPr="005D7BF8">
        <w:rPr>
          <w:rFonts w:hAnsi="Times New Roman" w:ascii="Times New Roman"/>
        </w:rPr>
        <w:t xml:space="preserve">  </w:t>
      </w:r>
      <w:r w:rsidRPr="005D7BF8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E14CD" w:rsidP="005D7BF8" w:rsidR="001E14CD" w:rsidRPr="001E14CD">
      <w:pPr>
        <w:pStyle w:val="Bezproreda"/>
        <w:jc w:val="both"/>
        <w:rPr>
          <w:rFonts w:hAnsi="Times New Roman" w:ascii="Times New Roman"/>
          <w:b w:val="false"/>
        </w:rPr>
      </w:pPr>
      <w:r w:rsidRPr="001E14CD">
        <w:rPr>
          <w:rFonts w:eastAsia="MS Mincho" w:hAnsi="Times New Roman" w:ascii="Times New Roman"/>
          <w:b w:val="false"/>
        </w:rPr>
        <w:t xml:space="preserve">   REPUBLIKA HRVATSKA</w:t>
      </w:r>
    </w:p>
    <w:p w:rsidRDefault="001E14CD" w:rsidP="005D7BF8" w:rsidR="001E14CD" w:rsidRPr="001E14CD">
      <w:pPr>
        <w:pStyle w:val="Bezproreda"/>
        <w:jc w:val="both"/>
        <w:rPr>
          <w:rFonts w:hAnsi="Times New Roman" w:ascii="Times New Roman"/>
          <w:b w:val="false"/>
        </w:rPr>
      </w:pPr>
      <w:r w:rsidRPr="001E14CD">
        <w:rPr>
          <w:rFonts w:eastAsia="MS Mincho" w:hAnsi="Times New Roman" w:ascii="Times New Roman"/>
          <w:b w:val="false"/>
        </w:rPr>
        <w:t>TRGOVAČKI SUD U RIJECI</w:t>
      </w:r>
    </w:p>
    <w:p w:rsidRDefault="001E14CD" w:rsidP="005D7BF8" w:rsidR="001E14CD" w:rsidRPr="001E14CD">
      <w:pPr>
        <w:pStyle w:val="Bezproreda"/>
        <w:jc w:val="both"/>
        <w:rPr>
          <w:rFonts w:eastAsia="MS Mincho" w:hAnsi="Times New Roman" w:ascii="Times New Roman"/>
          <w:b w:val="false"/>
        </w:rPr>
      </w:pPr>
      <w:r w:rsidRPr="001E14CD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1E14CD" w:rsidR="001E14CD"/>
    <w:p w:rsidRDefault="00485FAE" w:rsidP="00485FAE" w:rsidR="00485FAE" w:rsidRPr="00485FAE">
      <w:pPr>
        <w:jc w:val="center"/>
        <w:rPr>
          <w:rFonts w:hAnsi="Times New Roman" w:ascii="Times New Roman"/>
        </w:rPr>
      </w:pPr>
      <w:r w:rsidRPr="00485FAE">
        <w:rPr>
          <w:rFonts w:hAnsi="Times New Roman" w:ascii="Times New Roman"/>
        </w:rPr>
        <w:t>R E P U B L I K A    H R V A T S K A</w:t>
      </w:r>
    </w:p>
    <w:p w:rsidRDefault="00AF7430" w:rsidP="00AF7430" w:rsidR="00AF7430" w:rsidRPr="00485FAE">
      <w:pPr>
        <w:rPr>
          <w:rFonts w:hAnsi="Times New Roman" w:ascii="Times New Roman"/>
        </w:rPr>
      </w:pPr>
    </w:p>
    <w:p w:rsidRDefault="00485FAE" w:rsidP="00485FAE" w:rsidR="00AF7430" w:rsidRPr="00485FAE">
      <w:pPr>
        <w:jc w:val="center"/>
        <w:rPr>
          <w:rFonts w:hAnsi="Times New Roman" w:ascii="Times New Roman"/>
        </w:rPr>
      </w:pPr>
      <w:r w:rsidRPr="00485FAE">
        <w:rPr>
          <w:rFonts w:hAnsi="Times New Roman" w:ascii="Times New Roman"/>
        </w:rPr>
        <w:t>Z A K L J U Č A K</w:t>
      </w:r>
    </w:p>
    <w:p w:rsidRDefault="00AF7430" w:rsidP="00AF7430" w:rsidR="00AF7430" w:rsidRPr="00485FAE">
      <w:pPr>
        <w:jc w:val="both"/>
        <w:rPr>
          <w:rFonts w:hAnsi="Times New Roman" w:ascii="Times New Roman"/>
          <w:b w:val="false"/>
        </w:rPr>
      </w:pPr>
    </w:p>
    <w:p w:rsidRDefault="00225E54" w:rsidP="00225E54" w:rsidR="00225E54" w:rsidRPr="00225E54">
      <w:pPr>
        <w:autoSpaceDE w:val="false"/>
        <w:autoSpaceDN w:val="false"/>
        <w:adjustRightInd w:val="false"/>
        <w:ind w:firstLine="708"/>
        <w:jc w:val="both"/>
        <w:rPr>
          <w:rFonts w:hAnsi="Times New Roman" w:ascii="Times New Roman"/>
          <w:b w:val="false"/>
        </w:rPr>
      </w:pPr>
      <w:r w:rsidRPr="00225E54">
        <w:rPr>
          <w:rFonts w:hAnsi="Times New Roman" w:ascii="Times New Roman"/>
          <w:b w:val="false"/>
        </w:rPr>
        <w:t>Trgovački sud u Rijeci,</w:t>
      </w:r>
      <w:r w:rsidR="004D362B">
        <w:rPr>
          <w:rFonts w:hAnsi="Times New Roman" w:ascii="Times New Roman"/>
          <w:b w:val="false"/>
        </w:rPr>
        <w:t xml:space="preserve"> </w:t>
      </w:r>
      <w:r w:rsidR="004D362B" w:rsidRPr="004D362B">
        <w:rPr>
          <w:rFonts w:hAnsi="Times New Roman" w:ascii="Times New Roman"/>
          <w:b w:val="false"/>
        </w:rPr>
        <w:t>OIB 88785964957</w:t>
      </w:r>
      <w:r w:rsidR="004D362B">
        <w:rPr>
          <w:rFonts w:hAnsi="Times New Roman" w:ascii="Times New Roman"/>
          <w:b w:val="false"/>
        </w:rPr>
        <w:t>,</w:t>
      </w:r>
      <w:r w:rsidRPr="00225E54">
        <w:rPr>
          <w:rFonts w:hAnsi="Times New Roman" w:ascii="Times New Roman"/>
          <w:b w:val="false"/>
        </w:rPr>
        <w:t xml:space="preserve"> po sucu </w:t>
      </w:r>
      <w:r w:rsidR="004D362B">
        <w:rPr>
          <w:rFonts w:hAnsi="Times New Roman" w:ascii="Times New Roman"/>
          <w:b w:val="false"/>
        </w:rPr>
        <w:t xml:space="preserve">pojedincu </w:t>
      </w:r>
      <w:r w:rsidRPr="00225E54">
        <w:rPr>
          <w:rFonts w:hAnsi="Times New Roman" w:ascii="Times New Roman"/>
          <w:b w:val="false"/>
        </w:rPr>
        <w:t xml:space="preserve">Danieli Korlević, u </w:t>
      </w:r>
      <w:r w:rsidR="007A1109" w:rsidRPr="007A1109">
        <w:rPr>
          <w:rFonts w:hAnsi="Times New Roman" w:ascii="Times New Roman"/>
          <w:b w:val="false"/>
        </w:rPr>
        <w:t xml:space="preserve">stečajnom postupku nad </w:t>
      </w:r>
      <w:r w:rsidR="008B182A">
        <w:rPr>
          <w:rFonts w:hAnsi="Times New Roman" w:ascii="Times New Roman"/>
          <w:b w:val="false"/>
        </w:rPr>
        <w:t xml:space="preserve">dužnikom </w:t>
      </w:r>
      <w:r w:rsidR="004D362B" w:rsidRPr="004D362B">
        <w:rPr>
          <w:rFonts w:hAnsi="Times New Roman" w:ascii="Times New Roman"/>
        </w:rPr>
        <w:t>PIROS d.o.o. Omišalj, Poje 1, OIB 24400306860,</w:t>
      </w:r>
      <w:r w:rsidRPr="00225E54">
        <w:rPr>
          <w:rFonts w:hAnsi="Times New Roman" w:ascii="Times New Roman"/>
          <w:b w:val="false"/>
        </w:rPr>
        <w:t xml:space="preserve"> dana </w:t>
      </w:r>
      <w:r w:rsidR="004D362B">
        <w:rPr>
          <w:rFonts w:hAnsi="Times New Roman" w:ascii="Times New Roman"/>
          <w:b w:val="false"/>
        </w:rPr>
        <w:t>11. rujna</w:t>
      </w:r>
      <w:r w:rsidR="007A1109">
        <w:rPr>
          <w:rFonts w:hAnsi="Times New Roman" w:ascii="Times New Roman"/>
          <w:b w:val="false"/>
        </w:rPr>
        <w:t xml:space="preserve"> 2017</w:t>
      </w:r>
      <w:r w:rsidRPr="00225E54">
        <w:rPr>
          <w:rFonts w:hAnsi="Times New Roman" w:ascii="Times New Roman"/>
          <w:b w:val="false"/>
        </w:rPr>
        <w:t>. godine</w:t>
      </w:r>
    </w:p>
    <w:p w:rsidRDefault="00485FAE" w:rsidP="00485FAE" w:rsidR="00485FAE" w:rsidRPr="007B1AF2">
      <w:pPr>
        <w:autoSpaceDE w:val="false"/>
        <w:autoSpaceDN w:val="false"/>
        <w:adjustRightInd w:val="false"/>
        <w:ind w:firstLine="708"/>
        <w:jc w:val="both"/>
        <w:rPr>
          <w:rFonts w:hAnsi="Times New Roman" w:ascii="Times New Roman"/>
          <w:b w:val="false"/>
        </w:rPr>
      </w:pPr>
    </w:p>
    <w:p w:rsidRDefault="00AF7430" w:rsidP="00AF7430" w:rsidR="00AF7430" w:rsidRPr="008051EA">
      <w:pPr>
        <w:jc w:val="center"/>
        <w:rPr>
          <w:rFonts w:hAnsi="Times New Roman" w:ascii="Times New Roman"/>
        </w:rPr>
      </w:pPr>
      <w:r w:rsidRPr="008051EA">
        <w:rPr>
          <w:rFonts w:hAnsi="Times New Roman" w:ascii="Times New Roman"/>
        </w:rPr>
        <w:t>z a k l j u č i o    j e</w:t>
      </w:r>
    </w:p>
    <w:p w:rsidRDefault="00485FAE" w:rsidP="00AF7430" w:rsidR="00AF7430" w:rsidRPr="00485FAE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 w:rsidR="00AF7430" w:rsidRPr="00485FAE">
        <w:rPr>
          <w:rFonts w:hAnsi="Times New Roman" w:ascii="Times New Roman"/>
          <w:b w:val="false"/>
        </w:rPr>
        <w:t xml:space="preserve"> </w:t>
      </w:r>
    </w:p>
    <w:p w:rsidRDefault="009B52BB" w:rsidP="009B52BB" w:rsidR="00CB5A1B">
      <w:pPr>
        <w:jc w:val="both"/>
        <w:rPr>
          <w:rFonts w:hAnsi="Times New Roman" w:ascii="Times New Roman"/>
          <w:b w:val="false"/>
        </w:rPr>
      </w:pPr>
      <w:r w:rsidRPr="009B52BB">
        <w:rPr>
          <w:rFonts w:hAnsi="Times New Roman" w:ascii="Times New Roman"/>
          <w:b w:val="false"/>
        </w:rPr>
        <w:tab/>
      </w:r>
    </w:p>
    <w:p w:rsidRDefault="004D362B" w:rsidP="009B52BB" w:rsidR="004D362B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Poziva se treća osoba PULSAT GLOBAL CAPITAL, </w:t>
      </w:r>
      <w:r w:rsidR="00046F47">
        <w:rPr>
          <w:rFonts w:hAnsi="Times New Roman" w:ascii="Times New Roman"/>
          <w:b w:val="false"/>
        </w:rPr>
        <w:t>255 Duncan Mill Road, Suite #504, Toronto, Ontario, M38 3H9, Canada u roku od osam dana u sudski spis dostaviti izjavu, odnosno prijedlog od 28. travnja 2017. godine na koje se poziva, budući isti ne prileži spisu, zbog čega sud o istome ne može niti odlučiti.</w:t>
      </w:r>
    </w:p>
    <w:p w:rsidRDefault="00AF7430" w:rsidP="00AF7430" w:rsidR="00AF7430" w:rsidRPr="00485FAE">
      <w:pPr>
        <w:jc w:val="both"/>
        <w:rPr>
          <w:rFonts w:hAnsi="Times New Roman" w:ascii="Times New Roman"/>
          <w:b w:val="false"/>
        </w:rPr>
      </w:pPr>
    </w:p>
    <w:p w:rsidRDefault="007C3689" w:rsidP="00AF7430" w:rsidR="007C3689" w:rsidRPr="00485FAE">
      <w:pPr>
        <w:jc w:val="center"/>
        <w:rPr>
          <w:rFonts w:hAnsi="Times New Roman" w:ascii="Times New Roman"/>
          <w:b w:val="false"/>
        </w:rPr>
      </w:pPr>
    </w:p>
    <w:p w:rsidRDefault="00AF7430" w:rsidP="00AF7430" w:rsidR="00AF7430" w:rsidRPr="00485FAE">
      <w:pPr>
        <w:jc w:val="center"/>
        <w:rPr>
          <w:rFonts w:hAnsi="Times New Roman" w:ascii="Times New Roman"/>
          <w:b w:val="false"/>
        </w:rPr>
      </w:pPr>
      <w:r w:rsidRPr="00485FAE">
        <w:rPr>
          <w:rFonts w:hAnsi="Times New Roman" w:ascii="Times New Roman"/>
          <w:b w:val="false"/>
        </w:rPr>
        <w:t>U Rijeci,</w:t>
      </w:r>
      <w:r w:rsidR="00BF07CD" w:rsidRPr="00485FAE">
        <w:rPr>
          <w:rFonts w:hAnsi="Times New Roman" w:ascii="Times New Roman"/>
          <w:b w:val="false"/>
        </w:rPr>
        <w:t xml:space="preserve"> </w:t>
      </w:r>
      <w:r w:rsidR="004D362B">
        <w:rPr>
          <w:rFonts w:hAnsi="Times New Roman" w:ascii="Times New Roman"/>
          <w:b w:val="false"/>
        </w:rPr>
        <w:t>11. rujna</w:t>
      </w:r>
      <w:r w:rsidR="007A1109">
        <w:rPr>
          <w:rFonts w:hAnsi="Times New Roman" w:ascii="Times New Roman"/>
          <w:b w:val="false"/>
        </w:rPr>
        <w:t xml:space="preserve"> 2017</w:t>
      </w:r>
      <w:r w:rsidR="007C3689" w:rsidRPr="00485FAE">
        <w:rPr>
          <w:rFonts w:hAnsi="Times New Roman" w:ascii="Times New Roman"/>
          <w:b w:val="false"/>
        </w:rPr>
        <w:t xml:space="preserve">. </w:t>
      </w:r>
      <w:r w:rsidRPr="00485FAE">
        <w:rPr>
          <w:rFonts w:hAnsi="Times New Roman" w:ascii="Times New Roman"/>
          <w:b w:val="false"/>
        </w:rPr>
        <w:t>god</w:t>
      </w:r>
      <w:r w:rsidR="00172EFF" w:rsidRPr="00485FAE">
        <w:rPr>
          <w:rFonts w:hAnsi="Times New Roman" w:ascii="Times New Roman"/>
          <w:b w:val="false"/>
        </w:rPr>
        <w:t>ine</w:t>
      </w:r>
    </w:p>
    <w:p w:rsidRDefault="007C3689" w:rsidP="00AF7430" w:rsidR="007C3689" w:rsidRPr="00485FAE">
      <w:pPr>
        <w:jc w:val="both"/>
        <w:rPr>
          <w:rFonts w:hAnsi="Times New Roman" w:ascii="Times New Roman"/>
          <w:b w:val="false"/>
        </w:rPr>
      </w:pPr>
    </w:p>
    <w:p w:rsidRDefault="00DB36FD" w:rsidP="00D16EB3" w:rsidR="00DB36FD" w:rsidRPr="009A7B85">
      <w:pPr>
        <w:jc w:val="right"/>
        <w:rPr>
          <w:rFonts w:hAnsi="Times New Roman" w:ascii="Times New Roman"/>
          <w:b w:val="false"/>
        </w:rPr>
      </w:pPr>
      <w:r w:rsidRPr="009A7B85">
        <w:rPr>
          <w:rFonts w:hAnsi="Times New Roman" w:ascii="Times New Roman"/>
        </w:rPr>
        <w:t xml:space="preserve">                                                                       </w:t>
      </w:r>
      <w:r>
        <w:rPr>
          <w:rFonts w:hAnsi="Times New Roman" w:ascii="Times New Roman"/>
        </w:rPr>
        <w:t xml:space="preserve">   </w:t>
      </w:r>
      <w:r w:rsidR="00B10425">
        <w:rPr>
          <w:rFonts w:hAnsi="Times New Roman" w:ascii="Times New Roman"/>
        </w:rPr>
        <w:t xml:space="preserve">  </w:t>
      </w:r>
      <w:r w:rsidR="009B52BB">
        <w:rPr>
          <w:rFonts w:hAnsi="Times New Roman" w:ascii="Times New Roman"/>
        </w:rPr>
        <w:t xml:space="preserve">    </w:t>
      </w:r>
      <w:r w:rsidR="00046F47">
        <w:rPr>
          <w:rFonts w:hAnsi="Times New Roman" w:ascii="Times New Roman"/>
          <w:b w:val="false"/>
        </w:rPr>
        <w:t>S</w:t>
      </w:r>
      <w:r w:rsidRPr="009A7B85">
        <w:rPr>
          <w:rFonts w:hAnsi="Times New Roman" w:ascii="Times New Roman"/>
          <w:b w:val="false"/>
        </w:rPr>
        <w:t>udac</w:t>
      </w:r>
    </w:p>
    <w:p w:rsidRDefault="00DB36FD" w:rsidP="001E14CD" w:rsidR="00B21D3A" w:rsidRPr="00B21D3A">
      <w:pPr>
        <w:ind w:firstLine="708" w:left="1416"/>
        <w:jc w:val="right"/>
        <w:rPr>
          <w:rFonts w:hAnsi="Times New Roman" w:ascii="Times New Roman"/>
          <w:b w:val="false"/>
        </w:rPr>
      </w:pPr>
      <w:r w:rsidRPr="009A7B85">
        <w:rPr>
          <w:rFonts w:hAnsi="Times New Roman" w:ascii="Times New Roman"/>
          <w:b w:val="false"/>
        </w:rPr>
        <w:tab/>
      </w:r>
      <w:r w:rsidRPr="009A7B85">
        <w:rPr>
          <w:rFonts w:hAnsi="Times New Roman" w:ascii="Times New Roman"/>
          <w:b w:val="false"/>
        </w:rPr>
        <w:tab/>
      </w:r>
      <w:r w:rsidRPr="009A7B85">
        <w:rPr>
          <w:rFonts w:hAnsi="Times New Roman" w:ascii="Times New Roman"/>
          <w:b w:val="false"/>
        </w:rPr>
        <w:tab/>
      </w:r>
      <w:r w:rsidRPr="009A7B85"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 xml:space="preserve">  </w:t>
      </w:r>
      <w:r w:rsidR="00C55E52">
        <w:rPr>
          <w:rFonts w:hAnsi="Times New Roman" w:ascii="Times New Roman"/>
          <w:b w:val="false"/>
        </w:rPr>
        <w:t xml:space="preserve">  </w:t>
      </w:r>
      <w:r>
        <w:rPr>
          <w:rFonts w:hAnsi="Times New Roman" w:ascii="Times New Roman"/>
          <w:b w:val="false"/>
        </w:rPr>
        <w:t xml:space="preserve">      </w:t>
      </w:r>
      <w:r w:rsidR="007A1967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 </w:t>
      </w:r>
      <w:r w:rsidR="00E53884">
        <w:rPr>
          <w:rFonts w:hAnsi="Times New Roman" w:ascii="Times New Roman"/>
          <w:b w:val="false"/>
        </w:rPr>
        <w:t xml:space="preserve">  </w:t>
      </w:r>
      <w:r>
        <w:rPr>
          <w:rFonts w:hAnsi="Times New Roman" w:ascii="Times New Roman"/>
          <w:b w:val="false"/>
        </w:rPr>
        <w:t>D</w:t>
      </w:r>
      <w:r w:rsidRPr="009A7B85">
        <w:rPr>
          <w:rFonts w:hAnsi="Times New Roman" w:ascii="Times New Roman"/>
          <w:b w:val="false"/>
        </w:rPr>
        <w:t>aniela Korlević</w:t>
      </w:r>
      <w:r w:rsidR="00CB5A1B">
        <w:rPr>
          <w:rFonts w:hAnsi="Times New Roman" w:ascii="Times New Roman"/>
          <w:b w:val="false"/>
        </w:rPr>
        <w:t xml:space="preserve"> </w:t>
      </w:r>
    </w:p>
    <w:p w:rsidRDefault="00464258" w:rsidP="003A3035" w:rsidR="00464258" w:rsidRPr="00CB5A1B">
      <w:pPr>
        <w:ind w:left="2160"/>
        <w:jc w:val="right"/>
        <w:rPr>
          <w:rFonts w:hAnsi="Times New Roman" w:ascii="Times New Roman"/>
          <w:b w:val="false"/>
        </w:rPr>
      </w:pPr>
    </w:p>
    <w:p w:rsidRDefault="008101F9" w:rsidP="000B07E2" w:rsidR="00F40A02" w:rsidRPr="006A542C">
      <w:pPr>
        <w:rPr>
          <w:rFonts w:hAnsi="Times New Roman" w:ascii="Times New Roman"/>
          <w:b w:val="false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0B07E2">
        <w:rPr>
          <w:rFonts w:hAnsi="Times New Roman" w:ascii="Times New Roman"/>
        </w:rPr>
        <w:t xml:space="preserve"> </w:t>
      </w:r>
    </w:p>
    <w:p w:rsidRDefault="0048224B" w:rsidP="00AF7430" w:rsidR="0048224B" w:rsidRPr="00485FAE">
      <w:pPr>
        <w:rPr>
          <w:rFonts w:hAnsi="Times New Roman" w:ascii="Times New Roman"/>
        </w:rPr>
      </w:pPr>
    </w:p>
    <w:p w:rsidRDefault="00AF7430" w:rsidP="00AF7430" w:rsidR="00AF7430" w:rsidRPr="00485FAE">
      <w:pPr>
        <w:rPr>
          <w:rFonts w:hAnsi="Times New Roman" w:ascii="Times New Roman"/>
        </w:rPr>
      </w:pPr>
      <w:r w:rsidRPr="00485FAE">
        <w:rPr>
          <w:rFonts w:hAnsi="Times New Roman" w:ascii="Times New Roman"/>
        </w:rPr>
        <w:t>UPUTA O PRAVNOM LIJEKU:</w:t>
      </w:r>
    </w:p>
    <w:p w:rsidRDefault="00AF7430" w:rsidP="00AF7430" w:rsidR="00AF7430">
      <w:pPr>
        <w:rPr>
          <w:rFonts w:hAnsi="Times New Roman" w:ascii="Times New Roman"/>
          <w:b w:val="false"/>
        </w:rPr>
      </w:pPr>
      <w:r w:rsidRPr="00485FAE">
        <w:rPr>
          <w:rFonts w:hAnsi="Times New Roman" w:ascii="Times New Roman"/>
          <w:b w:val="false"/>
        </w:rPr>
        <w:t xml:space="preserve">Protiv zaključka žalba nije dopuštena. </w:t>
      </w:r>
    </w:p>
    <w:p w:rsidRDefault="00046F47" w:rsidP="00AF7430" w:rsidR="00046F47">
      <w:pPr>
        <w:rPr>
          <w:rFonts w:hAnsi="Times New Roman" w:ascii="Times New Roman"/>
          <w:b w:val="false"/>
        </w:rPr>
      </w:pPr>
    </w:p>
    <w:p w:rsidRDefault="00046F47" w:rsidP="00AF7430" w:rsidR="00046F47">
      <w:pPr>
        <w:rPr>
          <w:rFonts w:hAnsi="Times New Roman" w:ascii="Times New Roman"/>
          <w:b w:val="false"/>
        </w:rPr>
      </w:pPr>
    </w:p>
    <w:p w:rsidRDefault="00046F47" w:rsidP="00AF7430" w:rsidR="00046F47">
      <w:pPr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DNA:</w:t>
      </w:r>
    </w:p>
    <w:p w:rsidRDefault="00046F47" w:rsidP="00046F47" w:rsidR="00046F47" w:rsidRPr="00046F47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</w:rPr>
      </w:pPr>
      <w:r w:rsidRPr="00046F47">
        <w:rPr>
          <w:rFonts w:hAnsi="Times New Roman" w:ascii="Times New Roman"/>
          <w:b w:val="false"/>
          <w:sz w:val="20"/>
        </w:rPr>
        <w:t>e-Oglasna ploča sudova</w:t>
      </w:r>
    </w:p>
    <w:p w:rsidRDefault="00046F47" w:rsidP="00046F47" w:rsidR="00046F47" w:rsidRPr="00046F47">
      <w:pPr>
        <w:rPr>
          <w:rFonts w:hAnsi="Times New Roman" w:ascii="Times New Roman"/>
          <w:b w:val="false"/>
          <w:sz w:val="20"/>
        </w:rPr>
      </w:pPr>
      <w:r w:rsidRPr="00046F47">
        <w:rPr>
          <w:rFonts w:hAnsi="Times New Roman" w:ascii="Times New Roman"/>
          <w:b w:val="false"/>
          <w:sz w:val="20"/>
        </w:rPr>
        <w:br/>
        <w:t>U Rijeci, 11.9.2017. g.</w:t>
      </w:r>
    </w:p>
    <w:p w:rsidRDefault="00046F47" w:rsidP="00046F47" w:rsidR="00046F47" w:rsidRPr="00046F47">
      <w:pPr>
        <w:rPr>
          <w:rFonts w:hAnsi="Times New Roman" w:ascii="Times New Roman"/>
          <w:b w:val="false"/>
          <w:sz w:val="20"/>
        </w:rPr>
      </w:pPr>
      <w:r w:rsidRPr="00046F47">
        <w:rPr>
          <w:rFonts w:hAnsi="Times New Roman" w:ascii="Times New Roman"/>
          <w:b w:val="false"/>
          <w:sz w:val="20"/>
        </w:rPr>
        <w:br/>
        <w:t xml:space="preserve">Sudac </w:t>
      </w:r>
    </w:p>
    <w:p w:rsidRDefault="00046F47" w:rsidP="00046F47" w:rsidR="00046F47" w:rsidRPr="00046F47">
      <w:pPr>
        <w:rPr>
          <w:rFonts w:hAnsi="Times New Roman" w:ascii="Times New Roman"/>
          <w:b w:val="false"/>
          <w:sz w:val="20"/>
        </w:rPr>
      </w:pPr>
      <w:r w:rsidRPr="00046F47">
        <w:rPr>
          <w:rFonts w:hAnsi="Times New Roman" w:ascii="Times New Roman"/>
          <w:b w:val="false"/>
          <w:sz w:val="20"/>
        </w:rPr>
        <w:t xml:space="preserve">Daniela Korlević </w:t>
      </w:r>
    </w:p>
    <w:sectPr w:rsidR="00046F47" w:rsidRPr="00046F47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3D46" w:rsidR="00493D46">
      <w:r>
        <w:separator/>
      </w:r>
    </w:p>
  </w:endnote>
  <w:endnote w:id="0" w:type="continuationSeparator">
    <w:p w:rsidRDefault="00493D46" w:rsidR="00493D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2B04" w:rsidP="007D5CB1" w:rsidR="006F2B0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F2B04" w:rsidR="006F2B0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2B04" w:rsidP="007D5CB1" w:rsidR="006F2B04" w:rsidRPr="008F1A65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8F1A65">
      <w:rPr>
        <w:rStyle w:val="Brojstranice"/>
        <w:rFonts w:hAnsi="Times New Roman" w:ascii="Times New Roman"/>
        <w:b w:val="false"/>
      </w:rPr>
      <w:fldChar w:fldCharType="begin"/>
    </w:r>
    <w:r w:rsidRPr="008F1A65">
      <w:rPr>
        <w:rStyle w:val="Brojstranice"/>
        <w:rFonts w:hAnsi="Times New Roman" w:ascii="Times New Roman"/>
        <w:b w:val="false"/>
      </w:rPr>
      <w:instrText xml:space="preserve">PAGE  </w:instrText>
    </w:r>
    <w:r w:rsidRPr="008F1A65">
      <w:rPr>
        <w:rStyle w:val="Brojstranice"/>
        <w:rFonts w:hAnsi="Times New Roman" w:ascii="Times New Roman"/>
        <w:b w:val="false"/>
      </w:rPr>
      <w:fldChar w:fldCharType="separate"/>
    </w:r>
    <w:r w:rsidR="001E14CD">
      <w:rPr>
        <w:rStyle w:val="Brojstranice"/>
        <w:rFonts w:hAnsi="Times New Roman" w:ascii="Times New Roman"/>
        <w:b w:val="false"/>
        <w:noProof/>
      </w:rPr>
      <w:t>1</w:t>
    </w:r>
    <w:r w:rsidRPr="008F1A65">
      <w:rPr>
        <w:rStyle w:val="Brojstranice"/>
        <w:rFonts w:hAnsi="Times New Roman" w:ascii="Times New Roman"/>
        <w:b w:val="false"/>
      </w:rPr>
      <w:fldChar w:fldCharType="end"/>
    </w:r>
  </w:p>
  <w:p w:rsidRDefault="006F2B04" w:rsidR="006F2B0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3D46" w:rsidR="00493D46">
      <w:r>
        <w:separator/>
      </w:r>
    </w:p>
  </w:footnote>
  <w:footnote w:id="0" w:type="continuationSeparator">
    <w:p w:rsidRDefault="00493D46" w:rsidR="00493D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2B04" w:rsidR="006F2B04" w:rsidRPr="00D66D87">
    <w:pPr>
      <w:pStyle w:val="Zaglavlje"/>
      <w:rPr>
        <w:rFonts w:hAnsi="Times New Roman" w:ascii="Times New Roman"/>
        <w:b w:val="false"/>
      </w:rPr>
    </w:pPr>
    <w:r>
      <w:rPr>
        <w:b w:val="false"/>
      </w:rPr>
      <w:tab/>
    </w:r>
    <w:r>
      <w:rPr>
        <w:b w:val="false"/>
      </w:rPr>
      <w:tab/>
    </w:r>
    <w:r w:rsidRPr="00D66D87">
      <w:rPr>
        <w:rFonts w:hAnsi="Times New Roman" w:ascii="Times New Roman"/>
        <w:b w:val="false"/>
      </w:rPr>
      <w:t>Posl. br. 15 St-</w:t>
    </w:r>
    <w:r w:rsidR="004D362B">
      <w:rPr>
        <w:rFonts w:hAnsi="Times New Roman" w:ascii="Times New Roman"/>
        <w:b w:val="false"/>
      </w:rPr>
      <w:t>671/16-43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FB3546"/>
    <w:multiLevelType w:val="hybridMultilevel"/>
    <w:tmpl w:val="AE824A26"/>
    <w:lvl w:tplc="B3101D92" w:ilvl="0">
      <w:start w:val="1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8EE41EE"/>
    <w:multiLevelType w:val="hybridMultilevel"/>
    <w:tmpl w:val="A9941344"/>
    <w:lvl w:tplc="B9BCD1A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1A6740E"/>
    <w:multiLevelType w:val="hybridMultilevel"/>
    <w:tmpl w:val="824C1172"/>
    <w:lvl w:tplc="9EE0750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F7430"/>
    <w:rsid w:val="00045882"/>
    <w:rsid w:val="00046F47"/>
    <w:rsid w:val="00070440"/>
    <w:rsid w:val="000B07E2"/>
    <w:rsid w:val="00114DE9"/>
    <w:rsid w:val="00127814"/>
    <w:rsid w:val="00133FF8"/>
    <w:rsid w:val="00136244"/>
    <w:rsid w:val="0016784E"/>
    <w:rsid w:val="00172EFF"/>
    <w:rsid w:val="001E14CD"/>
    <w:rsid w:val="00225E54"/>
    <w:rsid w:val="00227CB3"/>
    <w:rsid w:val="00286021"/>
    <w:rsid w:val="002E1A92"/>
    <w:rsid w:val="002E6E5A"/>
    <w:rsid w:val="002F2018"/>
    <w:rsid w:val="00303E93"/>
    <w:rsid w:val="00331D62"/>
    <w:rsid w:val="003330FC"/>
    <w:rsid w:val="00344F8E"/>
    <w:rsid w:val="0036209A"/>
    <w:rsid w:val="0038060E"/>
    <w:rsid w:val="003A3035"/>
    <w:rsid w:val="003B2C7D"/>
    <w:rsid w:val="003B725D"/>
    <w:rsid w:val="003C7A99"/>
    <w:rsid w:val="00444C77"/>
    <w:rsid w:val="00464258"/>
    <w:rsid w:val="0048224B"/>
    <w:rsid w:val="00485FAE"/>
    <w:rsid w:val="00493D46"/>
    <w:rsid w:val="004A6B46"/>
    <w:rsid w:val="004C24B3"/>
    <w:rsid w:val="004D362B"/>
    <w:rsid w:val="00502CC4"/>
    <w:rsid w:val="005A6673"/>
    <w:rsid w:val="005F7D52"/>
    <w:rsid w:val="00615AE6"/>
    <w:rsid w:val="006A3789"/>
    <w:rsid w:val="006A542C"/>
    <w:rsid w:val="006E0BD2"/>
    <w:rsid w:val="006F2B04"/>
    <w:rsid w:val="006F76FA"/>
    <w:rsid w:val="00742FE0"/>
    <w:rsid w:val="007923BA"/>
    <w:rsid w:val="007A1109"/>
    <w:rsid w:val="007A1967"/>
    <w:rsid w:val="007B39CD"/>
    <w:rsid w:val="007C3689"/>
    <w:rsid w:val="007D5CB1"/>
    <w:rsid w:val="008051EA"/>
    <w:rsid w:val="00807A19"/>
    <w:rsid w:val="008101F9"/>
    <w:rsid w:val="00851F9F"/>
    <w:rsid w:val="00852374"/>
    <w:rsid w:val="00852702"/>
    <w:rsid w:val="00861386"/>
    <w:rsid w:val="0088163A"/>
    <w:rsid w:val="00881AE8"/>
    <w:rsid w:val="008B182A"/>
    <w:rsid w:val="008B3310"/>
    <w:rsid w:val="008C435D"/>
    <w:rsid w:val="008F1A65"/>
    <w:rsid w:val="008F454D"/>
    <w:rsid w:val="00900325"/>
    <w:rsid w:val="00922508"/>
    <w:rsid w:val="00925B5F"/>
    <w:rsid w:val="009819A0"/>
    <w:rsid w:val="009B52BB"/>
    <w:rsid w:val="00A04789"/>
    <w:rsid w:val="00A50178"/>
    <w:rsid w:val="00AC522E"/>
    <w:rsid w:val="00AF7430"/>
    <w:rsid w:val="00B0149B"/>
    <w:rsid w:val="00B10425"/>
    <w:rsid w:val="00B21142"/>
    <w:rsid w:val="00B21D3A"/>
    <w:rsid w:val="00B43105"/>
    <w:rsid w:val="00B65926"/>
    <w:rsid w:val="00BB67EB"/>
    <w:rsid w:val="00BC6BBE"/>
    <w:rsid w:val="00BF07CD"/>
    <w:rsid w:val="00C423D9"/>
    <w:rsid w:val="00C55E52"/>
    <w:rsid w:val="00CB09B3"/>
    <w:rsid w:val="00CB2DD4"/>
    <w:rsid w:val="00CB5A1B"/>
    <w:rsid w:val="00CD5C89"/>
    <w:rsid w:val="00D11AF4"/>
    <w:rsid w:val="00D16EB3"/>
    <w:rsid w:val="00D35898"/>
    <w:rsid w:val="00D62706"/>
    <w:rsid w:val="00D66D87"/>
    <w:rsid w:val="00D829D7"/>
    <w:rsid w:val="00DB36FD"/>
    <w:rsid w:val="00DB47BC"/>
    <w:rsid w:val="00DE4990"/>
    <w:rsid w:val="00E23FE0"/>
    <w:rsid w:val="00E26B3D"/>
    <w:rsid w:val="00E32887"/>
    <w:rsid w:val="00E53884"/>
    <w:rsid w:val="00E61848"/>
    <w:rsid w:val="00E67037"/>
    <w:rsid w:val="00E70279"/>
    <w:rsid w:val="00E71E32"/>
    <w:rsid w:val="00E809CE"/>
    <w:rsid w:val="00EC0165"/>
    <w:rsid w:val="00ED307A"/>
    <w:rsid w:val="00ED595A"/>
    <w:rsid w:val="00F40A02"/>
    <w:rsid w:val="00F731C0"/>
    <w:rsid w:val="00FC451F"/>
    <w:rsid w:val="00FC7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F7430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F7430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F743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36244"/>
  </w:style>
  <w:style w:styleId="Tekstbalonia" w:type="paragraph">
    <w:name w:val="Balloon Text"/>
    <w:basedOn w:val="Normal"/>
    <w:link w:val="TekstbaloniaChar"/>
    <w:rsid w:val="00E5388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53884"/>
    <w:rPr>
      <w:rFonts w:cs="Tahoma" w:hAnsi="Tahoma" w:ascii="Tahoma"/>
      <w:b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046F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E14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14C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14C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14C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14C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1E14CD"/>
    <w:rPr>
      <w:rFonts w:hAnsi="Arial" w:ascii="Arial"/>
      <w:b/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F7430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F7430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F743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36244"/>
  </w:style>
  <w:style w:styleId="Tekstbalonia" w:type="paragraph">
    <w:name w:val="Balloon Text"/>
    <w:basedOn w:val="Normal"/>
    <w:link w:val="TekstbaloniaChar"/>
    <w:rsid w:val="00E5388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53884"/>
    <w:rPr>
      <w:rFonts w:ascii="Tahoma" w:cs="Tahoma" w:hAnsi="Tahoma"/>
      <w:b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046F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E14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14C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14C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14C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14C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1E14CD"/>
    <w:rPr>
      <w:rFonts w:ascii="Arial" w:hAnsi="Arial"/>
      <w:b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rujna 2017.</izvorni_sadrzaj>
    <derivirana_varijabla naziv="DomainObject.DatumDonosenjaOdluke_1">11.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671</izvorni_sadrzaj>
    <derivirana_varijabla naziv="DomainObject.Predmet.Broj_1">671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St-671/2016</izvorni_sadrzaj>
    <derivirana_varijabla naziv="DomainObject.Predmet.OznakaBroj_1">St-671/2016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PIROS d.o.o.</izvorni_sadrzaj>
    <derivirana_varijabla naziv="DomainObject.Predmet.ProtustrankaFormated_1">  PIROS d.o.o.</derivirana_varijabla>
  </DomainObject.Predmet.ProtustrankaFormated>
  <DomainObject.Predmet.ProtustrankaFormatedOIB>
    <izvorni_sadrzaj>  PIROS d.o.o., OIB 24400306860</izvorni_sadrzaj>
    <derivirana_varijabla naziv="DomainObject.Predmet.ProtustrankaFormatedOIB_1">  PIROS d.o.o., OIB 24400306860</derivirana_varijabla>
  </DomainObject.Predmet.ProtustrankaFormatedOIB>
  <DomainObject.Predmet.ProtustrankaFormatedWithAdress>
    <izvorni_sadrzaj> PIROS d.o.o., Poje 1, 51511 Omišalj</izvorni_sadrzaj>
    <derivirana_varijabla naziv="DomainObject.Predmet.ProtustrankaFormatedWithAdress_1"> PIROS d.o.o., Poje 1, 51511 Omišalj</derivirana_varijabla>
  </DomainObject.Predmet.ProtustrankaFormatedWithAdress>
  <DomainObject.Predmet.ProtustrankaFormatedWithAdressOIB>
    <izvorni_sadrzaj> PIROS d.o.o., OIB 24400306860, Poje 1, 51511 Omišalj</izvorni_sadrzaj>
    <derivirana_varijabla naziv="DomainObject.Predmet.ProtustrankaFormatedWithAdressOIB_1"> PIROS d.o.o., OIB 24400306860, Poje 1, 51511 Omišalj</derivirana_varijabla>
  </DomainObject.Predmet.ProtustrankaFormatedWithAdressOIB>
  <DomainObject.Predmet.ProtustrankaWithAdress>
    <izvorni_sadrzaj>PIROS d.o.o. Poje 1, 51511 Omišalj</izvorni_sadrzaj>
    <derivirana_varijabla naziv="DomainObject.Predmet.ProtustrankaWithAdress_1">PIROS d.o.o. Poje 1, 51511 Omišalj</derivirana_varijabla>
  </DomainObject.Predmet.ProtustrankaWithAdress>
  <DomainObject.Predmet.ProtustrankaWithAdressOIB>
    <izvorni_sadrzaj>PIROS d.o.o., OIB 24400306860, Poje 1, 51511 Omišalj</izvorni_sadrzaj>
    <derivirana_varijabla naziv="DomainObject.Predmet.ProtustrankaWithAdressOIB_1">PIROS d.o.o., OIB 24400306860, Poje 1, 51511 Omišalj</derivirana_varijabla>
  </DomainObject.Predmet.ProtustrankaWithAdressOIB>
  <DomainObject.Predmet.ProtustrankaNazivFormated>
    <izvorni_sadrzaj>PIROS d.o.o.</izvorni_sadrzaj>
    <derivirana_varijabla naziv="DomainObject.Predmet.ProtustrankaNazivFormated_1">PIROS d.o.o.</derivirana_varijabla>
  </DomainObject.Predmet.ProtustrankaNazivFormated>
  <DomainObject.Predmet.ProtustrankaNazivFormatedOIB>
    <izvorni_sadrzaj>PIROS d.o.o., OIB 24400306860</izvorni_sadrzaj>
    <derivirana_varijabla naziv="DomainObject.Predmet.ProtustrankaNazivFormatedOIB_1">PIROS d.o.o., OIB 24400306860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PIROS d.o.o.</item>
    </izvorni_sadrzaj>
    <derivirana_varijabla naziv="DomainObject.Predmet.ProtuStrankaListFormated_1">
      <item>PIROS d.o.o.</item>
    </derivirana_varijabla>
  </DomainObject.Predmet.ProtuStrankaListFormated>
  <DomainObject.Predmet.ProtuStrankaListFormatedOIB>
    <izvorni_sadrzaj>
      <item>PIROS d.o.o., OIB 24400306860</item>
    </izvorni_sadrzaj>
    <derivirana_varijabla naziv="DomainObject.Predmet.ProtuStrankaListFormatedOIB_1">
      <item>PIROS d.o.o., OIB 24400306860</item>
    </derivirana_varijabla>
  </DomainObject.Predmet.ProtuStrankaListFormatedOIB>
  <DomainObject.Predmet.ProtuStrankaListFormatedWithAdress>
    <izvorni_sadrzaj>
      <item>PIROS d.o.o., Poje 1, 51511 Omišalj</item>
    </izvorni_sadrzaj>
    <derivirana_varijabla naziv="DomainObject.Predmet.ProtuStrankaListFormatedWithAdress_1">
      <item>PIROS d.o.o., Poje 1, 51511 Omišalj</item>
    </derivirana_varijabla>
  </DomainObject.Predmet.ProtuStrankaListFormatedWithAdress>
  <DomainObject.Predmet.ProtuStrankaListFormatedWithAdressOIB>
    <izvorni_sadrzaj>
      <item>PIROS d.o.o., OIB 24400306860, Poje 1, 51511 Omišalj</item>
    </izvorni_sadrzaj>
    <derivirana_varijabla naziv="DomainObject.Predmet.ProtuStrankaListFormatedWithAdressOIB_1">
      <item>PIROS d.o.o., OIB 24400306860, Poje 1, 51511 Omišalj</item>
    </derivirana_varijabla>
  </DomainObject.Predmet.ProtuStrankaListFormatedWithAdressOIB>
  <DomainObject.Predmet.ProtuStrankaListNazivFormated>
    <izvorni_sadrzaj>
      <item>PIROS d.o.o.</item>
    </izvorni_sadrzaj>
    <derivirana_varijabla naziv="DomainObject.Predmet.ProtuStrankaListNazivFormated_1">
      <item>PIROS d.o.o.</item>
    </derivirana_varijabla>
  </DomainObject.Predmet.ProtuStrankaListNazivFormated>
  <DomainObject.Predmet.ProtuStrankaListNazivFormatedOIB>
    <izvorni_sadrzaj>
      <item>PIROS d.o.o., OIB 24400306860</item>
    </izvorni_sadrzaj>
    <derivirana_varijabla naziv="DomainObject.Predmet.ProtuStrankaListNazivFormatedOIB_1">
      <item>PIROS d.o.o., OIB 24400306860</item>
    </derivirana_varijabla>
  </DomainObject.Predmet.ProtuStrankaListNazivFormatedOIB>
  <DomainObject.Predmet.OstaliListFormated>
    <izvorni_sadrzaj>
      <item>Fabio Giacometti</item>
      <item>Jure Matković</item>
      <item>Marija Ružić</item>
      <item>IGOR UDOVIČIĆ</item>
      <item>Marko Tomić</item>
      <item>IVAN MALEŠ</item>
    </izvorni_sadrzaj>
    <derivirana_varijabla naziv="DomainObject.Predmet.OstaliListFormated_1">
      <item>Fabio Giacometti</item>
      <item>Jure Matković</item>
      <item>Marija Ružić</item>
      <item>IGOR UDOVIČIĆ</item>
      <item>Marko Tomić</item>
      <item>IVAN MALEŠ</item>
    </derivirana_varijabla>
  </DomainObject.Predmet.OstaliListFormated>
  <DomainObject.Predmet.OstaliListFormatedOIB>
    <izvorni_sadrzaj>
      <item>Fabio Giacometti</item>
      <item>Jure Matković, OIB 77997550993</item>
      <item>Marija Ružić</item>
      <item>IGOR UDOVIČIĆ</item>
      <item>Marko Tomić</item>
      <item>IVAN MALEŠ</item>
    </izvorni_sadrzaj>
    <derivirana_varijabla naziv="DomainObject.Predmet.OstaliListFormatedOIB_1">
      <item>Fabio Giacometti</item>
      <item>Jure Matković, OIB 77997550993</item>
      <item>Marija Ružić</item>
      <item>IGOR UDOVIČIĆ</item>
      <item>Marko Tomić</item>
      <item>IVAN MALEŠ</item>
    </derivirana_varijabla>
  </DomainObject.Predmet.OstaliListFormatedOIB>
  <DomainObject.Predmet.OstaliListFormatedWithAdress>
    <izvorni_sadrzaj>
      <item>Fabio Giacometti</item>
      <item>Jure Matković, Viškovo 41, 51216 Viškovo</item>
      <item>Marija Ružić</item>
      <item>IGOR UDOVIČIĆ</item>
      <item>Marko Tomić</item>
      <item>IVAN MALEŠ</item>
    </izvorni_sadrzaj>
    <derivirana_varijabla naziv="DomainObject.Predmet.OstaliListFormatedWithAdress_1">
      <item>Fabio Giacometti</item>
      <item>Jure Matković, Viškovo 41, 51216 Viškovo</item>
      <item>Marija Ružić</item>
      <item>IGOR UDOVIČIĆ</item>
      <item>Marko Tomić</item>
      <item>IVAN MALEŠ</item>
    </derivirana_varijabla>
  </DomainObject.Predmet.OstaliListFormatedWithAdress>
  <DomainObject.Predmet.OstaliListFormatedWithAdressOIB>
    <izvorni_sadrzaj>
      <item>Fabio Giacometti</item>
      <item>Jure Matković, OIB 77997550993, Viškovo 41, 51216 Viškovo</item>
      <item>Marija Ružić</item>
      <item>IGOR UDOVIČIĆ</item>
      <item>Marko Tomić</item>
      <item>IVAN MALEŠ</item>
    </izvorni_sadrzaj>
    <derivirana_varijabla naziv="DomainObject.Predmet.OstaliListFormatedWithAdressOIB_1">
      <item>Fabio Giacometti</item>
      <item>Jure Matković, OIB 77997550993, Viškovo 41, 51216 Viškovo</item>
      <item>Marija Ružić</item>
      <item>IGOR UDOVIČIĆ</item>
      <item>Marko Tomić</item>
      <item>IVAN MALEŠ</item>
    </derivirana_varijabla>
  </DomainObject.Predmet.OstaliListFormatedWithAdressOIB>
  <DomainObject.Predmet.OstaliListNazivFormated>
    <izvorni_sadrzaj>
      <item>Fabio Giacometti</item>
      <item>Jure Matković</item>
      <item>Marija Ružić</item>
      <item>IGOR UDOVIČIĆ</item>
      <item>Marko Tomić</item>
      <item>IVAN MALEŠ</item>
    </izvorni_sadrzaj>
    <derivirana_varijabla naziv="DomainObject.Predmet.OstaliListNazivFormated_1">
      <item>Fabio Giacometti</item>
      <item>Jure Matković</item>
      <item>Marija Ružić</item>
      <item>IGOR UDOVIČIĆ</item>
      <item>Marko Tomić</item>
      <item>IVAN MALEŠ</item>
    </derivirana_varijabla>
  </DomainObject.Predmet.OstaliListNazivFormated>
  <DomainObject.Predmet.OstaliListNazivFormatedOIB>
    <izvorni_sadrzaj>
      <item>Fabio Giacometti</item>
      <item>Jure Matković, OIB 77997550993</item>
      <item>Marija Ružić</item>
      <item>IGOR UDOVIČIĆ</item>
      <item>Marko Tomić</item>
      <item>IVAN MALEŠ</item>
    </izvorni_sadrzaj>
    <derivirana_varijabla naziv="DomainObject.Predmet.OstaliListNazivFormatedOIB_1">
      <item>Fabio Giacometti</item>
      <item>Jure Matković, OIB 77997550993</item>
      <item>Marija Ružić</item>
      <item>IGOR UDOVIČIĆ</item>
      <item>Marko Tomić</item>
      <item>IVAN MALEŠ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2017.</izvorni_sadrzaj>
    <derivirana_varijabla naziv="DomainObject.Datum_1">11.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PIROS d.o.o.</izvorni_sadrzaj>
    <derivirana_varijabla naziv="DomainObject.Predmet.ProtustrankaIDrugi_1">PIROS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PIROS d.o.o., OIB 24400306860, Poje 1, 51511 Omišalj</izvorni_sadrzaj>
    <derivirana_varijabla naziv="DomainObject.Predmet.ProtustrankaIDrugiAdressOIB_1">PIROS d.o.o., OIB 24400306860, Poje 1, 51511 Omišalj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PIROS d.o.o.</item>
      <item>Fabio Giacometti</item>
      <item>Jure Matković</item>
      <item>Marija Ružić</item>
      <item>IGOR UDOVIČIĆ</item>
      <item>Marko Tomić</item>
      <item>IVAN MALEŠ</item>
    </izvorni_sadrzaj>
    <derivirana_varijabla naziv="DomainObject.Predmet.SudioniciListNaziv_1">
      <item>FINA Rijeka</item>
      <item>PIROS d.o.o.</item>
      <item>Fabio Giacometti</item>
      <item>Jure Matković</item>
      <item>Marija Ružić</item>
      <item>IGOR UDOVIČIĆ</item>
      <item>Marko Tomić</item>
      <item>IVAN MALEŠ</item>
    </derivirana_varijabla>
  </DomainObject.Predmet.SudioniciListNaziv>
  <DomainObject.Predmet.SudioniciListAdressOIB>
    <izvorni_sadrzaj>
      <item>FINA Rijeka, OIB 85821130368, Frana Kurelca 8,51000 Rijeka</item>
      <item>PIROS d.o.o., OIB 24400306860, Poje 1,51511 Omišalj</item>
      <item>Fabio Giacometti</item>
      <item>Jure Matković, OIB 77997550993, Viškovo 41,51216 Viškovo</item>
      <item>Marija Ružić</item>
      <item>IGOR UDOVIČIĆ</item>
      <item>Marko Tomić</item>
      <item>IVAN MALEŠ</item>
    </izvorni_sadrzaj>
    <derivirana_varijabla naziv="DomainObject.Predmet.SudioniciListAdressOIB_1">
      <item>FINA Rijeka, OIB 85821130368, Frana Kurelca 8,51000 Rijeka</item>
      <item>PIROS d.o.o., OIB 24400306860, Poje 1,51511 Omišalj</item>
      <item>Fabio Giacometti</item>
      <item>Jure Matković, OIB 77997550993, Viškovo 41,51216 Viškovo</item>
      <item>Marija Ružić</item>
      <item>IGOR UDOVIČIĆ</item>
      <item>Marko Tomić</item>
      <item>IVAN MALEŠ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24400306860</item>
      <item>, OIB null</item>
      <item>, OIB 77997550993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24400306860</item>
      <item>, OIB null</item>
      <item>, OIB 77997550993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Jure Matković, OIB 77997550993, Labinska 18 Rijeka</item>
    </izvorni_sadrzaj>
    <derivirana_varijabla naziv="DomainObject.Predmet.StecajniUpraviteljiListAddressOIB_1">
      <item>Jure Matković, OIB 77997550993, Labinska 18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159</properties:Words>
  <properties:Characters>668</properties:Characters>
  <properties:Lines>40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956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2017-09-11T09:19:00Z</dcterms:created>
  <dc:creator>dcmelik</dc:creator>
  <cp:lastModifiedBy>Jasna Radulović</cp:lastModifiedBy>
  <cp:lastPrinted>2017-07-21T08:22:00Z</cp:lastPrinted>
  <dcterms:modified xmlns:xsi="http://www.w3.org/2001/XMLSchema-instance" xsi:type="dcterms:W3CDTF">2017-09-11T09:20:00Z</dcterms:modified>
  <cp:revision>3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