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433068" w14:paraId="9433068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3114E" w:rsidP="0086691F" w:rsidR="0093114E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840E3D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93114E">
        <w:rPr>
          <w:rFonts w:hAnsi="Times New Roman" w:ascii="Times New Roman"/>
          <w:szCs w:val="24"/>
          <w:lang w:val="hr-HR"/>
        </w:rPr>
        <w:t>Zrinki Terlep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Zagreb, Trg svibanjskih žrtava 1995.1, OIB: 85821130368,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DB4528" w:rsidRPr="00840E3D">
        <w:rPr>
          <w:rFonts w:hAnsi="Times New Roman" w:ascii="Times New Roman"/>
          <w:szCs w:val="24"/>
          <w:lang w:val="hr-HR"/>
        </w:rPr>
        <w:t xml:space="preserve"> </w:t>
      </w:r>
      <w:r w:rsidR="006C77DE">
        <w:rPr>
          <w:rFonts w:hAnsi="Times New Roman" w:ascii="Times New Roman"/>
          <w:szCs w:val="24"/>
          <w:lang w:val="hr-HR"/>
        </w:rPr>
        <w:t>DANIKU PRO j.d.o.o., Zagreb, Babinečka 1/1</w:t>
      </w:r>
      <w:r w:rsidR="00666E88">
        <w:rPr>
          <w:rFonts w:hAnsi="Times New Roman" w:ascii="Times New Roman"/>
          <w:szCs w:val="24"/>
          <w:lang w:val="hr-HR"/>
        </w:rPr>
        <w:t>,</w:t>
      </w:r>
      <w:r w:rsidR="0093114E">
        <w:rPr>
          <w:rFonts w:hAnsi="Times New Roman" w:ascii="Times New Roman"/>
          <w:szCs w:val="24"/>
          <w:lang w:val="hr-HR"/>
        </w:rPr>
        <w:t xml:space="preserve"> OIB: </w:t>
      </w:r>
      <w:r w:rsidR="006C77DE">
        <w:rPr>
          <w:rFonts w:hAnsi="Times New Roman" w:ascii="Times New Roman"/>
          <w:szCs w:val="24"/>
          <w:lang w:val="hr-HR"/>
        </w:rPr>
        <w:t>36319759384</w:t>
      </w:r>
      <w:r w:rsidR="0093114E">
        <w:rPr>
          <w:rFonts w:hAnsi="Times New Roman" w:ascii="Times New Roman"/>
          <w:szCs w:val="24"/>
          <w:lang w:val="hr-HR"/>
        </w:rPr>
        <w:t xml:space="preserve">, </w:t>
      </w:r>
      <w:r w:rsidR="00DB4528" w:rsidRPr="00840E3D">
        <w:rPr>
          <w:rFonts w:hAnsi="Times New Roman" w:ascii="Times New Roman"/>
          <w:szCs w:val="24"/>
          <w:lang w:val="hr-HR"/>
        </w:rPr>
        <w:t xml:space="preserve">dana </w:t>
      </w:r>
      <w:r w:rsidR="008617B3">
        <w:rPr>
          <w:rFonts w:hAnsi="Times New Roman" w:ascii="Times New Roman"/>
          <w:szCs w:val="24"/>
          <w:lang w:val="hr-HR"/>
        </w:rPr>
        <w:t>10</w:t>
      </w:r>
      <w:r w:rsidR="004650D4">
        <w:rPr>
          <w:rFonts w:hAnsi="Times New Roman" w:ascii="Times New Roman"/>
          <w:szCs w:val="24"/>
          <w:lang w:val="hr-HR"/>
        </w:rPr>
        <w:t>. veljače</w:t>
      </w:r>
      <w:r w:rsidR="0093114E">
        <w:rPr>
          <w:rFonts w:hAnsi="Times New Roman" w:ascii="Times New Roman"/>
          <w:szCs w:val="24"/>
          <w:lang w:val="hr-HR"/>
        </w:rPr>
        <w:t xml:space="preserve"> </w:t>
      </w:r>
      <w:r w:rsidR="00D955F3" w:rsidRPr="00D44D4F">
        <w:rPr>
          <w:rFonts w:hAnsi="Times New Roman" w:ascii="Times New Roman"/>
          <w:szCs w:val="24"/>
          <w:lang w:val="hr-HR"/>
        </w:rPr>
        <w:t>201</w:t>
      </w:r>
      <w:r w:rsidR="00840E3D" w:rsidRPr="00D44D4F">
        <w:rPr>
          <w:rFonts w:hAnsi="Times New Roman" w:ascii="Times New Roman"/>
          <w:szCs w:val="24"/>
          <w:lang w:val="hr-HR"/>
        </w:rPr>
        <w:t>5</w:t>
      </w:r>
      <w:r w:rsidR="00D955F3" w:rsidRPr="00D44D4F">
        <w:rPr>
          <w:rFonts w:hAnsi="Times New Roman" w:ascii="Times New Roman"/>
          <w:szCs w:val="24"/>
          <w:lang w:val="hr-HR"/>
        </w:rPr>
        <w:t>.</w:t>
      </w:r>
      <w:r w:rsidR="0093114E">
        <w:rPr>
          <w:rFonts w:hAnsi="Times New Roman" w:ascii="Times New Roman"/>
          <w:szCs w:val="24"/>
          <w:lang w:val="hr-HR"/>
        </w:rPr>
        <w:t>,</w:t>
      </w:r>
      <w:r w:rsidRPr="00840E3D">
        <w:rPr>
          <w:rFonts w:hAnsi="Times New Roman" w:ascii="Times New Roman"/>
          <w:szCs w:val="24"/>
          <w:lang w:val="hr-HR"/>
        </w:rPr>
        <w:t xml:space="preserve">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93114E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r w:rsidR="006C77DE">
        <w:rPr>
          <w:rFonts w:hAnsi="Times New Roman" w:ascii="Times New Roman"/>
          <w:szCs w:val="24"/>
          <w:lang w:val="hr-HR"/>
        </w:rPr>
        <w:t>DANIKU PRO j.d.o.o., Zagreb, Babinečka 1/1, OIB: 36319759384</w:t>
      </w:r>
      <w:r w:rsidR="0093114E">
        <w:rPr>
          <w:rFonts w:hAnsi="Times New Roman" w:ascii="Times New Roman"/>
          <w:szCs w:val="24"/>
          <w:lang w:val="hr-HR"/>
        </w:rPr>
        <w:t>.</w:t>
      </w:r>
    </w:p>
    <w:p w:rsidRDefault="00532B71" w:rsidP="0042162E" w:rsidR="00532B71" w:rsidRPr="00840E3D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42162E">
        <w:rPr>
          <w:rFonts w:hAnsi="Times New Roman" w:ascii="Times New Roman"/>
          <w:szCs w:val="24"/>
          <w:lang w:val="hr-HR"/>
        </w:rPr>
        <w:t xml:space="preserve">podnijela je ovome sudu Financijska agencija </w:t>
      </w:r>
      <w:r w:rsidR="0093114E">
        <w:rPr>
          <w:rFonts w:hAnsi="Times New Roman" w:ascii="Times New Roman"/>
          <w:szCs w:val="24"/>
          <w:lang w:val="hr-HR"/>
        </w:rPr>
        <w:t xml:space="preserve">RC Zagreb, Podružnica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Uz prijedlog FINA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</w:t>
      </w:r>
      <w:r w:rsidR="006C77DE">
        <w:rPr>
          <w:rFonts w:hAnsi="Times New Roman" w:ascii="Times New Roman"/>
          <w:lang w:val="hr-HR"/>
        </w:rPr>
        <w:t>303</w:t>
      </w:r>
      <w:r w:rsidR="005A77EB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dana te da ukupni iznos duga evidentiranog na temelju neizvršenih osnova za plaćanje iznosi </w:t>
      </w:r>
      <w:r w:rsidR="006C77DE">
        <w:rPr>
          <w:rFonts w:hAnsi="Times New Roman" w:ascii="Times New Roman"/>
          <w:lang w:val="hr-HR"/>
        </w:rPr>
        <w:t>4.832,07</w:t>
      </w:r>
      <w:r w:rsidR="0093114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 xml:space="preserve">kuna na dan </w:t>
      </w:r>
      <w:r w:rsidR="00853513">
        <w:rPr>
          <w:rFonts w:hAnsi="Times New Roman" w:ascii="Times New Roman"/>
          <w:lang w:val="hr-HR"/>
        </w:rPr>
        <w:t>01. rujna 2015</w:t>
      </w:r>
      <w:r w:rsidR="00DA2291"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93114E" w:rsidP="00532B71" w:rsidR="0093114E">
      <w:pPr>
        <w:ind w:firstLine="720"/>
        <w:jc w:val="both"/>
        <w:rPr>
          <w:rFonts w:hAnsi="Times New Roman" w:ascii="Times New Roman"/>
          <w:lang w:val="hr-HR"/>
        </w:rPr>
      </w:pPr>
    </w:p>
    <w:p w:rsidRDefault="000F2BDD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lastRenderedPageBreak/>
        <w:t>Temeljem gore navedenog proizlazi da je udovoljeno uvjetima iz čl.</w:t>
      </w:r>
      <w:r w:rsidR="0042162E">
        <w:rPr>
          <w:rFonts w:hAnsi="Times New Roman" w:ascii="Times New Roman"/>
          <w:lang w:val="hr-HR"/>
        </w:rPr>
        <w:t xml:space="preserve"> 428. i 429. SZ-a, </w:t>
      </w:r>
      <w:r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</w:t>
      </w:r>
      <w:r>
        <w:rPr>
          <w:rFonts w:hAnsi="Times New Roman" w:ascii="Times New Roman"/>
          <w:lang w:val="hr-HR"/>
        </w:rPr>
        <w:t>, temeljem odredbe čl 428. SZ</w:t>
      </w:r>
      <w:r w:rsidR="00532B71">
        <w:rPr>
          <w:rFonts w:hAnsi="Times New Roman" w:ascii="Times New Roman"/>
          <w:lang w:val="hr-HR"/>
        </w:rPr>
        <w:t>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3114E">
        <w:rPr>
          <w:rFonts w:hAnsi="Times New Roman" w:ascii="Times New Roman"/>
          <w:lang w:val="hr-HR"/>
        </w:rPr>
        <w:t xml:space="preserve">, </w:t>
      </w:r>
      <w:r w:rsidR="008617B3">
        <w:rPr>
          <w:rFonts w:hAnsi="Times New Roman" w:ascii="Times New Roman"/>
          <w:lang w:val="hr-HR"/>
        </w:rPr>
        <w:t>10</w:t>
      </w:r>
      <w:r w:rsidR="005A77EB">
        <w:rPr>
          <w:rFonts w:hAnsi="Times New Roman" w:ascii="Times New Roman"/>
          <w:lang w:val="hr-HR"/>
        </w:rPr>
        <w:t>. veljače</w:t>
      </w:r>
      <w:r w:rsidR="0093114E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>. godine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93114E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93114E" w:rsidP="0093114E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Zrinka Terlep </w:t>
      </w:r>
      <w:r w:rsidR="00D44D4F">
        <w:rPr>
          <w:rFonts w:hAnsi="Times New Roman" w:ascii="Times New Roman"/>
          <w:lang w:val="hr-HR"/>
        </w:rPr>
        <w:t xml:space="preserve"> v.r.</w:t>
      </w:r>
    </w:p>
    <w:p w:rsidRDefault="00AB7883" w:rsidR="00AB7883" w:rsidRPr="00D44D4F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  <w:r w:rsidRPr="00D44D4F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D44D4F">
        <w:rPr>
          <w:rFonts w:hAnsi="Times New Roman" w:ascii="Times New Roman"/>
          <w:i/>
          <w:szCs w:val="24"/>
          <w:lang w:val="hr-HR"/>
        </w:rPr>
        <w:t>dopuštena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je </w:t>
      </w:r>
      <w:r w:rsidRPr="00D44D4F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D44D4F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D44D4F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D44D4F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333CDA">
      <w:pPr>
        <w:jc w:val="both"/>
        <w:rPr>
          <w:rFonts w:hAnsi="Times New Roman" w:ascii="Times New Roman"/>
        </w:rPr>
      </w:pPr>
      <w:r w:rsidRPr="00333CDA">
        <w:rPr>
          <w:rFonts w:hAnsi="Times New Roman" w:ascii="Times New Roman"/>
        </w:rPr>
        <w:t>Za točnost otpravka – ovlašten službenik</w:t>
      </w:r>
    </w:p>
    <w:p w:rsidRDefault="00D44D4F" w:rsidP="00640526" w:rsidR="00D44D4F" w:rsidRPr="00333CD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  <w:r w:rsidR="00D22034">
        <w:rPr>
          <w:rFonts w:hAnsi="Times New Roman" w:ascii="Times New Roman"/>
        </w:rPr>
        <w:t>Romana Krsnik</w:t>
      </w: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 w:rsidRPr="00D44D4F">
        <w:rPr>
          <w:rFonts w:hAnsi="Times New Roman" w:ascii="Times New Roman"/>
          <w:szCs w:val="24"/>
          <w:lang w:val="hr-HR"/>
        </w:rPr>
        <w:t>DNa: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</w:p>
    <w:p w:rsidRDefault="00532B71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Mrežna stranica e-Oglasne ploče</w:t>
      </w: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93114E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284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4978D2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D22034">
      <w:rPr>
        <w:rFonts w:hAnsi="Times New Roman" w:ascii="Times New Roman"/>
        <w:lang w:val="hr-HR"/>
      </w:rPr>
      <w:t>51. St-</w:t>
    </w:r>
    <w:r w:rsidR="00492AE0">
      <w:rPr>
        <w:rFonts w:hAnsi="Times New Roman" w:ascii="Times New Roman"/>
        <w:lang w:val="hr-HR"/>
      </w:rPr>
      <w:t>824</w:t>
    </w:r>
    <w:r w:rsidR="00D22034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D22034" w:rsidP="00840E3D" w:rsidR="00D22034">
    <w:pPr>
      <w:pStyle w:val="Zaglavlje"/>
      <w:rPr>
        <w:lang w:val="hr-HR"/>
      </w:rPr>
    </w:pPr>
  </w:p>
  <w:p w:rsidRDefault="00840E3D" w:rsidP="00840E3D" w:rsidR="00840E3D" w:rsidRPr="0093114E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93114E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3114E" w:rsidRPr="0093114E">
      <w:rPr>
        <w:rFonts w:hAnsi="Times New Roman" w:ascii="Times New Roman"/>
        <w:lang w:val="hr-HR"/>
      </w:rPr>
      <w:t>51. St-</w:t>
    </w:r>
    <w:r w:rsidR="00492AE0">
      <w:rPr>
        <w:rFonts w:hAnsi="Times New Roman" w:ascii="Times New Roman"/>
        <w:lang w:val="hr-HR"/>
      </w:rPr>
      <w:t>824</w:t>
    </w:r>
    <w:r w:rsidR="0093114E">
      <w:rPr>
        <w:rFonts w:hAnsi="Times New Roman" w:ascii="Times New Roman"/>
        <w:lang w:val="hr-HR"/>
      </w:rPr>
      <w:t>/</w:t>
    </w:r>
    <w:r w:rsidR="00323050">
      <w:rPr>
        <w:rFonts w:hAnsi="Times New Roman" w:ascii="Times New Roman"/>
        <w:lang w:val="hr-HR"/>
      </w:rPr>
      <w:t>2016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D22034" w:rsidP="00840E3D" w:rsidR="00D22034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0F2BDD"/>
    <w:rsid w:val="00112B50"/>
    <w:rsid w:val="00182088"/>
    <w:rsid w:val="001F52A9"/>
    <w:rsid w:val="00254A72"/>
    <w:rsid w:val="002D1974"/>
    <w:rsid w:val="00323050"/>
    <w:rsid w:val="00390741"/>
    <w:rsid w:val="003A618D"/>
    <w:rsid w:val="0042162E"/>
    <w:rsid w:val="004650D4"/>
    <w:rsid w:val="00490B9C"/>
    <w:rsid w:val="00492AE0"/>
    <w:rsid w:val="004978D2"/>
    <w:rsid w:val="004C624F"/>
    <w:rsid w:val="004D5D86"/>
    <w:rsid w:val="004F526B"/>
    <w:rsid w:val="00532B71"/>
    <w:rsid w:val="005940E9"/>
    <w:rsid w:val="005A77EB"/>
    <w:rsid w:val="006356C5"/>
    <w:rsid w:val="00666E88"/>
    <w:rsid w:val="006C77DE"/>
    <w:rsid w:val="00767FA3"/>
    <w:rsid w:val="007A29F9"/>
    <w:rsid w:val="00840E3D"/>
    <w:rsid w:val="00853513"/>
    <w:rsid w:val="008617B3"/>
    <w:rsid w:val="0093114E"/>
    <w:rsid w:val="00997BA9"/>
    <w:rsid w:val="009E13D0"/>
    <w:rsid w:val="00A95334"/>
    <w:rsid w:val="00AB6F20"/>
    <w:rsid w:val="00AB7883"/>
    <w:rsid w:val="00AF40B4"/>
    <w:rsid w:val="00B03169"/>
    <w:rsid w:val="00B9650B"/>
    <w:rsid w:val="00C46D2C"/>
    <w:rsid w:val="00CA664B"/>
    <w:rsid w:val="00CC7931"/>
    <w:rsid w:val="00CF2939"/>
    <w:rsid w:val="00CF6883"/>
    <w:rsid w:val="00D22034"/>
    <w:rsid w:val="00D44D4F"/>
    <w:rsid w:val="00D955F3"/>
    <w:rsid w:val="00DA2291"/>
    <w:rsid w:val="00DB29D2"/>
    <w:rsid w:val="00DB4528"/>
    <w:rsid w:val="00E24A24"/>
    <w:rsid w:val="00E91177"/>
    <w:rsid w:val="00EE4A83"/>
    <w:rsid w:val="00EE5750"/>
    <w:rsid w:val="00F1244F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8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78D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78D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78D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78D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978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78D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78D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78D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78D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824</izvorni_sadrzaj>
    <derivirana_varijabla naziv="DomainObject.Predmet.Broj_1">824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siječnja 2016.</izvorni_sadrzaj>
    <derivirana_varijabla naziv="DomainObject.Predmet.DatumOsnivanja_1">27.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St-824/2016</izvorni_sadrzaj>
    <derivirana_varijabla naziv="DomainObject.Predmet.OznakaBroj_1">St-824/2016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DANIKU PRO j.d.o.o. za trgovinu i usluge</izvorni_sadrzaj>
    <derivirana_varijabla naziv="DomainObject.Predmet.ProtustrankaFormated_1">  DANIKU PRO j.d.o.o. za trgovinu i usluge</derivirana_varijabla>
  </DomainObject.Predmet.ProtustrankaFormated>
  <DomainObject.Predmet.ProtustrankaFormatedOIB>
    <izvorni_sadrzaj>  DANIKU PRO j.d.o.o. za trgovinu i usluge, OIB 36319759384</izvorni_sadrzaj>
    <derivirana_varijabla naziv="DomainObject.Predmet.ProtustrankaFormatedOIB_1">  DANIKU PRO j.d.o.o. za trgovinu i usluge, OIB 36319759384</derivirana_varijabla>
  </DomainObject.Predmet.ProtustrankaFormatedOIB>
  <DomainObject.Predmet.ProtustrankaFormatedWithAdress>
    <izvorni_sadrzaj> DANIKU PRO j.d.o.o. za trgovinu i usluge, Babinečka 1/1, 10000 Zagreb</izvorni_sadrzaj>
    <derivirana_varijabla naziv="DomainObject.Predmet.ProtustrankaFormatedWithAdress_1"> DANIKU PRO j.d.o.o. za trgovinu i usluge, Babinečka 1/1, 10000 Zagreb</derivirana_varijabla>
  </DomainObject.Predmet.ProtustrankaFormatedWithAdress>
  <DomainObject.Predmet.ProtustrankaFormatedWithAdressOIB>
    <izvorni_sadrzaj> DANIKU PRO j.d.o.o. za trgovinu i usluge, OIB 36319759384, Babinečka 1/1, 10000 Zagreb</izvorni_sadrzaj>
    <derivirana_varijabla naziv="DomainObject.Predmet.ProtustrankaFormatedWithAdressOIB_1"> DANIKU PRO j.d.o.o. za trgovinu i usluge, OIB 36319759384, Babinečka 1/1, 10000 Zagreb</derivirana_varijabla>
  </DomainObject.Predmet.ProtustrankaFormatedWithAdressOIB>
  <DomainObject.Predmet.ProtustrankaWithAdress>
    <izvorni_sadrzaj>DANIKU PRO j.d.o.o. za trgovinu i usluge Babinečka 1/1, 10000 Zagreb</izvorni_sadrzaj>
    <derivirana_varijabla naziv="DomainObject.Predmet.ProtustrankaWithAdress_1">DANIKU PRO j.d.o.o. za trgovinu i usluge Babinečka 1/1, 10000 Zagreb</derivirana_varijabla>
  </DomainObject.Predmet.ProtustrankaWithAdress>
  <DomainObject.Predmet.ProtustrankaWithAdressOIB>
    <izvorni_sadrzaj>DANIKU PRO j.d.o.o. za trgovinu i usluge, OIB 36319759384, Babinečka 1/1, 10000 Zagreb</izvorni_sadrzaj>
    <derivirana_varijabla naziv="DomainObject.Predmet.ProtustrankaWithAdressOIB_1">DANIKU PRO j.d.o.o. za trgovinu i usluge, OIB 36319759384, Babinečka 1/1, 10000 Zagreb</derivirana_varijabla>
  </DomainObject.Predmet.ProtustrankaWithAdressOIB>
  <DomainObject.Predmet.ProtustrankaNazivFormated>
    <izvorni_sadrzaj>DANIKU PRO j.d.o.o. za trgovinu i usluge</izvorni_sadrzaj>
    <derivirana_varijabla naziv="DomainObject.Predmet.ProtustrankaNazivFormated_1">DANIKU PRO j.d.o.o. za trgovinu i usluge</derivirana_varijabla>
  </DomainObject.Predmet.ProtustrankaNazivFormated>
  <DomainObject.Predmet.ProtustrankaNazivFormatedOIB>
    <izvorni_sadrzaj>DANIKU PRO j.d.o.o. za trgovinu i usluge, OIB 36319759384</izvorni_sadrzaj>
    <derivirana_varijabla naziv="DomainObject.Predmet.ProtustrankaNazivFormatedOIB_1">DANIKU PRO j.d.o.o. za trgovinu i usluge, OIB 36319759384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DANIKU PRO j.d.o.o. za trgovinu i usluge</item>
    </izvorni_sadrzaj>
    <derivirana_varijabla naziv="DomainObject.Predmet.ProtuStrankaListFormated_1">
      <item>DANIKU PRO j.d.o.o. za trgovinu i usluge</item>
    </derivirana_varijabla>
  </DomainObject.Predmet.ProtuStrankaListFormated>
  <DomainObject.Predmet.ProtuStrankaListFormatedOIB>
    <izvorni_sadrzaj>
      <item>DANIKU PRO j.d.o.o. za trgovinu i usluge, OIB 36319759384</item>
    </izvorni_sadrzaj>
    <derivirana_varijabla naziv="DomainObject.Predmet.ProtuStrankaListFormatedOIB_1">
      <item>DANIKU PRO j.d.o.o. za trgovinu i usluge, OIB 36319759384</item>
    </derivirana_varijabla>
  </DomainObject.Predmet.ProtuStrankaListFormatedOIB>
  <DomainObject.Predmet.ProtuStrankaListFormatedWithAdress>
    <izvorni_sadrzaj>
      <item>DANIKU PRO j.d.o.o. za trgovinu i usluge, Babinečka 1/1, 10000 Zagreb</item>
    </izvorni_sadrzaj>
    <derivirana_varijabla naziv="DomainObject.Predmet.ProtuStrankaListFormatedWithAdress_1">
      <item>DANIKU PRO j.d.o.o. za trgovinu i usluge, Babinečka 1/1, 10000 Zagreb</item>
    </derivirana_varijabla>
  </DomainObject.Predmet.ProtuStrankaListFormatedWithAdress>
  <DomainObject.Predmet.ProtuStrankaListFormatedWithAdressOIB>
    <izvorni_sadrzaj>
      <item>DANIKU PRO j.d.o.o. za trgovinu i usluge, OIB 36319759384, Babinečka 1/1, 10000 Zagreb</item>
    </izvorni_sadrzaj>
    <derivirana_varijabla naziv="DomainObject.Predmet.ProtuStrankaListFormatedWithAdressOIB_1">
      <item>DANIKU PRO j.d.o.o. za trgovinu i usluge, OIB 36319759384, Babinečka 1/1, 10000 Zagreb</item>
    </derivirana_varijabla>
  </DomainObject.Predmet.ProtuStrankaListFormatedWithAdressOIB>
  <DomainObject.Predmet.ProtuStrankaListNazivFormated>
    <izvorni_sadrzaj>
      <item>DANIKU PRO j.d.o.o. za trgovinu i usluge</item>
    </izvorni_sadrzaj>
    <derivirana_varijabla naziv="DomainObject.Predmet.ProtuStrankaListNazivFormated_1">
      <item>DANIKU PRO j.d.o.o. za trgovinu i usluge</item>
    </derivirana_varijabla>
  </DomainObject.Predmet.ProtuStrankaListNazivFormated>
  <DomainObject.Predmet.ProtuStrankaListNazivFormatedOIB>
    <izvorni_sadrzaj>
      <item>DANIKU PRO j.d.o.o. za trgovinu i usluge, OIB 36319759384</item>
    </izvorni_sadrzaj>
    <derivirana_varijabla naziv="DomainObject.Predmet.ProtuStrankaListNazivFormatedOIB_1">
      <item>DANIKU PRO j.d.o.o. za trgovinu i usluge, OIB 36319759384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DANIKU PRO j.d.o.o. za trgovinu i usluge</izvorni_sadrzaj>
    <derivirana_varijabla naziv="DomainObject.Predmet.ProtustrankaIDrugi_1">DANIKU PRO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DANIKU PRO j.d.o.o. za trgovinu i usluge, OIB 36319759384, Babinečka 1/1, 10000 Zagreb</izvorni_sadrzaj>
    <derivirana_varijabla naziv="DomainObject.Predmet.ProtustrankaIDrugiAdressOIB_1">DANIKU PRO j.d.o.o. za trgovinu i usluge, OIB 36319759384, Babinečka 1/1,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DANIKU PRO j.d.o.o. za trgovinu i usluge</item>
    </izvorni_sadrzaj>
    <derivirana_varijabla naziv="DomainObject.Predmet.SudioniciListNaziv_1">
      <item>FINA Regionalni centar Zagreb</item>
      <item>DANIKU PRO j.d.o.o. za trgovinu i usluge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DANIKU PRO j.d.o.o. za trgovinu i usluge, OIB 36319759384, Babinečka 1/1,10000 Zagreb</item>
    </izvorni_sadrzaj>
    <derivirana_varijabla naziv="DomainObject.Predmet.SudioniciListAdressOIB_1">
      <item>FINA Regionalni centar Zagreb, OIB 85821130368, Trg svibanjskih žrtava 1995. br. 1,10000 Zagreb</item>
      <item>DANIKU PRO j.d.o.o. za trgovinu i usluge, OIB 36319759384, Babinečka 1/1,10000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36319759384</item>
    </izvorni_sadrzaj>
    <derivirana_varijabla naziv="DomainObject.Predmet.SudioniciListNazivOIB_1">
      <item>, OIB 85821130368</item>
      <item>, OIB 36319759384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360</properties:Words>
  <properties:Characters>1913</properties:Characters>
  <properties:Lines>65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2016-02-05T10:35:00Z</dcterms:created>
  <dc:creator>Sudsko vijeæe</dc:creator>
  <cp:lastModifiedBy>Romana Krsnik</cp:lastModifiedBy>
  <cp:lastPrinted>2016-02-10T10:24:00Z</cp:lastPrinted>
  <dcterms:modified xmlns:xsi="http://www.w3.org/2001/XMLSchema-instance" xsi:type="dcterms:W3CDTF">2016-02-10T10:24:00Z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