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7d4f71" w14:paraId="37d4f71" w:rsidRDefault="007B7EDC" w:rsidP="004E475E" w:rsidR="007B7EDC">
      <w:pPr>
        <w:jc w:val="both"/>
        <w15:collapsed w:val="false"/>
      </w:pPr>
      <w:bookmarkStart w:name="_GoBack" w:id="0"/>
      <w:bookmarkEnd w:id="0"/>
    </w:p>
    <w:p w:rsidRDefault="007B7EDC" w:rsidP="004E475E" w:rsidR="007B7EDC">
      <w:pPr>
        <w:jc w:val="right"/>
      </w:pPr>
      <w:r>
        <w:t>14 St-</w:t>
      </w:r>
      <w:r w:rsidR="0041112D">
        <w:t>1</w:t>
      </w:r>
      <w:r w:rsidR="00BA0559">
        <w:t>615</w:t>
      </w:r>
      <w:r>
        <w:t>/</w:t>
      </w:r>
      <w:r w:rsidR="00E8650F">
        <w:t>1</w:t>
      </w:r>
      <w:r w:rsidR="00EB2CC7">
        <w:t>7</w:t>
      </w:r>
      <w:r>
        <w:t>-</w:t>
      </w:r>
      <w:r w:rsidR="00E1042B">
        <w:t>1</w:t>
      </w:r>
      <w:r w:rsidR="002C523E">
        <w:t>9</w:t>
      </w:r>
    </w:p>
    <w:p w:rsidRDefault="00FD0F32" w:rsidP="00FD0F32" w:rsidR="00FD0F32">
      <w:r>
        <w:rPr>
          <w:rStyle w:val="Naglaeno"/>
        </w:rPr>
        <w:t xml:space="preserve">             </w:t>
      </w:r>
      <w:r w:rsidR="000A5797">
        <w:rPr>
          <w:b/>
          <w:bCs/>
          <w:noProof/>
          <w:lang w:eastAsia="hr-HR"/>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FD0F32" w:rsidP="00FD0F32" w:rsidR="00FD0F32" w:rsidRPr="00D21A2C"/>
    <w:p w:rsidRDefault="00FD0F32" w:rsidP="00FD0F32" w:rsidR="00FD0F32" w:rsidRPr="00B82754">
      <w:pPr>
        <w:ind w:hanging="720" w:left="360"/>
        <w:rPr>
          <w:b/>
        </w:rPr>
      </w:pPr>
      <w:r w:rsidRPr="00B82754">
        <w:rPr>
          <w:b/>
        </w:rPr>
        <w:t xml:space="preserve">     REPUBLIKA HRVATSKA</w:t>
      </w:r>
    </w:p>
    <w:p w:rsidRDefault="00FD0F32" w:rsidP="006F7B5B" w:rsidR="0004401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C203B" w:rsidP="006F7B5B" w:rsidR="00BC203B">
      <w:pPr>
        <w:ind w:hanging="720" w:left="360"/>
        <w:rPr>
          <w:sz w:val="22"/>
          <w:szCs w:val="22"/>
        </w:rPr>
      </w:pPr>
    </w:p>
    <w:p w:rsidRDefault="00BB078E" w:rsidP="006F7B5B" w:rsidR="00BB078E" w:rsidRPr="006F7B5B">
      <w:pPr>
        <w:ind w:hanging="720" w:left="360"/>
        <w:rPr>
          <w:sz w:val="22"/>
          <w:szCs w:val="22"/>
        </w:rPr>
      </w:pPr>
    </w:p>
    <w:p w:rsidRDefault="002C523E" w:rsidP="004E475E" w:rsidR="007B7EDC">
      <w:pPr>
        <w:jc w:val="center"/>
      </w:pPr>
      <w:r>
        <w:t xml:space="preserve">U IME </w:t>
      </w:r>
      <w:r w:rsidR="007B7EDC">
        <w:t>REPUBLIK</w:t>
      </w:r>
      <w:r>
        <w:t>E</w:t>
      </w:r>
      <w:r w:rsidR="007B7EDC">
        <w:t xml:space="preserve"> HRVATSK</w:t>
      </w:r>
      <w:r>
        <w:t>E</w:t>
      </w:r>
    </w:p>
    <w:p w:rsidRDefault="007B7EDC" w:rsidP="00BC203B" w:rsidR="00611430">
      <w:pPr>
        <w:jc w:val="center"/>
      </w:pPr>
      <w:r>
        <w:t>R J E Š E N J E</w:t>
      </w:r>
    </w:p>
    <w:p w:rsidRDefault="002C523E" w:rsidP="004E475E" w:rsidR="002C523E">
      <w:pPr>
        <w:jc w:val="both"/>
      </w:pPr>
    </w:p>
    <w:p w:rsidRDefault="00BB078E" w:rsidP="004E475E" w:rsidR="00BB078E">
      <w:pPr>
        <w:jc w:val="both"/>
      </w:pPr>
    </w:p>
    <w:p w:rsidRDefault="00611430" w:rsidP="00212370" w:rsidR="00212370">
      <w:pPr>
        <w:jc w:val="both"/>
      </w:pPr>
      <w:r>
        <w:tab/>
      </w:r>
      <w:r w:rsidR="00BA0559" w:rsidRPr="00BA0559">
        <w:t>Trgovački sud u Osijeku, po sucu mr. sc. Tihomiru Kovačeviću, kao stečajnom sucu, povodom prijedloga RH, MF, Porezna uprava, Područni ured Vukovar, Porezno mjesto Vukovar zastupana po ŽDO u Vukovaru OIB 18683136487 za otvaranje stečajnog postupka nad dužnikom EXPLANTA LOGISTIKA j.d.o.o. za usluge, Vukovar, Priljevo 70, MBS: 030175293, OIB: 10062507799</w:t>
      </w:r>
      <w:r w:rsidR="0090669D" w:rsidRPr="0041082E">
        <w:t xml:space="preserve">, dana </w:t>
      </w:r>
      <w:r w:rsidR="00296BB4">
        <w:t>8</w:t>
      </w:r>
      <w:r w:rsidR="0090669D" w:rsidRPr="0041082E">
        <w:t xml:space="preserve">. </w:t>
      </w:r>
      <w:r w:rsidR="002C523E">
        <w:t>veljače</w:t>
      </w:r>
      <w:r w:rsidR="0090669D" w:rsidRPr="0041082E">
        <w:t xml:space="preserve"> 201</w:t>
      </w:r>
      <w:r w:rsidR="00296BB4">
        <w:t>8</w:t>
      </w:r>
      <w:r w:rsidR="0090669D" w:rsidRPr="0041082E">
        <w:t>.</w:t>
      </w:r>
    </w:p>
    <w:p w:rsidRDefault="002C523E" w:rsidP="00212370" w:rsidR="002C523E">
      <w:pPr>
        <w:jc w:val="both"/>
      </w:pPr>
    </w:p>
    <w:p w:rsidRDefault="00BB078E" w:rsidP="00212370" w:rsidR="00BB078E">
      <w:pPr>
        <w:jc w:val="both"/>
      </w:pPr>
    </w:p>
    <w:p w:rsidRDefault="00212370" w:rsidP="00212370" w:rsidR="00212370">
      <w:pPr>
        <w:jc w:val="center"/>
      </w:pPr>
      <w:r>
        <w:t>r i j e š i o  j e</w:t>
      </w:r>
    </w:p>
    <w:p w:rsidRDefault="00212370" w:rsidP="00212370" w:rsidR="00212370">
      <w:pPr>
        <w:jc w:val="both"/>
      </w:pPr>
    </w:p>
    <w:p w:rsidRDefault="00BB078E" w:rsidP="00212370" w:rsidR="00BB078E">
      <w:pPr>
        <w:jc w:val="both"/>
      </w:pPr>
    </w:p>
    <w:p w:rsidRDefault="002C523E" w:rsidP="002C523E" w:rsidR="00212370">
      <w:pPr>
        <w:ind w:left="720"/>
        <w:jc w:val="both"/>
      </w:pPr>
      <w:r>
        <w:t>Obustavlja</w:t>
      </w:r>
      <w:r w:rsidR="00212370">
        <w:t xml:space="preserve"> se prethodni postupak nad dužnikom: </w:t>
      </w:r>
      <w:r w:rsidR="00BA0559" w:rsidRPr="00BA0559">
        <w:t>EXPLANTA LOGISTIKA j.d.o.o. za usluge, Vukovar, Priljevo 70, MBS: 030175293, OIB: 10062507799</w:t>
      </w:r>
      <w:r w:rsidR="00212370">
        <w:t>.</w:t>
      </w:r>
    </w:p>
    <w:p w:rsidRDefault="00212370" w:rsidP="00212370" w:rsidR="00212370">
      <w:pPr>
        <w:jc w:val="both"/>
      </w:pPr>
    </w:p>
    <w:p w:rsidRDefault="00BB078E" w:rsidP="00212370" w:rsidR="00BB078E">
      <w:pPr>
        <w:jc w:val="both"/>
      </w:pPr>
    </w:p>
    <w:p w:rsidRDefault="00212370" w:rsidP="00212370" w:rsidR="00212370">
      <w:pPr>
        <w:jc w:val="center"/>
      </w:pPr>
      <w:r>
        <w:t>Obrazloženje</w:t>
      </w:r>
    </w:p>
    <w:p w:rsidRDefault="00212370" w:rsidP="00212370" w:rsidR="00212370">
      <w:pPr>
        <w:jc w:val="both"/>
      </w:pPr>
    </w:p>
    <w:p w:rsidRDefault="00BB078E" w:rsidP="00212370" w:rsidR="00BB078E">
      <w:pPr>
        <w:jc w:val="both"/>
      </w:pPr>
    </w:p>
    <w:p w:rsidRDefault="008A2E0F" w:rsidP="008A2E0F" w:rsidR="008A2E0F">
      <w:pPr>
        <w:ind w:firstLine="720"/>
        <w:jc w:val="both"/>
      </w:pPr>
      <w:r>
        <w:t xml:space="preserve">Dana 1.08.2017. zaprimljen je na ovome sudu zahtjev FINE Regionalni centar Osijek, Podružnica Osijek, klasa: 110-07/17-01/04 Ur. broj 04-06-17-3951 od 31.07.2017. godine, za provedbu skraćenog stečajnog postupka nad dužnikom </w:t>
      </w:r>
      <w:r w:rsidRPr="00265761">
        <w:t>EXPLANTA LOGISTIKA j.d.o.o. za usluge, Vukovar, Priljevo 70, MBS: 030175293, OIB: 10062507799</w:t>
      </w:r>
      <w:r>
        <w:t>, temeljem odredbe čl. 429. st. 1. Stečajnog zakona (NN 71/15 i 104/17, dalje: SZ).</w:t>
      </w:r>
    </w:p>
    <w:p w:rsidRDefault="008A2E0F" w:rsidP="008A2E0F" w:rsidR="008A2E0F">
      <w:pPr>
        <w:ind w:firstLine="720"/>
        <w:jc w:val="both"/>
      </w:pPr>
    </w:p>
    <w:p w:rsidRDefault="008A2E0F" w:rsidP="008A2E0F" w:rsidR="008A2E0F">
      <w:pPr>
        <w:ind w:firstLine="720"/>
        <w:jc w:val="both"/>
      </w:pPr>
      <w:r>
        <w:t>U zahtjevu je navela da na dan 28.07.2017. dužnik u Očevidniku redoslijeda osnova za plaćanje ima evidentirane neizvršene osnove za plaćanje u neprekinutom razdoblju od 120 dana, u ukupnom iznosu od 274.024,72 kn, u koji iznos je uračunata kamata i naknada FINE za provedbe ovrhe na novčanim sredstvima dužnika. Navodi da dužnik nema zaposlenih radnika.</w:t>
      </w:r>
    </w:p>
    <w:p w:rsidRDefault="008A2E0F" w:rsidP="008A2E0F" w:rsidR="008A2E0F">
      <w:pPr>
        <w:ind w:firstLine="720"/>
        <w:jc w:val="both"/>
      </w:pPr>
    </w:p>
    <w:p w:rsidRDefault="008A2E0F" w:rsidP="008A2E0F" w:rsidR="008A2E0F">
      <w:pPr>
        <w:ind w:firstLine="720"/>
        <w:jc w:val="both"/>
      </w:pPr>
      <w:r>
        <w:lastRenderedPageBreak/>
        <w:t xml:space="preserve">Dostavlja popis računa i oročenih novčanih sredstava dužnika na dan </w:t>
      </w:r>
      <w:r w:rsidRPr="00B96B0F">
        <w:t>2</w:t>
      </w:r>
      <w:r>
        <w:t>8</w:t>
      </w:r>
      <w:r w:rsidRPr="00B96B0F">
        <w:t>.</w:t>
      </w:r>
      <w:r>
        <w:t xml:space="preserve">07.2017., te navodi da dužnik nema računa, te da na temelju čl. 112. st. 5. SZ dužnik na ime predujma za namirenje troškova stečajnog postupka ima zaplijenjena novčana sredstva na dan </w:t>
      </w:r>
      <w:r w:rsidRPr="00DA3BA6">
        <w:t>28.07</w:t>
      </w:r>
      <w:r>
        <w:t xml:space="preserve">.2017. </w:t>
      </w:r>
      <w:r w:rsidR="008D3B24">
        <w:t xml:space="preserve"> u iznosu od 5.000,00 kn.</w:t>
      </w:r>
    </w:p>
    <w:p w:rsidRDefault="00BB078E" w:rsidP="008A2E0F" w:rsidR="00BB078E">
      <w:pPr>
        <w:ind w:firstLine="720"/>
        <w:jc w:val="both"/>
      </w:pPr>
    </w:p>
    <w:p w:rsidRDefault="008A2E0F" w:rsidP="008A2E0F" w:rsidR="008A2E0F">
      <w:pPr>
        <w:ind w:firstLine="720"/>
        <w:jc w:val="both"/>
      </w:pPr>
      <w:r>
        <w:t>Dana 20.09.2017. sud je zaprimio prijedlog RH, MF, PU za otvaranje stečajnog postupka nad predmetnim dužnikom, te je sud obustavio skraćeni stečajni postupak, te postupak nastavio po općim odredbama SZ.</w:t>
      </w:r>
    </w:p>
    <w:p w:rsidRDefault="00314A46" w:rsidP="00212370" w:rsidR="00314A46">
      <w:pPr>
        <w:ind w:firstLine="720"/>
        <w:jc w:val="both"/>
      </w:pPr>
    </w:p>
    <w:p w:rsidRDefault="00857A2E" w:rsidP="00857A2E" w:rsidR="00857A2E">
      <w:pPr>
        <w:ind w:firstLine="720"/>
        <w:jc w:val="both"/>
      </w:pPr>
      <w:r w:rsidRPr="000625B3">
        <w:t>Temeljem odredbe čl. 84. st. 1. SZ i čl. 85. SZ, a u vezi s čl. 119. st. 6. SZ odlučeno kao u t. 2. izreke ovoga rješenja sukladno Mišljenju Povjerenstva za odlučivanje o sukobu interesa Broj: 711-I-752-M-63/17-02-8 od 16.05.2017. i očitovanju Ministarstva pravosuđa, Upravi za organizaciju pravosuđa KLASA: UP/I-133-04/15-01/223, URBROJ: 514-03-02-02-01-17-29 od 3.10.2017. Sanja Mišević kao bivša državna tajnica u Ministarstvu pravosuđa u razdoblju od 12 mjeseci od dana prestanka obnašanja predmetne dužnosti ne može obavljati poslove stečajne upraviteljice, odnosno do 29.04.2018.</w:t>
      </w:r>
    </w:p>
    <w:p w:rsidRDefault="008D3B24" w:rsidP="00857A2E" w:rsidR="008D3B24">
      <w:pPr>
        <w:ind w:firstLine="720"/>
        <w:jc w:val="both"/>
      </w:pPr>
    </w:p>
    <w:p w:rsidRDefault="008D3B24" w:rsidP="00857A2E" w:rsidR="008D3B24">
      <w:pPr>
        <w:ind w:firstLine="720"/>
        <w:jc w:val="both"/>
      </w:pPr>
      <w:r>
        <w:t xml:space="preserve">Sud je </w:t>
      </w:r>
      <w:r w:rsidRPr="00176811">
        <w:t xml:space="preserve">utvrdio da je predlagatelj ovlašten za podnošenje predmetnoga prijedloga temeljem odredbe čl. </w:t>
      </w:r>
      <w:r>
        <w:t>16. i 109. SZ</w:t>
      </w:r>
      <w:r w:rsidRPr="00176811">
        <w:t xml:space="preserve">, </w:t>
      </w:r>
      <w:r>
        <w:t xml:space="preserve">te je </w:t>
      </w:r>
      <w:r w:rsidRPr="00670F0C">
        <w:t xml:space="preserve">donio rješenje o pokretanju prethodnog postupka i imenovao privremenog stečajnog </w:t>
      </w:r>
      <w:r>
        <w:t>upravitelja</w:t>
      </w:r>
      <w:r w:rsidRPr="00670F0C">
        <w:t xml:space="preserve"> (čl. 115. st. 1. i 2. SZ-a), odredio mu dužnosti (čl. 119. st. 2. i 3. SZ-a) i zakazao ročište (čl. 123. i čl. 128. st.1. SZ-a).</w:t>
      </w:r>
    </w:p>
    <w:p w:rsidRDefault="00EB2ABB" w:rsidP="00857A2E" w:rsidR="00EB2ABB">
      <w:pPr>
        <w:ind w:firstLine="720"/>
        <w:jc w:val="both"/>
      </w:pPr>
    </w:p>
    <w:p w:rsidRDefault="00EB2ABB" w:rsidP="00857A2E" w:rsidR="00F51824">
      <w:pPr>
        <w:ind w:firstLine="720"/>
        <w:jc w:val="both"/>
      </w:pPr>
      <w:r>
        <w:t xml:space="preserve">U određenom joj roku </w:t>
      </w:r>
      <w:r w:rsidR="00A614D2">
        <w:t xml:space="preserve">privremena </w:t>
      </w:r>
      <w:r>
        <w:t>stečajna upraviteljica je dostavila svoje izvješće koje je izložila na ročištu radi očitovanja o prijedlogu za otvaranje stečajnog postupka i ročišta radi ras</w:t>
      </w:r>
      <w:r w:rsidR="00B6216E">
        <w:t>pr</w:t>
      </w:r>
      <w:r>
        <w:t>ave</w:t>
      </w:r>
      <w:r w:rsidR="00B6216E">
        <w:t xml:space="preserve"> o pretpostavkama za otvaranje stečajnog postupka održanom dana 8.02.2018., te izjavila da se dužnik pripojilo trgovačkom društvu EXPLANTA LUXOR d.o.o. za usluge, Zagreb, Ulica grada Vukovara 269 D, MBS 081129996, OIB 73072316594</w:t>
      </w:r>
      <w:r w:rsidR="00F51824">
        <w:t>, te je predložila da sud obustavi stečajni postupak jer su sve obveze prešle na novo društvo.</w:t>
      </w:r>
    </w:p>
    <w:p w:rsidRDefault="00F51824" w:rsidP="00857A2E" w:rsidR="00F51824">
      <w:pPr>
        <w:ind w:firstLine="720"/>
        <w:jc w:val="both"/>
      </w:pPr>
    </w:p>
    <w:p w:rsidRDefault="00F51824" w:rsidP="00857A2E" w:rsidR="00EB2ABB">
      <w:pPr>
        <w:ind w:firstLine="720"/>
        <w:jc w:val="both"/>
      </w:pPr>
      <w:r>
        <w:t>Sud je izvršio uvid u e-sudski registar i zbirku isprava za dužnika te utvrdio da je dužnik-trgovačko</w:t>
      </w:r>
      <w:r w:rsidR="006A4776">
        <w:t xml:space="preserve"> društvo</w:t>
      </w:r>
      <w:r w:rsidR="006A4776" w:rsidRPr="006A4776">
        <w:t xml:space="preserve"> </w:t>
      </w:r>
      <w:r w:rsidR="006A4776" w:rsidRPr="00BA0559">
        <w:t>EXPLANTA LOGISTIKA j.d.o.o. za usluge, Vukovar, Priljevo 70, MBS: 030175293, OIB: 10062507799</w:t>
      </w:r>
      <w:r w:rsidR="006A4776">
        <w:t xml:space="preserve"> pripojeno društvu EXPLANTA LUXOR d.o.o. za usluge, Zagreb, Ulica grada Vukovara 269 D, MBS 081129996, OIB 73072316594 temeljem Ugovora o pripajanju od 9.01.2018., te Odluke skupštine društva preuzimatelja od 22.11.2017. i 9.01.2018.</w:t>
      </w:r>
      <w:r w:rsidR="00063EAB">
        <w:t xml:space="preserve"> i Odluke skupštine pripojenog društva od 22.11.2017. i 9.01.2018.</w:t>
      </w:r>
    </w:p>
    <w:p w:rsidRDefault="00063EAB" w:rsidP="00857A2E" w:rsidR="00063EAB">
      <w:pPr>
        <w:ind w:firstLine="720"/>
        <w:jc w:val="both"/>
      </w:pPr>
    </w:p>
    <w:p w:rsidRDefault="00063EAB" w:rsidP="00857A2E" w:rsidR="00063EAB">
      <w:pPr>
        <w:ind w:firstLine="720"/>
        <w:jc w:val="both"/>
        <w:rPr>
          <w:rFonts w:cstheme="majorBidi" w:hAnsiTheme="majorBidi" w:asciiTheme="majorBidi"/>
        </w:rPr>
      </w:pPr>
      <w:r>
        <w:t xml:space="preserve">Sukladno čl. 3. st. 1. </w:t>
      </w:r>
      <w:r w:rsidRPr="004768CC">
        <w:rPr>
          <w:rFonts w:cstheme="majorBidi" w:hAnsiTheme="majorBidi" w:asciiTheme="majorBidi"/>
        </w:rPr>
        <w:t>Stečajnog zakona (NN 71/</w:t>
      </w:r>
      <w:r w:rsidRPr="0043783D">
        <w:t>15 i 104/17</w:t>
      </w:r>
      <w:r w:rsidRPr="004768CC">
        <w:rPr>
          <w:rFonts w:cstheme="majorBidi" w:hAnsiTheme="majorBidi" w:asciiTheme="majorBidi"/>
        </w:rPr>
        <w:t>)</w:t>
      </w:r>
      <w:r>
        <w:rPr>
          <w:rFonts w:cstheme="majorBidi" w:hAnsiTheme="majorBidi" w:asciiTheme="majorBidi"/>
        </w:rPr>
        <w:t xml:space="preserve"> stečajni postupak se može provesti nad pravnom osobom i nad imovinom dužnika pojedinca, ako zakonom nije drukčije određeno.</w:t>
      </w:r>
    </w:p>
    <w:p w:rsidRDefault="00063EAB" w:rsidP="00857A2E" w:rsidR="00063EAB">
      <w:pPr>
        <w:ind w:firstLine="720"/>
        <w:jc w:val="both"/>
        <w:rPr>
          <w:rFonts w:cstheme="majorBidi" w:hAnsiTheme="majorBidi" w:asciiTheme="majorBidi"/>
        </w:rPr>
      </w:pPr>
    </w:p>
    <w:p w:rsidRDefault="00BB078E" w:rsidP="00857A2E" w:rsidR="00BB078E">
      <w:pPr>
        <w:ind w:firstLine="720"/>
        <w:jc w:val="both"/>
        <w:rPr>
          <w:rFonts w:cstheme="majorBidi" w:hAnsiTheme="majorBidi" w:asciiTheme="majorBidi"/>
        </w:rPr>
      </w:pPr>
    </w:p>
    <w:p w:rsidRDefault="00BB078E" w:rsidP="00857A2E" w:rsidR="00BB078E">
      <w:pPr>
        <w:ind w:firstLine="720"/>
        <w:jc w:val="both"/>
        <w:rPr>
          <w:rFonts w:cstheme="majorBidi" w:hAnsiTheme="majorBidi" w:asciiTheme="majorBidi"/>
        </w:rPr>
      </w:pPr>
    </w:p>
    <w:p w:rsidRDefault="00BB078E" w:rsidP="00857A2E" w:rsidR="00BB078E">
      <w:pPr>
        <w:ind w:firstLine="720"/>
        <w:jc w:val="both"/>
        <w:rPr>
          <w:rFonts w:cstheme="majorBidi" w:hAnsiTheme="majorBidi" w:asciiTheme="majorBidi"/>
        </w:rPr>
      </w:pPr>
    </w:p>
    <w:p w:rsidRDefault="00BB078E" w:rsidP="00857A2E" w:rsidR="00BB078E">
      <w:pPr>
        <w:ind w:firstLine="720"/>
        <w:jc w:val="both"/>
        <w:rPr>
          <w:rFonts w:cstheme="majorBidi" w:hAnsiTheme="majorBidi" w:asciiTheme="majorBidi"/>
        </w:rPr>
      </w:pPr>
    </w:p>
    <w:p w:rsidRDefault="00063EAB" w:rsidP="00857A2E" w:rsidR="00063EAB" w:rsidRPr="000625B3">
      <w:pPr>
        <w:ind w:firstLine="720"/>
        <w:jc w:val="both"/>
      </w:pPr>
      <w:r>
        <w:rPr>
          <w:rFonts w:cstheme="majorBidi" w:hAnsiTheme="majorBidi" w:asciiTheme="majorBidi"/>
        </w:rPr>
        <w:t xml:space="preserve">Budući je dužnik nad kojim je predložena provedba stečajnog postupka pripajanjem izgubio svojstvo pravne osobe </w:t>
      </w:r>
      <w:r w:rsidR="00745B21">
        <w:rPr>
          <w:rFonts w:cstheme="majorBidi" w:hAnsiTheme="majorBidi" w:asciiTheme="majorBidi"/>
        </w:rPr>
        <w:t>(čl. 4. i čl. 541. st. 3. Zakona o trgovačkim društvima NN 111/93, 34/99, 121/99 – vjerodostojno tumačenje, 52/00 – odluka USRH, 118/03, 107/07, 146/08 i 137/09) valjalo je odlučiti kao u izreci ovog rješenja.</w:t>
      </w:r>
    </w:p>
    <w:p w:rsidRDefault="00212370" w:rsidP="00212370" w:rsidR="00212370">
      <w:pPr>
        <w:ind w:firstLine="720"/>
        <w:jc w:val="both"/>
      </w:pPr>
    </w:p>
    <w:p w:rsidRDefault="00212370" w:rsidP="00212370" w:rsidR="00212370">
      <w:pPr>
        <w:ind w:firstLine="720"/>
        <w:jc w:val="both"/>
      </w:pPr>
    </w:p>
    <w:p w:rsidRDefault="00212370" w:rsidP="00212370" w:rsidR="00212370">
      <w:pPr>
        <w:jc w:val="center"/>
      </w:pPr>
      <w:r>
        <w:t xml:space="preserve">U Osijeku </w:t>
      </w:r>
      <w:r w:rsidR="003A65E4" w:rsidRPr="003A65E4">
        <w:t xml:space="preserve">8. </w:t>
      </w:r>
      <w:r w:rsidR="00BB078E">
        <w:t>veljače</w:t>
      </w:r>
      <w:r w:rsidR="003A65E4" w:rsidRPr="003A65E4">
        <w:t xml:space="preserve"> 2018</w:t>
      </w:r>
      <w:r>
        <w:t>.</w:t>
      </w:r>
    </w:p>
    <w:p w:rsidRDefault="00212370" w:rsidP="00212370" w:rsidR="00212370">
      <w:pPr>
        <w:jc w:val="center"/>
      </w:pPr>
    </w:p>
    <w:p w:rsidRDefault="00212370" w:rsidP="00212370" w:rsidR="00212370">
      <w:pPr>
        <w:jc w:val="center"/>
      </w:pPr>
    </w:p>
    <w:p w:rsidRDefault="00212370" w:rsidP="00212370" w:rsidR="00212370">
      <w:pPr>
        <w:jc w:val="both"/>
      </w:pPr>
      <w:r>
        <w:t>Zapisničar:</w:t>
      </w:r>
      <w:r>
        <w:tab/>
      </w:r>
      <w:r>
        <w:tab/>
      </w:r>
      <w:r>
        <w:tab/>
      </w:r>
      <w:r>
        <w:tab/>
      </w:r>
      <w:r>
        <w:tab/>
      </w:r>
      <w:r>
        <w:tab/>
      </w:r>
      <w:r>
        <w:tab/>
        <w:t>STEČAJNI SUDAC:</w:t>
      </w:r>
    </w:p>
    <w:p w:rsidRDefault="00212370" w:rsidP="00212370" w:rsidR="00212370">
      <w:pPr>
        <w:jc w:val="both"/>
      </w:pPr>
      <w:r>
        <w:t>Elizabeta Đeke</w:t>
      </w:r>
      <w:r>
        <w:tab/>
        <w:t xml:space="preserve">      </w:t>
      </w:r>
      <w:r>
        <w:tab/>
      </w:r>
      <w:r>
        <w:tab/>
      </w:r>
      <w:r>
        <w:tab/>
      </w:r>
      <w:r>
        <w:tab/>
        <w:t xml:space="preserve">       mr. sc. Tihomir Kovačević</w:t>
      </w:r>
    </w:p>
    <w:p w:rsidRDefault="00212370" w:rsidP="00212370" w:rsidR="00212370">
      <w:pPr>
        <w:jc w:val="both"/>
      </w:pPr>
      <w:r>
        <w:t xml:space="preserve">   </w:t>
      </w:r>
    </w:p>
    <w:p w:rsidRDefault="00212370" w:rsidP="00212370" w:rsidR="00212370">
      <w:pPr>
        <w:jc w:val="both"/>
      </w:pPr>
    </w:p>
    <w:p w:rsidRDefault="00BB078E" w:rsidP="00BB078E" w:rsidR="00BB078E" w:rsidRPr="0038021C">
      <w:pPr>
        <w:pStyle w:val="Tijeloteksta"/>
      </w:pPr>
      <w:r w:rsidRPr="003E14CC">
        <w:rPr>
          <w:bCs/>
        </w:rPr>
        <w:t>UPUTA O PRAVNOM LIJEKU:</w:t>
      </w:r>
    </w:p>
    <w:p w:rsidRDefault="00BB078E" w:rsidP="00BB078E" w:rsidR="00BB078E">
      <w:pPr>
        <w:pStyle w:val="Tijeloteksta"/>
        <w:rPr>
          <w:bCs/>
        </w:rPr>
      </w:pPr>
      <w:r w:rsidRPr="003E14CC">
        <w:rPr>
          <w:bCs/>
        </w:rPr>
        <w:t>Protiv ovog rješenja može nezadovoljna stranka uložiti žalbu Visokom trgovačkom sudu Republike Hrvatske u Zagrebu u roku od 8 dana pismeno u 3 primjerka putem ovog suda.</w:t>
      </w:r>
    </w:p>
    <w:p w:rsidRDefault="00212370" w:rsidP="00212370" w:rsidR="00212370">
      <w:pPr>
        <w:jc w:val="both"/>
      </w:pPr>
    </w:p>
    <w:p w:rsidRDefault="00212370" w:rsidP="00212370" w:rsidR="00212370">
      <w:pPr>
        <w:jc w:val="both"/>
      </w:pPr>
    </w:p>
    <w:p w:rsidRDefault="00212370" w:rsidP="00212370" w:rsidR="00212370">
      <w:pPr>
        <w:jc w:val="both"/>
      </w:pPr>
      <w:r>
        <w:t>D N A :</w:t>
      </w:r>
    </w:p>
    <w:p w:rsidRDefault="00212370" w:rsidP="00993152" w:rsidR="00212370">
      <w:pPr>
        <w:numPr>
          <w:ilvl w:val="0"/>
          <w:numId w:val="8"/>
        </w:numPr>
        <w:jc w:val="both"/>
      </w:pPr>
      <w:r>
        <w:t xml:space="preserve">Predlagatelju </w:t>
      </w:r>
      <w:r w:rsidR="00CE0CB2">
        <w:t>po ŽDO GUO Vukovar</w:t>
      </w:r>
    </w:p>
    <w:p w:rsidRDefault="00212370" w:rsidP="00993152" w:rsidR="00212370">
      <w:pPr>
        <w:numPr>
          <w:ilvl w:val="0"/>
          <w:numId w:val="8"/>
        </w:numPr>
        <w:jc w:val="both"/>
      </w:pPr>
      <w:r>
        <w:t xml:space="preserve">Dužniku </w:t>
      </w:r>
    </w:p>
    <w:p w:rsidRDefault="00212370" w:rsidP="00993152" w:rsidR="00212370">
      <w:pPr>
        <w:numPr>
          <w:ilvl w:val="0"/>
          <w:numId w:val="8"/>
        </w:numPr>
        <w:jc w:val="both"/>
      </w:pPr>
      <w:r>
        <w:t>Privremen</w:t>
      </w:r>
      <w:r w:rsidR="00052EA6">
        <w:t>a</w:t>
      </w:r>
      <w:r>
        <w:t xml:space="preserve"> stečajn</w:t>
      </w:r>
      <w:r w:rsidR="00052EA6">
        <w:t>a</w:t>
      </w:r>
      <w:r>
        <w:t xml:space="preserve"> upravitelj</w:t>
      </w:r>
      <w:r w:rsidR="00052EA6">
        <w:t>ica</w:t>
      </w:r>
      <w:r>
        <w:t xml:space="preserve"> </w:t>
      </w:r>
      <w:r w:rsidR="004A14C7">
        <w:t>Nada Gagro</w:t>
      </w:r>
    </w:p>
    <w:p w:rsidRDefault="00212370" w:rsidP="00993152" w:rsidR="00212370">
      <w:pPr>
        <w:numPr>
          <w:ilvl w:val="0"/>
          <w:numId w:val="8"/>
        </w:numPr>
        <w:jc w:val="both"/>
      </w:pPr>
      <w:r>
        <w:t xml:space="preserve">objaviti na </w:t>
      </w:r>
      <w:r w:rsidRPr="00295F3E">
        <w:rPr>
          <w:rFonts w:cstheme="majorBidi" w:hAnsiTheme="majorBidi" w:asciiTheme="majorBidi"/>
        </w:rPr>
        <w:t>mrežn</w:t>
      </w:r>
      <w:r>
        <w:rPr>
          <w:rFonts w:cstheme="majorBidi" w:hAnsiTheme="majorBidi" w:asciiTheme="majorBidi"/>
        </w:rPr>
        <w:t>oj</w:t>
      </w:r>
      <w:r w:rsidRPr="00295F3E">
        <w:rPr>
          <w:rFonts w:cstheme="majorBidi" w:hAnsiTheme="majorBidi" w:asciiTheme="majorBidi"/>
        </w:rPr>
        <w:t xml:space="preserve"> stranic</w:t>
      </w:r>
      <w:r>
        <w:rPr>
          <w:rFonts w:cstheme="majorBidi" w:hAnsiTheme="majorBidi" w:asciiTheme="majorBidi"/>
        </w:rPr>
        <w:t>i</w:t>
      </w:r>
      <w:r w:rsidRPr="00295F3E">
        <w:rPr>
          <w:rFonts w:cstheme="majorBidi" w:hAnsiTheme="majorBidi" w:asciiTheme="majorBidi"/>
        </w:rPr>
        <w:t xml:space="preserve"> e-Oglasna ploča sudova </w:t>
      </w:r>
    </w:p>
    <w:p w:rsidRDefault="00212370" w:rsidP="00212370" w:rsidR="00212370">
      <w:pPr>
        <w:ind w:firstLine="720"/>
        <w:jc w:val="both"/>
      </w:pPr>
    </w:p>
    <w:p w:rsidRDefault="009D3A79" w:rsidP="00212370" w:rsidR="009D3A79">
      <w:pPr>
        <w:jc w:val="both"/>
      </w:pPr>
    </w:p>
    <w:sectPr w:rsidSect="00FD0F32" w:rsidR="009D3A79">
      <w:headerReference w:type="default" r:id="rId11"/>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F2E1F" w:rsidP="00FD0F32" w:rsidR="002F2E1F">
      <w:r>
        <w:separator/>
      </w:r>
    </w:p>
  </w:endnote>
  <w:endnote w:id="0" w:type="continuationSeparator">
    <w:p w:rsidRDefault="002F2E1F" w:rsidP="00FD0F32" w:rsidR="002F2E1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F2E1F" w:rsidP="00FD0F32" w:rsidR="002F2E1F">
      <w:r>
        <w:separator/>
      </w:r>
    </w:p>
  </w:footnote>
  <w:footnote w:id="0" w:type="continuationSeparator">
    <w:p w:rsidRDefault="002F2E1F" w:rsidP="00FD0F32" w:rsidR="002F2E1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D0F32" w:rsidR="00FD0F32">
    <w:pPr>
      <w:pStyle w:val="Zaglavlje"/>
      <w:jc w:val="center"/>
    </w:pPr>
    <w:r>
      <w:fldChar w:fldCharType="begin"/>
    </w:r>
    <w:r>
      <w:instrText>PAGE   \* MERGEFORMAT</w:instrText>
    </w:r>
    <w:r>
      <w:fldChar w:fldCharType="separate"/>
    </w:r>
    <w:r w:rsidR="005D24C6">
      <w:rPr>
        <w:noProof/>
      </w:rPr>
      <w:t>3</w:t>
    </w:r>
    <w:r>
      <w:fldChar w:fldCharType="end"/>
    </w:r>
  </w:p>
  <w:p w:rsidRDefault="00FD0F32" w:rsidP="00FD0F32" w:rsidR="00FD0F32">
    <w:pPr>
      <w:jc w:val="right"/>
    </w:pPr>
    <w:r>
      <w:tab/>
      <w:t xml:space="preserve">              </w:t>
    </w:r>
    <w:r w:rsidR="00E1042B" w:rsidRPr="00E1042B">
      <w:t>14 St-</w:t>
    </w:r>
    <w:r w:rsidR="00BA0559" w:rsidRPr="00BA0559">
      <w:t>1615/17-1</w:t>
    </w:r>
    <w:r w:rsidR="002C523E">
      <w:t>9</w:t>
    </w:r>
  </w:p>
  <w:p w:rsidRDefault="00FD0F32" w:rsidR="00FD0F32">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8442D2"/>
    <w:multiLevelType w:val="hybridMultilevel"/>
    <w:tmpl w:val="B24492A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86A5B28"/>
    <w:multiLevelType w:val="hybridMultilevel"/>
    <w:tmpl w:val="BCAA51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B6076B2"/>
    <w:multiLevelType w:val="hybridMultilevel"/>
    <w:tmpl w:val="99F4D0F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70D5CFF"/>
    <w:multiLevelType w:val="hybridMultilevel"/>
    <w:tmpl w:val="EB98DD7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2B516B69"/>
    <w:multiLevelType w:val="hybridMultilevel"/>
    <w:tmpl w:val="C1D6B692"/>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2D49050D"/>
    <w:multiLevelType w:val="hybridMultilevel"/>
    <w:tmpl w:val="FE3018EE"/>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BA57153"/>
    <w:multiLevelType w:val="hybridMultilevel"/>
    <w:tmpl w:val="2AA42128"/>
    <w:lvl w:tplc="041A000F" w:ilvl="0">
      <w:start w:val="1"/>
      <w:numFmt w:val="decimal"/>
      <w:lvlText w:val="%1."/>
      <w:lvlJc w:val="left"/>
      <w:pPr>
        <w:tabs>
          <w:tab w:pos="1425" w:val="num"/>
        </w:tabs>
        <w:ind w:hanging="360" w:left="1425"/>
      </w:pPr>
    </w:lvl>
    <w:lvl w:tplc="E3500B34" w:ilvl="1">
      <w:numFmt w:val="bullet"/>
      <w:lvlText w:val="-"/>
      <w:lvlJc w:val="left"/>
      <w:pPr>
        <w:tabs>
          <w:tab w:pos="1980" w:val="num"/>
        </w:tabs>
        <w:ind w:hanging="360" w:left="1980"/>
      </w:pPr>
      <w:rPr>
        <w:rFonts w:cs="Times New Roman" w:eastAsia="Times New Roman" w:hAnsi="Times New Roman" w:ascii="Times New Roman" w:hint="default"/>
      </w:rPr>
    </w:lvl>
    <w:lvl w:tplc="041A000F" w:ilvl="2">
      <w:start w:val="1"/>
      <w:numFmt w:val="decimal"/>
      <w:lvlText w:val="%3."/>
      <w:lvlJc w:val="left"/>
      <w:pPr>
        <w:tabs>
          <w:tab w:pos="3045" w:val="num"/>
        </w:tabs>
        <w:ind w:hanging="360" w:left="304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7">
    <w:nsid w:val="66005A75"/>
    <w:multiLevelType w:val="hybridMultilevel"/>
    <w:tmpl w:val="018EF01E"/>
    <w:lvl w:tplc="041A000F" w:ilvl="0">
      <w:start w:val="1"/>
      <w:numFmt w:val="decimal"/>
      <w:lvlText w:val="%1."/>
      <w:lvlJc w:val="left"/>
      <w:pPr>
        <w:ind w:hanging="360" w:left="1080"/>
      </w:p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1"/>
  </w:num>
  <w:num w:numId="2">
    <w:abstractNumId w:val="0"/>
  </w:num>
  <w:num w:numId="3">
    <w:abstractNumId w:val="6"/>
  </w:num>
  <w:num w:numId="4">
    <w:abstractNumId w:val="3"/>
  </w:num>
  <w:num w:numId="5">
    <w:abstractNumId w:val="5"/>
  </w:num>
  <w:num w:numId="6">
    <w:abstractNumId w:val="4"/>
  </w:num>
  <w:num w:numId="7">
    <w:abstractNumId w:val="2"/>
  </w:num>
  <w:num w:numId="8">
    <w:abstractNumId w:val="7"/>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attachedTemplate r:id="rId1"/>
  <w:stylePaneFormatFilter w:val="3F01"/>
  <w:defaultTabStop w:val="720"/>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B7EDC"/>
    <w:rsid w:val="0000262A"/>
    <w:rsid w:val="0000362D"/>
    <w:rsid w:val="00007148"/>
    <w:rsid w:val="000109DE"/>
    <w:rsid w:val="0003421E"/>
    <w:rsid w:val="00044014"/>
    <w:rsid w:val="00052EA6"/>
    <w:rsid w:val="0005765B"/>
    <w:rsid w:val="00061E21"/>
    <w:rsid w:val="00063EAB"/>
    <w:rsid w:val="000817DB"/>
    <w:rsid w:val="00084DCC"/>
    <w:rsid w:val="000A5797"/>
    <w:rsid w:val="000B151E"/>
    <w:rsid w:val="000B1DB2"/>
    <w:rsid w:val="000C1636"/>
    <w:rsid w:val="000D1DAF"/>
    <w:rsid w:val="000E0280"/>
    <w:rsid w:val="000E0D09"/>
    <w:rsid w:val="000E2BEC"/>
    <w:rsid w:val="000E599D"/>
    <w:rsid w:val="000E71D2"/>
    <w:rsid w:val="000F1333"/>
    <w:rsid w:val="000F6394"/>
    <w:rsid w:val="000F786E"/>
    <w:rsid w:val="001032F2"/>
    <w:rsid w:val="001127C1"/>
    <w:rsid w:val="001146C6"/>
    <w:rsid w:val="0011732E"/>
    <w:rsid w:val="00125D50"/>
    <w:rsid w:val="00127A7F"/>
    <w:rsid w:val="00143E24"/>
    <w:rsid w:val="00146C51"/>
    <w:rsid w:val="00150591"/>
    <w:rsid w:val="0016119A"/>
    <w:rsid w:val="00172056"/>
    <w:rsid w:val="001757B4"/>
    <w:rsid w:val="00193952"/>
    <w:rsid w:val="00195F28"/>
    <w:rsid w:val="001976B4"/>
    <w:rsid w:val="001A6B21"/>
    <w:rsid w:val="001D113B"/>
    <w:rsid w:val="001D4964"/>
    <w:rsid w:val="001D61CD"/>
    <w:rsid w:val="001E26C1"/>
    <w:rsid w:val="001E5608"/>
    <w:rsid w:val="001F3818"/>
    <w:rsid w:val="001F476B"/>
    <w:rsid w:val="001F4E53"/>
    <w:rsid w:val="0020511E"/>
    <w:rsid w:val="00212370"/>
    <w:rsid w:val="002257DF"/>
    <w:rsid w:val="0023483C"/>
    <w:rsid w:val="00234C2C"/>
    <w:rsid w:val="00237D77"/>
    <w:rsid w:val="00260090"/>
    <w:rsid w:val="00265620"/>
    <w:rsid w:val="00295578"/>
    <w:rsid w:val="00295F3E"/>
    <w:rsid w:val="00296BB4"/>
    <w:rsid w:val="002B1378"/>
    <w:rsid w:val="002C23B7"/>
    <w:rsid w:val="002C458E"/>
    <w:rsid w:val="002C4C28"/>
    <w:rsid w:val="002C523E"/>
    <w:rsid w:val="002D5AC3"/>
    <w:rsid w:val="002D5B4E"/>
    <w:rsid w:val="002D75D8"/>
    <w:rsid w:val="002E42D0"/>
    <w:rsid w:val="002E663A"/>
    <w:rsid w:val="002E7C6D"/>
    <w:rsid w:val="002F2E1F"/>
    <w:rsid w:val="002F66B0"/>
    <w:rsid w:val="00302F1C"/>
    <w:rsid w:val="00307662"/>
    <w:rsid w:val="003100CA"/>
    <w:rsid w:val="00314A46"/>
    <w:rsid w:val="00317D94"/>
    <w:rsid w:val="00333984"/>
    <w:rsid w:val="00335D07"/>
    <w:rsid w:val="0034197E"/>
    <w:rsid w:val="003421AB"/>
    <w:rsid w:val="003533BA"/>
    <w:rsid w:val="00354972"/>
    <w:rsid w:val="00356D22"/>
    <w:rsid w:val="00357DD6"/>
    <w:rsid w:val="00367CA0"/>
    <w:rsid w:val="003778B9"/>
    <w:rsid w:val="00383A81"/>
    <w:rsid w:val="003862FF"/>
    <w:rsid w:val="003908AE"/>
    <w:rsid w:val="003927F2"/>
    <w:rsid w:val="00394CAB"/>
    <w:rsid w:val="00394D49"/>
    <w:rsid w:val="003A6151"/>
    <w:rsid w:val="003A61DC"/>
    <w:rsid w:val="003A65E4"/>
    <w:rsid w:val="003B169D"/>
    <w:rsid w:val="003B3218"/>
    <w:rsid w:val="003C59F8"/>
    <w:rsid w:val="003C7EC1"/>
    <w:rsid w:val="003D468C"/>
    <w:rsid w:val="003E3BDF"/>
    <w:rsid w:val="003E509A"/>
    <w:rsid w:val="003F637C"/>
    <w:rsid w:val="00406F6D"/>
    <w:rsid w:val="0041002D"/>
    <w:rsid w:val="0041112D"/>
    <w:rsid w:val="0043315F"/>
    <w:rsid w:val="00440509"/>
    <w:rsid w:val="00443D03"/>
    <w:rsid w:val="00450C50"/>
    <w:rsid w:val="00465059"/>
    <w:rsid w:val="00476653"/>
    <w:rsid w:val="0048349B"/>
    <w:rsid w:val="004A14C7"/>
    <w:rsid w:val="004A41B7"/>
    <w:rsid w:val="004A5D16"/>
    <w:rsid w:val="004B3B7F"/>
    <w:rsid w:val="004B691F"/>
    <w:rsid w:val="004C009C"/>
    <w:rsid w:val="004C0A09"/>
    <w:rsid w:val="004C2E6C"/>
    <w:rsid w:val="004C3364"/>
    <w:rsid w:val="004C3544"/>
    <w:rsid w:val="004C5E47"/>
    <w:rsid w:val="004D098B"/>
    <w:rsid w:val="004D51EA"/>
    <w:rsid w:val="004E475E"/>
    <w:rsid w:val="004F10E7"/>
    <w:rsid w:val="004F15EE"/>
    <w:rsid w:val="004F2640"/>
    <w:rsid w:val="004F2787"/>
    <w:rsid w:val="00506EBD"/>
    <w:rsid w:val="00507A13"/>
    <w:rsid w:val="0051072F"/>
    <w:rsid w:val="005137EC"/>
    <w:rsid w:val="0053263A"/>
    <w:rsid w:val="005335A7"/>
    <w:rsid w:val="00534031"/>
    <w:rsid w:val="00537D2C"/>
    <w:rsid w:val="005428C9"/>
    <w:rsid w:val="00552EEF"/>
    <w:rsid w:val="00556AFC"/>
    <w:rsid w:val="00557058"/>
    <w:rsid w:val="00564F52"/>
    <w:rsid w:val="00576460"/>
    <w:rsid w:val="005861A8"/>
    <w:rsid w:val="005A0866"/>
    <w:rsid w:val="005A74CE"/>
    <w:rsid w:val="005B28D3"/>
    <w:rsid w:val="005B525F"/>
    <w:rsid w:val="005C162A"/>
    <w:rsid w:val="005D24C6"/>
    <w:rsid w:val="00611430"/>
    <w:rsid w:val="00624E32"/>
    <w:rsid w:val="006303BE"/>
    <w:rsid w:val="00630694"/>
    <w:rsid w:val="006435F0"/>
    <w:rsid w:val="00650092"/>
    <w:rsid w:val="0065067F"/>
    <w:rsid w:val="00650D8D"/>
    <w:rsid w:val="00652FB8"/>
    <w:rsid w:val="00653EFD"/>
    <w:rsid w:val="00654848"/>
    <w:rsid w:val="00663D74"/>
    <w:rsid w:val="0068076F"/>
    <w:rsid w:val="00681E91"/>
    <w:rsid w:val="00682A95"/>
    <w:rsid w:val="00682E92"/>
    <w:rsid w:val="00683E8D"/>
    <w:rsid w:val="00686E8C"/>
    <w:rsid w:val="006A4776"/>
    <w:rsid w:val="006B27C0"/>
    <w:rsid w:val="006B3A90"/>
    <w:rsid w:val="006B4F26"/>
    <w:rsid w:val="006B7688"/>
    <w:rsid w:val="006C01D5"/>
    <w:rsid w:val="006D7788"/>
    <w:rsid w:val="006E1762"/>
    <w:rsid w:val="006F7B5B"/>
    <w:rsid w:val="00717FB3"/>
    <w:rsid w:val="0073050A"/>
    <w:rsid w:val="00730914"/>
    <w:rsid w:val="007343EC"/>
    <w:rsid w:val="007412F6"/>
    <w:rsid w:val="00745B21"/>
    <w:rsid w:val="00747F15"/>
    <w:rsid w:val="00753FC1"/>
    <w:rsid w:val="007717F2"/>
    <w:rsid w:val="00772088"/>
    <w:rsid w:val="00790F14"/>
    <w:rsid w:val="007B3CD3"/>
    <w:rsid w:val="007B7EDC"/>
    <w:rsid w:val="007C7C7F"/>
    <w:rsid w:val="007D14E6"/>
    <w:rsid w:val="007D2250"/>
    <w:rsid w:val="007D79A8"/>
    <w:rsid w:val="007E694F"/>
    <w:rsid w:val="007F3E0B"/>
    <w:rsid w:val="008034D7"/>
    <w:rsid w:val="0080410E"/>
    <w:rsid w:val="00814644"/>
    <w:rsid w:val="00815C5D"/>
    <w:rsid w:val="0082155F"/>
    <w:rsid w:val="00825AD6"/>
    <w:rsid w:val="008277A4"/>
    <w:rsid w:val="008508C3"/>
    <w:rsid w:val="00855D61"/>
    <w:rsid w:val="00857A2E"/>
    <w:rsid w:val="0086404A"/>
    <w:rsid w:val="0086731F"/>
    <w:rsid w:val="0088467F"/>
    <w:rsid w:val="008847F8"/>
    <w:rsid w:val="00884C61"/>
    <w:rsid w:val="00886270"/>
    <w:rsid w:val="00891A16"/>
    <w:rsid w:val="008A0B8A"/>
    <w:rsid w:val="008A2E0F"/>
    <w:rsid w:val="008B7B03"/>
    <w:rsid w:val="008C4203"/>
    <w:rsid w:val="008D3B24"/>
    <w:rsid w:val="008E028B"/>
    <w:rsid w:val="00904DB3"/>
    <w:rsid w:val="0090669D"/>
    <w:rsid w:val="00907C67"/>
    <w:rsid w:val="00913729"/>
    <w:rsid w:val="009142F2"/>
    <w:rsid w:val="00915CE2"/>
    <w:rsid w:val="00925019"/>
    <w:rsid w:val="00925A27"/>
    <w:rsid w:val="00930989"/>
    <w:rsid w:val="00934FA1"/>
    <w:rsid w:val="009365DD"/>
    <w:rsid w:val="009373AB"/>
    <w:rsid w:val="009504AE"/>
    <w:rsid w:val="00955680"/>
    <w:rsid w:val="00955EAC"/>
    <w:rsid w:val="009607EC"/>
    <w:rsid w:val="0096332B"/>
    <w:rsid w:val="009635B8"/>
    <w:rsid w:val="009654F9"/>
    <w:rsid w:val="009674B0"/>
    <w:rsid w:val="0097332C"/>
    <w:rsid w:val="00980B07"/>
    <w:rsid w:val="009879FD"/>
    <w:rsid w:val="00992D9D"/>
    <w:rsid w:val="00992FAF"/>
    <w:rsid w:val="00993152"/>
    <w:rsid w:val="00993B7F"/>
    <w:rsid w:val="009A3914"/>
    <w:rsid w:val="009A75B1"/>
    <w:rsid w:val="009B228A"/>
    <w:rsid w:val="009C71E5"/>
    <w:rsid w:val="009C75A5"/>
    <w:rsid w:val="009D3A79"/>
    <w:rsid w:val="009D704B"/>
    <w:rsid w:val="009D7C3F"/>
    <w:rsid w:val="009E37DF"/>
    <w:rsid w:val="009E42B9"/>
    <w:rsid w:val="009E4CE5"/>
    <w:rsid w:val="00A01640"/>
    <w:rsid w:val="00A02FF6"/>
    <w:rsid w:val="00A10460"/>
    <w:rsid w:val="00A178F6"/>
    <w:rsid w:val="00A22B74"/>
    <w:rsid w:val="00A23129"/>
    <w:rsid w:val="00A271D0"/>
    <w:rsid w:val="00A3136C"/>
    <w:rsid w:val="00A320F5"/>
    <w:rsid w:val="00A353C1"/>
    <w:rsid w:val="00A36539"/>
    <w:rsid w:val="00A370D7"/>
    <w:rsid w:val="00A37C30"/>
    <w:rsid w:val="00A5102B"/>
    <w:rsid w:val="00A52210"/>
    <w:rsid w:val="00A614D2"/>
    <w:rsid w:val="00A65C1A"/>
    <w:rsid w:val="00A74041"/>
    <w:rsid w:val="00A82FE7"/>
    <w:rsid w:val="00A87A94"/>
    <w:rsid w:val="00A92278"/>
    <w:rsid w:val="00AA2AA8"/>
    <w:rsid w:val="00AA55D3"/>
    <w:rsid w:val="00AB6EA6"/>
    <w:rsid w:val="00AC5FF3"/>
    <w:rsid w:val="00AC621F"/>
    <w:rsid w:val="00AD0F3C"/>
    <w:rsid w:val="00AD2E40"/>
    <w:rsid w:val="00AD694D"/>
    <w:rsid w:val="00AF7215"/>
    <w:rsid w:val="00B04405"/>
    <w:rsid w:val="00B062F1"/>
    <w:rsid w:val="00B11825"/>
    <w:rsid w:val="00B246D8"/>
    <w:rsid w:val="00B27239"/>
    <w:rsid w:val="00B33FFE"/>
    <w:rsid w:val="00B460FE"/>
    <w:rsid w:val="00B4712A"/>
    <w:rsid w:val="00B50218"/>
    <w:rsid w:val="00B56FC9"/>
    <w:rsid w:val="00B60B69"/>
    <w:rsid w:val="00B6216E"/>
    <w:rsid w:val="00B631C0"/>
    <w:rsid w:val="00B700B4"/>
    <w:rsid w:val="00B700D9"/>
    <w:rsid w:val="00B75549"/>
    <w:rsid w:val="00B76BE4"/>
    <w:rsid w:val="00B84963"/>
    <w:rsid w:val="00B8746C"/>
    <w:rsid w:val="00B94928"/>
    <w:rsid w:val="00B95C5A"/>
    <w:rsid w:val="00BA0559"/>
    <w:rsid w:val="00BA13EB"/>
    <w:rsid w:val="00BA1BAD"/>
    <w:rsid w:val="00BA3984"/>
    <w:rsid w:val="00BB078E"/>
    <w:rsid w:val="00BB0F7F"/>
    <w:rsid w:val="00BB2720"/>
    <w:rsid w:val="00BB3ED9"/>
    <w:rsid w:val="00BC203B"/>
    <w:rsid w:val="00BD3549"/>
    <w:rsid w:val="00BD7DE1"/>
    <w:rsid w:val="00BE473B"/>
    <w:rsid w:val="00BF0F14"/>
    <w:rsid w:val="00BF12E1"/>
    <w:rsid w:val="00BF7875"/>
    <w:rsid w:val="00C03878"/>
    <w:rsid w:val="00C05FE6"/>
    <w:rsid w:val="00C0764A"/>
    <w:rsid w:val="00C07EC8"/>
    <w:rsid w:val="00C1413B"/>
    <w:rsid w:val="00C30255"/>
    <w:rsid w:val="00C30DBA"/>
    <w:rsid w:val="00C316FD"/>
    <w:rsid w:val="00C3394B"/>
    <w:rsid w:val="00C354FB"/>
    <w:rsid w:val="00C3740E"/>
    <w:rsid w:val="00C43408"/>
    <w:rsid w:val="00C44D6A"/>
    <w:rsid w:val="00C455AD"/>
    <w:rsid w:val="00C467DE"/>
    <w:rsid w:val="00C50158"/>
    <w:rsid w:val="00C60AF3"/>
    <w:rsid w:val="00C67E69"/>
    <w:rsid w:val="00C912D7"/>
    <w:rsid w:val="00C96257"/>
    <w:rsid w:val="00C96C1F"/>
    <w:rsid w:val="00CA05DB"/>
    <w:rsid w:val="00CA3AC2"/>
    <w:rsid w:val="00CA40D5"/>
    <w:rsid w:val="00CB294A"/>
    <w:rsid w:val="00CD1821"/>
    <w:rsid w:val="00CD76BD"/>
    <w:rsid w:val="00CE0CB2"/>
    <w:rsid w:val="00CF4B2A"/>
    <w:rsid w:val="00CF52B9"/>
    <w:rsid w:val="00CF5CBC"/>
    <w:rsid w:val="00D02115"/>
    <w:rsid w:val="00D131ED"/>
    <w:rsid w:val="00D15AFC"/>
    <w:rsid w:val="00D4395F"/>
    <w:rsid w:val="00D43995"/>
    <w:rsid w:val="00D45D6C"/>
    <w:rsid w:val="00D5401B"/>
    <w:rsid w:val="00D601D5"/>
    <w:rsid w:val="00D71D8F"/>
    <w:rsid w:val="00D76E41"/>
    <w:rsid w:val="00D85221"/>
    <w:rsid w:val="00D939E7"/>
    <w:rsid w:val="00D96576"/>
    <w:rsid w:val="00D97346"/>
    <w:rsid w:val="00DA4393"/>
    <w:rsid w:val="00DB01FB"/>
    <w:rsid w:val="00DB43E8"/>
    <w:rsid w:val="00DC032E"/>
    <w:rsid w:val="00DD25A3"/>
    <w:rsid w:val="00DD4BA9"/>
    <w:rsid w:val="00DF5840"/>
    <w:rsid w:val="00E05F2C"/>
    <w:rsid w:val="00E1042B"/>
    <w:rsid w:val="00E137A6"/>
    <w:rsid w:val="00E14899"/>
    <w:rsid w:val="00E1609C"/>
    <w:rsid w:val="00E27673"/>
    <w:rsid w:val="00E36B26"/>
    <w:rsid w:val="00E42141"/>
    <w:rsid w:val="00E45DFD"/>
    <w:rsid w:val="00E517AD"/>
    <w:rsid w:val="00E51EF4"/>
    <w:rsid w:val="00E63C21"/>
    <w:rsid w:val="00E73FC0"/>
    <w:rsid w:val="00E80FD3"/>
    <w:rsid w:val="00E827B7"/>
    <w:rsid w:val="00E82BC0"/>
    <w:rsid w:val="00E8650F"/>
    <w:rsid w:val="00E905B8"/>
    <w:rsid w:val="00E920FD"/>
    <w:rsid w:val="00EA7C38"/>
    <w:rsid w:val="00EB2ABB"/>
    <w:rsid w:val="00EB2CC7"/>
    <w:rsid w:val="00EB4B93"/>
    <w:rsid w:val="00EC0850"/>
    <w:rsid w:val="00EC3529"/>
    <w:rsid w:val="00EC4508"/>
    <w:rsid w:val="00ED0B78"/>
    <w:rsid w:val="00EE5CD2"/>
    <w:rsid w:val="00EF47C9"/>
    <w:rsid w:val="00EF6417"/>
    <w:rsid w:val="00EF74DB"/>
    <w:rsid w:val="00F014F0"/>
    <w:rsid w:val="00F078AC"/>
    <w:rsid w:val="00F10B9E"/>
    <w:rsid w:val="00F12013"/>
    <w:rsid w:val="00F30DA0"/>
    <w:rsid w:val="00F41F5A"/>
    <w:rsid w:val="00F45589"/>
    <w:rsid w:val="00F46700"/>
    <w:rsid w:val="00F51824"/>
    <w:rsid w:val="00F54FA1"/>
    <w:rsid w:val="00F6142F"/>
    <w:rsid w:val="00F630EC"/>
    <w:rsid w:val="00F64F48"/>
    <w:rsid w:val="00F76085"/>
    <w:rsid w:val="00F8122A"/>
    <w:rsid w:val="00F82857"/>
    <w:rsid w:val="00F8682D"/>
    <w:rsid w:val="00F8730A"/>
    <w:rsid w:val="00F9032E"/>
    <w:rsid w:val="00F927F2"/>
    <w:rsid w:val="00FA2B55"/>
    <w:rsid w:val="00FA4951"/>
    <w:rsid w:val="00FA4AA8"/>
    <w:rsid w:val="00FA55BC"/>
    <w:rsid w:val="00FC1274"/>
    <w:rsid w:val="00FC2755"/>
    <w:rsid w:val="00FD0F32"/>
    <w:rsid w:val="00FD3AB6"/>
    <w:rsid w:val="00FF4F2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true"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true"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cs="Tahoma" w:hAnsi="Tahoma" w:ascii="Tahoma"/>
      <w:sz w:val="16"/>
      <w:szCs w:val="16"/>
    </w:rPr>
  </w:style>
  <w:style w:customStyle="true" w:styleId="TekstbaloniaChar" w:type="character">
    <w:name w:val="Tekst balončića Char"/>
    <w:link w:val="Tekstbalonia"/>
    <w:rsid w:val="00AD0F3C"/>
    <w:rPr>
      <w:rFonts w:cs="Tahoma" w:hAnsi="Tahoma" w:ascii="Tahoma"/>
      <w:sz w:val="16"/>
      <w:szCs w:val="16"/>
      <w:lang w:eastAsia="en-US"/>
    </w:rPr>
  </w:style>
  <w:style w:styleId="Tijeloteksta" w:type="paragraph">
    <w:name w:val="Body Text"/>
    <w:basedOn w:val="Normal"/>
    <w:link w:val="TijelotekstaChar"/>
    <w:rsid w:val="00BB078E"/>
    <w:pPr>
      <w:jc w:val="both"/>
    </w:pPr>
    <w:rPr>
      <w:lang w:eastAsia="hr-HR"/>
    </w:rPr>
  </w:style>
  <w:style w:customStyle="true" w:styleId="TijelotekstaChar" w:type="character">
    <w:name w:val="Tijelo teksta Char"/>
    <w:basedOn w:val="Zadanifontodlomka"/>
    <w:link w:val="Tijeloteksta"/>
    <w:rsid w:val="00BB078E"/>
    <w:rPr>
      <w:sz w:val="24"/>
      <w:szCs w:val="24"/>
    </w:rPr>
  </w:style>
  <w:style w:styleId="Tekstrezerviranogmjesta" w:type="character">
    <w:name w:val="Placeholder Text"/>
    <w:basedOn w:val="Zadanifontodlomka"/>
    <w:uiPriority w:val="99"/>
    <w:semiHidden/>
    <w:rsid w:val="005D24C6"/>
    <w:rPr>
      <w:color w:val="808080"/>
      <w:bdr w:space="0" w:sz="0" w:color="auto" w:val="none"/>
      <w:shd w:fill="auto" w:color="auto" w:val="clear"/>
    </w:rPr>
  </w:style>
  <w:style w:customStyle="true" w:styleId="eSPISCCParagraphDefaultFont" w:type="character">
    <w:name w:val="eSPIS_CC_Paragraph Default Font"/>
    <w:basedOn w:val="Zadanifontodlomka"/>
    <w:rsid w:val="005D24C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D24C6"/>
    <w:rPr>
      <w:bdr w:space="0" w:sz="0" w:color="auto" w:val="none"/>
      <w:shd w:fill="FFFFCC" w:color="auto" w:val="clear"/>
      <w:lang w:val="hr-HR"/>
    </w:rPr>
  </w:style>
  <w:style w:customStyle="true" w:styleId="PozadinaSvijetloCrvena" w:type="character">
    <w:name w:val="Pozadina_SvijetloCrvena"/>
    <w:basedOn w:val="eSPISCCParagraphDefaultFont"/>
    <w:rsid w:val="005D24C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D24C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Naglaeno" w:type="character">
    <w:name w:val="Strong"/>
    <w:qFormat/>
    <w:rsid w:val="00FD0F32"/>
    <w:rPr>
      <w:b/>
      <w:bCs/>
    </w:rPr>
  </w:style>
  <w:style w:styleId="Zaglavlje" w:type="paragraph">
    <w:name w:val="header"/>
    <w:basedOn w:val="Normal"/>
    <w:link w:val="ZaglavljeChar"/>
    <w:uiPriority w:val="99"/>
    <w:rsid w:val="00FD0F32"/>
    <w:pPr>
      <w:tabs>
        <w:tab w:pos="4536" w:val="center"/>
        <w:tab w:pos="9072" w:val="right"/>
      </w:tabs>
    </w:pPr>
  </w:style>
  <w:style w:customStyle="1" w:styleId="ZaglavljeChar" w:type="character">
    <w:name w:val="Zaglavlje Char"/>
    <w:link w:val="Zaglavlje"/>
    <w:uiPriority w:val="99"/>
    <w:rsid w:val="00FD0F32"/>
    <w:rPr>
      <w:sz w:val="24"/>
      <w:szCs w:val="24"/>
      <w:lang w:eastAsia="en-US"/>
    </w:rPr>
  </w:style>
  <w:style w:styleId="Podnoje" w:type="paragraph">
    <w:name w:val="footer"/>
    <w:basedOn w:val="Normal"/>
    <w:link w:val="PodnojeChar"/>
    <w:rsid w:val="00FD0F32"/>
    <w:pPr>
      <w:tabs>
        <w:tab w:pos="4536" w:val="center"/>
        <w:tab w:pos="9072" w:val="right"/>
      </w:tabs>
    </w:pPr>
  </w:style>
  <w:style w:customStyle="1" w:styleId="PodnojeChar" w:type="character">
    <w:name w:val="Podnožje Char"/>
    <w:link w:val="Podnoje"/>
    <w:rsid w:val="00FD0F32"/>
    <w:rPr>
      <w:sz w:val="24"/>
      <w:szCs w:val="24"/>
      <w:lang w:eastAsia="en-US"/>
    </w:rPr>
  </w:style>
  <w:style w:styleId="Odlomakpopisa" w:type="paragraph">
    <w:name w:val="List Paragraph"/>
    <w:basedOn w:val="Normal"/>
    <w:uiPriority w:val="34"/>
    <w:qFormat/>
    <w:rsid w:val="0096332B"/>
    <w:pPr>
      <w:ind w:left="708"/>
    </w:pPr>
  </w:style>
  <w:style w:styleId="Tekstbalonia" w:type="paragraph">
    <w:name w:val="Balloon Text"/>
    <w:basedOn w:val="Normal"/>
    <w:link w:val="TekstbaloniaChar"/>
    <w:rsid w:val="00AD0F3C"/>
    <w:rPr>
      <w:rFonts w:ascii="Tahoma" w:cs="Tahoma" w:hAnsi="Tahoma"/>
      <w:sz w:val="16"/>
      <w:szCs w:val="16"/>
    </w:rPr>
  </w:style>
  <w:style w:customStyle="1" w:styleId="TekstbaloniaChar" w:type="character">
    <w:name w:val="Tekst balončića Char"/>
    <w:link w:val="Tekstbalonia"/>
    <w:rsid w:val="00AD0F3C"/>
    <w:rPr>
      <w:rFonts w:ascii="Tahoma" w:cs="Tahoma" w:hAnsi="Tahoma"/>
      <w:sz w:val="16"/>
      <w:szCs w:val="16"/>
      <w:lang w:eastAsia="en-US"/>
    </w:rPr>
  </w:style>
  <w:style w:styleId="Tijeloteksta" w:type="paragraph">
    <w:name w:val="Body Text"/>
    <w:basedOn w:val="Normal"/>
    <w:link w:val="TijelotekstaChar"/>
    <w:rsid w:val="00BB078E"/>
    <w:pPr>
      <w:jc w:val="both"/>
    </w:pPr>
    <w:rPr>
      <w:lang w:eastAsia="hr-HR"/>
    </w:rPr>
  </w:style>
  <w:style w:customStyle="1" w:styleId="TijelotekstaChar" w:type="character">
    <w:name w:val="Tijelo teksta Char"/>
    <w:basedOn w:val="Zadanifontodlomka"/>
    <w:link w:val="Tijeloteksta"/>
    <w:rsid w:val="00BB078E"/>
    <w:rPr>
      <w:sz w:val="24"/>
      <w:szCs w:val="24"/>
    </w:rPr>
  </w:style>
  <w:style w:styleId="Tekstrezerviranogmjesta" w:type="character">
    <w:name w:val="Placeholder Text"/>
    <w:basedOn w:val="Zadanifontodlomka"/>
    <w:uiPriority w:val="99"/>
    <w:semiHidden/>
    <w:rsid w:val="005D24C6"/>
    <w:rPr>
      <w:color w:val="808080"/>
      <w:bdr w:color="auto" w:space="0" w:sz="0" w:val="none"/>
      <w:shd w:color="auto" w:fill="auto" w:val="clear"/>
    </w:rPr>
  </w:style>
  <w:style w:customStyle="1" w:styleId="eSPISCCParagraphDefaultFont" w:type="character">
    <w:name w:val="eSPIS_CC_Paragraph Default Font"/>
    <w:basedOn w:val="Zadanifontodlomka"/>
    <w:rsid w:val="005D24C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D24C6"/>
    <w:rPr>
      <w:bdr w:color="auto" w:space="0" w:sz="0" w:val="none"/>
      <w:shd w:color="auto" w:fill="FFFFCC" w:val="clear"/>
      <w:lang w:val="hr-HR"/>
    </w:rPr>
  </w:style>
  <w:style w:customStyle="1" w:styleId="PozadinaSvijetloCrvena" w:type="character">
    <w:name w:val="Pozadina_SvijetloCrvena"/>
    <w:basedOn w:val="eSPISCCParagraphDefaultFont"/>
    <w:rsid w:val="005D24C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D24C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7812082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veljače 2018.</izvorni_sadrzaj>
    <derivirana_varijabla naziv="DomainObject.DatumDonosenjaOdluke_1">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1615</izvorni_sadrzaj>
    <derivirana_varijabla naziv="DomainObject.Predmet.Broj_1">1615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studenog 2017.</izvorni_sadrzaj>
    <derivirana_varijabla naziv="DomainObject.Predmet.DatumOsnivanja_1">29.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St-1615/2017</izvorni_sadrzaj>
    <derivirana_varijabla naziv="DomainObject.Predmet.OznakaBroj_1">St-1615/2017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EXPLANTA LOGISTIKA j.d.o.o. za usluge</izvorni_sadrzaj>
    <derivirana_varijabla naziv="DomainObject.Predmet.ProtustrankaFormated_1">  EXPLANTA LOGISTIKA j.d.o.o. za usluge</derivirana_varijabla>
  </DomainObject.Predmet.ProtustrankaFormated>
  <DomainObject.Predmet.ProtustrankaFormatedOIB>
    <izvorni_sadrzaj>  EXPLANTA LOGISTIKA j.d.o.o. za usluge, OIB 10062507799</izvorni_sadrzaj>
    <derivirana_varijabla naziv="DomainObject.Predmet.ProtustrankaFormatedOIB_1">  EXPLANTA LOGISTIKA j.d.o.o. za usluge, OIB 10062507799</derivirana_varijabla>
  </DomainObject.Predmet.ProtustrankaFormatedOIB>
  <DomainObject.Predmet.ProtustrankaFormatedWithAdress>
    <izvorni_sadrzaj> EXPLANTA LOGISTIKA j.d.o.o. za usluge, Priljevo 70, 32000 Vukovar</izvorni_sadrzaj>
    <derivirana_varijabla naziv="DomainObject.Predmet.ProtustrankaFormatedWithAdress_1"> EXPLANTA LOGISTIKA j.d.o.o. za usluge, Priljevo 70, 32000 Vukovar</derivirana_varijabla>
  </DomainObject.Predmet.ProtustrankaFormatedWithAdress>
  <DomainObject.Predmet.ProtustrankaFormatedWithAdressOIB>
    <izvorni_sadrzaj> EXPLANTA LOGISTIKA j.d.o.o. za usluge, OIB 10062507799, Priljevo 70, 32000 Vukovar</izvorni_sadrzaj>
    <derivirana_varijabla naziv="DomainObject.Predmet.ProtustrankaFormatedWithAdressOIB_1"> EXPLANTA LOGISTIKA j.d.o.o. za usluge, OIB 10062507799, Priljevo 70, 32000 Vukovar</derivirana_varijabla>
  </DomainObject.Predmet.ProtustrankaFormatedWithAdressOIB>
  <DomainObject.Predmet.ProtustrankaWithAdress>
    <izvorni_sadrzaj>EXPLANTA LOGISTIKA j.d.o.o. za usluge Priljevo 70, 32000 Vukovar</izvorni_sadrzaj>
    <derivirana_varijabla naziv="DomainObject.Predmet.ProtustrankaWithAdress_1">EXPLANTA LOGISTIKA j.d.o.o. za usluge Priljevo 70, 32000 Vukovar</derivirana_varijabla>
  </DomainObject.Predmet.ProtustrankaWithAdress>
  <DomainObject.Predmet.ProtustrankaWithAdressOIB>
    <izvorni_sadrzaj>EXPLANTA LOGISTIKA j.d.o.o. za usluge, OIB 10062507799, Priljevo 70, 32000 Vukovar</izvorni_sadrzaj>
    <derivirana_varijabla naziv="DomainObject.Predmet.ProtustrankaWithAdressOIB_1">EXPLANTA LOGISTIKA j.d.o.o. za usluge, OIB 10062507799, Priljevo 70, 32000 Vukovar</derivirana_varijabla>
  </DomainObject.Predmet.ProtustrankaWithAdressOIB>
  <DomainObject.Predmet.ProtustrankaNazivFormated>
    <izvorni_sadrzaj>EXPLANTA LOGISTIKA j.d.o.o. za usluge</izvorni_sadrzaj>
    <derivirana_varijabla naziv="DomainObject.Predmet.ProtustrankaNazivFormated_1">EXPLANTA LOGISTIKA j.d.o.o. za usluge</derivirana_varijabla>
  </DomainObject.Predmet.ProtustrankaNazivFormated>
  <DomainObject.Predmet.ProtustrankaNazivFormatedOIB>
    <izvorni_sadrzaj>EXPLANTA LOGISTIKA j.d.o.o. za usluge, OIB 10062507799</izvorni_sadrzaj>
    <derivirana_varijabla naziv="DomainObject.Predmet.ProtustrankaNazivFormatedOIB_1">EXPLANTA LOGISTIKA j.d.o.o. za usluge, OIB 10062507799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VUKOVAR POREZNO MJESTO  VUKOVAR</izvorni_sadrzaj>
    <derivirana_varijabla naziv="DomainObject.Predmet.StrankaFormated_1">  RH MF PU PODRUČNI URED VUKOVAR POREZNO MJESTO  VUKOVAR</derivirana_varijabla>
  </DomainObject.Predmet.StrankaFormated>
  <DomainObject.Predmet.StrankaFormatedOIB>
    <izvorni_sadrzaj>  RH MF PU PODRUČNI URED VUKOVAR POREZNO MJESTO  VUKOVAR, OIB 18683136487</izvorni_sadrzaj>
    <derivirana_varijabla naziv="DomainObject.Predmet.StrankaFormatedOIB_1">  RH MF PU PODRUČNI URED VUKOVAR POREZNO MJESTO  VUKOVAR, OIB 18683136487</derivirana_varijabla>
  </DomainObject.Predmet.StrankaFormatedOIB>
  <DomainObject.Predmet.StrankaFormatedWithAdress>
    <izvorni_sadrzaj> RH MF PU PODRUČNI URED VUKOVAR POREZNO MJESTO  VUKOVAR</izvorni_sadrzaj>
    <derivirana_varijabla naziv="DomainObject.Predmet.StrankaFormatedWithAdress_1"> RH MF PU PODRUČNI URED VUKOVAR POREZNO MJESTO  VUKOVAR</derivirana_varijabla>
  </DomainObject.Predmet.StrankaFormatedWithAdress>
  <DomainObject.Predmet.StrankaFormatedWithAdressOIB>
    <izvorni_sadrzaj> RH MF PU PODRUČNI URED VUKOVAR POREZNO MJESTO  VUKOVAR, OIB 18683136487</izvorni_sadrzaj>
    <derivirana_varijabla naziv="DomainObject.Predmet.StrankaFormatedWithAdressOIB_1"> RH MF PU PODRUČNI URED VUKOVAR POREZNO MJESTO  VUKOVAR, OIB 18683136487</derivirana_varijabla>
  </DomainObject.Predmet.StrankaFormatedWithAdressOIB>
  <DomainObject.Predmet.StrankaWithAdress>
    <izvorni_sadrzaj>RH MF PU PODRUČNI URED VUKOVAR POREZNO MJESTO  VUKOVAR </izvorni_sadrzaj>
    <derivirana_varijabla naziv="DomainObject.Predmet.StrankaWithAdress_1">RH MF PU PODRUČNI URED VUKOVAR POREZNO MJESTO  VUKOVAR </derivirana_varijabla>
  </DomainObject.Predmet.StrankaWithAdress>
  <DomainObject.Predmet.StrankaWithAdressOIB>
    <izvorni_sadrzaj>RH MF PU PODRUČNI URED VUKOVAR POREZNO MJESTO  VUKOVAR, OIB 18683136487</izvorni_sadrzaj>
    <derivirana_varijabla naziv="DomainObject.Predmet.StrankaWithAdressOIB_1">RH MF PU PODRUČNI URED VUKOVAR POREZNO MJESTO  VUKOVAR, OIB 18683136487</derivirana_varijabla>
  </DomainObject.Predmet.StrankaWithAdressOIB>
  <DomainObject.Predmet.StrankaNazivFormated>
    <izvorni_sadrzaj>RH MF PU PODRUČNI URED VUKOVAR POREZNO MJESTO  VUKOVAR</izvorni_sadrzaj>
    <derivirana_varijabla naziv="DomainObject.Predmet.StrankaNazivFormated_1">RH MF PU PODRUČNI URED VUKOVAR POREZNO MJESTO  VUKOVAR</derivirana_varijabla>
  </DomainObject.Predmet.StrankaNazivFormated>
  <DomainObject.Predmet.StrankaNazivFormatedOIB>
    <izvorni_sadrzaj>RH MF PU PODRUČNI URED VUKOVAR POREZNO MJESTO  VUKOVAR, OIB 18683136487</izvorni_sadrzaj>
    <derivirana_varijabla naziv="DomainObject.Predmet.StrankaNazivFormatedOIB_1">RH MF PU PODRUČNI URED VUKOVAR POREZNO MJESTO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RH MF PU PODRUČNI URED VUKOVAR POREZNO MJESTO  VUKOVAR</item>
    </izvorni_sadrzaj>
    <derivirana_varijabla naziv="DomainObject.Predmet.StrankaListFormated_1">
      <item>RH MF PU PODRUČNI URED VUKOVAR POREZNO MJESTO  VUKOVAR</item>
    </derivirana_varijabla>
  </DomainObject.Predmet.StrankaListFormated>
  <DomainObject.Predmet.StrankaListFormatedOIB>
    <izvorni_sadrzaj>
      <item>RH MF PU PODRUČNI URED VUKOVAR POREZNO MJESTO  VUKOVAR, OIB 18683136487</item>
    </izvorni_sadrzaj>
    <derivirana_varijabla naziv="DomainObject.Predmet.StrankaListFormatedOIB_1">
      <item>RH MF PU PODRUČNI URED VUKOVAR POREZNO MJESTO  VUKOVAR, OIB 18683136487</item>
    </derivirana_varijabla>
  </DomainObject.Predmet.StrankaListFormatedOIB>
  <DomainObject.Predmet.StrankaListFormatedWithAdress>
    <izvorni_sadrzaj>
      <item>RH MF PU PODRUČNI URED VUKOVAR POREZNO MJESTO  VUKOVAR</item>
    </izvorni_sadrzaj>
    <derivirana_varijabla naziv="DomainObject.Predmet.StrankaListFormatedWithAdress_1">
      <item>RH MF PU PODRUČNI URED VUKOVAR POREZNO MJESTO  VUKOVAR</item>
    </derivirana_varijabla>
  </DomainObject.Predmet.StrankaListFormatedWithAdress>
  <DomainObject.Predmet.StrankaListFormatedWithAdressOIB>
    <izvorni_sadrzaj>
      <item>RH MF PU PODRUČNI URED VUKOVAR POREZNO MJESTO  VUKOVAR, OIB 18683136487</item>
    </izvorni_sadrzaj>
    <derivirana_varijabla naziv="DomainObject.Predmet.StrankaListFormatedWithAdressOIB_1">
      <item>RH MF PU PODRUČNI URED VUKOVAR POREZNO MJESTO  VUKOVAR, OIB 18683136487</item>
    </derivirana_varijabla>
  </DomainObject.Predmet.StrankaListFormatedWithAdressOIB>
  <DomainObject.Predmet.StrankaListNazivFormated>
    <izvorni_sadrzaj>
      <item>RH MF PU PODRUČNI URED VUKOVAR POREZNO MJESTO  VUKOVAR</item>
    </izvorni_sadrzaj>
    <derivirana_varijabla naziv="DomainObject.Predmet.StrankaListNazivFormated_1">
      <item>RH MF PU PODRUČNI URED VUKOVAR POREZNO MJESTO  VUKOVAR</item>
    </derivirana_varijabla>
  </DomainObject.Predmet.StrankaListNazivFormated>
  <DomainObject.Predmet.StrankaListNazivFormatedOIB>
    <izvorni_sadrzaj>
      <item>RH MF PU PODRUČNI URED VUKOVAR POREZNO MJESTO  VUKOVAR, OIB 18683136487</item>
    </izvorni_sadrzaj>
    <derivirana_varijabla naziv="DomainObject.Predmet.StrankaListNazivFormatedOIB_1">
      <item>RH MF PU PODRUČNI URED VUKOVAR POREZNO MJESTO  VUKOVAR, OIB 18683136487</item>
    </derivirana_varijabla>
  </DomainObject.Predmet.StrankaListNazivFormatedOIB>
  <DomainObject.Predmet.ProtuStrankaListFormated>
    <izvorni_sadrzaj>
      <item>EXPLANTA LOGISTIKA j.d.o.o. za usluge</item>
    </izvorni_sadrzaj>
    <derivirana_varijabla naziv="DomainObject.Predmet.ProtuStrankaListFormated_1">
      <item>EXPLANTA LOGISTIKA j.d.o.o. za usluge</item>
    </derivirana_varijabla>
  </DomainObject.Predmet.ProtuStrankaListFormated>
  <DomainObject.Predmet.ProtuStrankaListFormatedOIB>
    <izvorni_sadrzaj>
      <item>EXPLANTA LOGISTIKA j.d.o.o. za usluge, OIB 10062507799</item>
    </izvorni_sadrzaj>
    <derivirana_varijabla naziv="DomainObject.Predmet.ProtuStrankaListFormatedOIB_1">
      <item>EXPLANTA LOGISTIKA j.d.o.o. za usluge, OIB 10062507799</item>
    </derivirana_varijabla>
  </DomainObject.Predmet.ProtuStrankaListFormatedOIB>
  <DomainObject.Predmet.ProtuStrankaListFormatedWithAdress>
    <izvorni_sadrzaj>
      <item>EXPLANTA LOGISTIKA j.d.o.o. za usluge, Priljevo 70, 32000 Vukovar</item>
    </izvorni_sadrzaj>
    <derivirana_varijabla naziv="DomainObject.Predmet.ProtuStrankaListFormatedWithAdress_1">
      <item>EXPLANTA LOGISTIKA j.d.o.o. za usluge, Priljevo 70, 32000 Vukovar</item>
    </derivirana_varijabla>
  </DomainObject.Predmet.ProtuStrankaListFormatedWithAdress>
  <DomainObject.Predmet.ProtuStrankaListFormatedWithAdressOIB>
    <izvorni_sadrzaj>
      <item>EXPLANTA LOGISTIKA j.d.o.o. za usluge, OIB 10062507799, Priljevo 70, 32000 Vukovar</item>
    </izvorni_sadrzaj>
    <derivirana_varijabla naziv="DomainObject.Predmet.ProtuStrankaListFormatedWithAdressOIB_1">
      <item>EXPLANTA LOGISTIKA j.d.o.o. za usluge, OIB 10062507799, Priljevo 70, 32000 Vukovar</item>
    </derivirana_varijabla>
  </DomainObject.Predmet.ProtuStrankaListFormatedWithAdressOIB>
  <DomainObject.Predmet.ProtuStrankaListNazivFormated>
    <izvorni_sadrzaj>
      <item>EXPLANTA LOGISTIKA j.d.o.o. za usluge</item>
    </izvorni_sadrzaj>
    <derivirana_varijabla naziv="DomainObject.Predmet.ProtuStrankaListNazivFormated_1">
      <item>EXPLANTA LOGISTIKA j.d.o.o. za usluge</item>
    </derivirana_varijabla>
  </DomainObject.Predmet.ProtuStrankaListNazivFormated>
  <DomainObject.Predmet.ProtuStrankaListNazivFormatedOIB>
    <izvorni_sadrzaj>
      <item>EXPLANTA LOGISTIKA j.d.o.o. za usluge, OIB 10062507799</item>
    </izvorni_sadrzaj>
    <derivirana_varijabla naziv="DomainObject.Predmet.ProtuStrankaListNazivFormatedOIB_1">
      <item>EXPLANTA LOGISTIKA j.d.o.o. za usluge, OIB 10062507799</item>
    </derivirana_varijabla>
  </DomainObject.Predmet.ProtuStrankaListNazivFormatedOIB>
  <DomainObject.Predmet.OstaliListFormated>
    <izvorni_sadrzaj>
      <item>Nada Gagro</item>
      <item>Mislav Lukša</item>
      <item>ŽDO GUO Vukovar</item>
    </izvorni_sadrzaj>
    <derivirana_varijabla naziv="DomainObject.Predmet.OstaliListFormated_1">
      <item>Nada Gagro</item>
      <item>Mislav Lukša</item>
      <item>ŽDO GUO Vukovar</item>
    </derivirana_varijabla>
  </DomainObject.Predmet.OstaliListFormated>
  <DomainObject.Predmet.OstaliListFormatedOIB>
    <izvorni_sadrzaj>
      <item>Nada Gagro, OIB 04212100945</item>
      <item>Mislav Lukša, OIB 68736884055</item>
      <item>ŽDO GUO Vukovar</item>
    </izvorni_sadrzaj>
    <derivirana_varijabla naziv="DomainObject.Predmet.OstaliListFormatedOIB_1">
      <item>Nada Gagro, OIB 04212100945</item>
      <item>Mislav Lukša, OIB 68736884055</item>
      <item>ŽDO GUO Vukovar</item>
    </derivirana_varijabla>
  </DomainObject.Predmet.OstaliListFormatedOIB>
  <DomainObject.Predmet.OstaliListFormatedWithAdress>
    <izvorni_sadrzaj>
      <item>Nada Gagro, Glagoljaška 52, 32100 Vinkovci</item>
      <item>Mislav Lukša, Ulica Kralja Tomislava 41a, 10310 Kloštar Ivanić</item>
      <item>ŽDO GUO Vukovar</item>
    </izvorni_sadrzaj>
    <derivirana_varijabla naziv="DomainObject.Predmet.OstaliListFormatedWithAdress_1">
      <item>Nada Gagro, Glagoljaška 52, 32100 Vinkovci</item>
      <item>Mislav Lukša, Ulica Kralja Tomislava 41a, 10310 Kloštar Ivanić</item>
      <item>ŽDO GUO Vukovar</item>
    </derivirana_varijabla>
  </DomainObject.Predmet.OstaliListFormatedWithAdress>
  <DomainObject.Predmet.OstaliListFormatedWithAdressOIB>
    <izvorni_sadrzaj>
      <item>Nada Gagro, OIB 04212100945, Glagoljaška 52, 32100 Vinkovci</item>
      <item>Mislav Lukša, OIB 68736884055, Ulica Kralja Tomislava 41a, 10310 Kloštar Ivanić</item>
      <item>ŽDO GUO Vukovar</item>
    </izvorni_sadrzaj>
    <derivirana_varijabla naziv="DomainObject.Predmet.OstaliListFormatedWithAdressOIB_1">
      <item>Nada Gagro, OIB 04212100945, Glagoljaška 52, 32100 Vinkovci</item>
      <item>Mislav Lukša, OIB 68736884055, Ulica Kralja Tomislava 41a, 10310 Kloštar Ivanić</item>
      <item>ŽDO GUO Vukovar</item>
    </derivirana_varijabla>
  </DomainObject.Predmet.OstaliListFormatedWithAdressOIB>
  <DomainObject.Predmet.OstaliListNazivFormated>
    <izvorni_sadrzaj>
      <item>Nada Gagro</item>
      <item>Mislav Lukša</item>
      <item>ŽDO GUO Vukovar</item>
    </izvorni_sadrzaj>
    <derivirana_varijabla naziv="DomainObject.Predmet.OstaliListNazivFormated_1">
      <item>Nada Gagro</item>
      <item>Mislav Lukša</item>
      <item>ŽDO GUO Vukovar</item>
    </derivirana_varijabla>
  </DomainObject.Predmet.OstaliListNazivFormated>
  <DomainObject.Predmet.OstaliListNazivFormatedOIB>
    <izvorni_sadrzaj>
      <item>Nada Gagro, OIB 04212100945</item>
      <item>Mislav Lukša, OIB 68736884055</item>
      <item>ŽDO GUO Vukovar</item>
    </izvorni_sadrzaj>
    <derivirana_varijabla naziv="DomainObject.Predmet.OstaliListNazivFormatedOIB_1">
      <item>Nada Gagro, OIB 04212100945</item>
      <item>Mislav Lukša, OIB 68736884055</item>
      <item>ŽDO GUO Vukovar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veljače 2018.</izvorni_sadrzaj>
    <derivirana_varijabla naziv="DomainObject.Datum_1">8. veljače 2018.</derivirana_varijabla>
  </DomainObject.Datum>
  <DomainObject.PoslovniBrojDokumenta>
    <izvorni_sadrzaj/>
    <derivirana_varijabla naziv="DomainObject.PoslovniBrojDokumenta_1"/>
  </DomainObject.PoslovniBrojDokumenta>
  <DomainObject.Predmet.StrankaIDrugi>
    <izvorni_sadrzaj>RH MF PU PODRUČNI URED VUKOVAR POREZNO MJESTO  VUKOVAR</izvorni_sadrzaj>
    <derivirana_varijabla naziv="DomainObject.Predmet.StrankaIDrugi_1">RH MF PU PODRUČNI URED VUKOVAR POREZNO MJESTO  VUKOVAR</derivirana_varijabla>
  </DomainObject.Predmet.StrankaIDrugi>
  <DomainObject.Predmet.ProtustrankaIDrugi>
    <izvorni_sadrzaj>EXPLANTA LOGISTIKA j.d.o.o. za usluge</izvorni_sadrzaj>
    <derivirana_varijabla naziv="DomainObject.Predmet.ProtustrankaIDrugi_1">EXPLANTA LOGISTIKA j.d.o.o. za usluge</derivirana_varijabla>
  </DomainObject.Predmet.ProtustrankaIDrugi>
  <DomainObject.Predmet.StrankaIDrugiAdressOIB>
    <izvorni_sadrzaj>RH MF PU PODRUČNI URED VUKOVAR POREZNO MJESTO  VUKOVAR, OIB 18683136487</izvorni_sadrzaj>
    <derivirana_varijabla naziv="DomainObject.Predmet.StrankaIDrugiAdressOIB_1">RH MF PU PODRUČNI URED VUKOVAR POREZNO MJESTO  VUKOVAR, OIB 18683136487</derivirana_varijabla>
  </DomainObject.Predmet.StrankaIDrugiAdressOIB>
  <DomainObject.Predmet.ProtustrankaIDrugiAdressOIB>
    <izvorni_sadrzaj>EXPLANTA LOGISTIKA j.d.o.o. za usluge, OIB 10062507799, Priljevo 70, 32000 Vukovar</izvorni_sadrzaj>
    <derivirana_varijabla naziv="DomainObject.Predmet.ProtustrankaIDrugiAdressOIB_1">EXPLANTA LOGISTIKA j.d.o.o. za usluge, OIB 10062507799, Priljevo 70, 32000 Vukovar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EXPLANTA LOGISTIKA j.d.o.o. za usluge</item>
      <item>RH MF PU PODRUČNI URED VUKOVAR POREZNO MJESTO  VUKOVAR</item>
      <item>Nada Gagro</item>
      <item>Mislav Lukša</item>
      <item>ŽDO GUO Vukovar</item>
    </izvorni_sadrzaj>
    <derivirana_varijabla naziv="DomainObject.Predmet.SudioniciListNaziv_1">
      <item>EXPLANTA LOGISTIKA j.d.o.o. za usluge</item>
      <item>RH MF PU PODRUČNI URED VUKOVAR POREZNO MJESTO  VUKOVAR</item>
      <item>Nada Gagro</item>
      <item>Mislav Lukša</item>
      <item>ŽDO GUO Vukovar</item>
    </derivirana_varijabla>
  </DomainObject.Predmet.SudioniciListNaziv>
  <DomainObject.Predmet.SudioniciListAdressOIB>
    <izvorni_sadrzaj>
      <item>EXPLANTA LOGISTIKA j.d.o.o. za usluge, OIB 10062507799, Priljevo 70,32000 Vukovar</item>
      <item>RH MF PU PODRUČNI URED VUKOVAR POREZNO MJESTO  VUKOVAR, OIB 18683136487</item>
      <item>Nada Gagro, OIB 04212100945, Glagoljaška 52,32100 Vinkovci</item>
      <item>Mislav Lukša, OIB 68736884055, Ulica Kralja Tomislava 41a,10310 Kloštar Ivanić</item>
      <item>ŽDO GUO Vukovar</item>
    </izvorni_sadrzaj>
    <derivirana_varijabla naziv="DomainObject.Predmet.SudioniciListAdressOIB_1">
      <item>EXPLANTA LOGISTIKA j.d.o.o. za usluge, OIB 10062507799, Priljevo 70,32000 Vukovar</item>
      <item>RH MF PU PODRUČNI URED VUKOVAR POREZNO MJESTO  VUKOVAR, OIB 18683136487</item>
      <item>Nada Gagro, OIB 04212100945, Glagoljaška 52,32100 Vinkovci</item>
      <item>Mislav Lukša, OIB 68736884055, Ulica Kralja Tomislava 41a,10310 Kloštar Ivanić</item>
      <item>ŽDO GUO Vukovar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10062507799</item>
      <item>, OIB 18683136487</item>
      <item>, OIB 04212100945</item>
      <item>, OIB 68736884055</item>
      <item>, OIB null</item>
    </izvorni_sadrzaj>
    <derivirana_varijabla naziv="DomainObject.Predmet.SudioniciListNazivOIB_1">
      <item>, OIB 10062507799</item>
      <item>, OIB 18683136487</item>
      <item>, OIB 04212100945</item>
      <item>, OIB 68736884055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Nada Gagro, OIB 04212100945, Glagoljaška 52 Vinkovci</item>
    </izvorni_sadrzaj>
    <derivirana_varijabla naziv="DomainObject.Predmet.StecajniUpraviteljiListAddressOIB_1">
      <item>Nada Gagro, OIB 04212100945, Glagoljaška 52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63DF0C-DB48-4FCA-8712-2E9C27CA821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725</properties:Words>
  <properties:Characters>4080</properties:Characters>
  <properties:Lines>113</properties:Lines>
  <properties:Paragraphs>29</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14 St-215/15-6</vt:lpstr>
    </vt:vector>
  </properties:TitlesOfParts>
  <properties:LinksUpToDate>false</properties:LinksUpToDate>
  <properties:CharactersWithSpaces>4832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2018-02-08T12:18:00Z</dcterms:created>
  <dc:creator>tkovacevic</dc:creator>
  <cp:lastModifiedBy>Elizabeta Đeke</cp:lastModifiedBy>
  <cp:lastPrinted>2018-02-08T12:33:00Z</cp:lastPrinted>
  <dcterms:modified xmlns:xsi="http://www.w3.org/2001/XMLSchema-instance" xsi:type="dcterms:W3CDTF">2018-02-08T13:01:00Z</dcterms:modified>
  <cp:revision>5</cp:revision>
  <dc:title>14 St-215/15-6</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