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b6bb" w14:paraId="efbb6bb" w:rsidRDefault="002E01D9" w:rsidP="00F940F8" w:rsidR="002E01D9">
      <w:pPr>
        <w:pStyle w:val="Bezproreda"/>
        <w:spacing w:before="5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940F8" w:rsidP="00F940F8" w:rsidR="00F940F8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F940F8" w:rsidP="00F940F8" w:rsidR="00F940F8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 kao sucu pojedincu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nad dužnikom </w:t>
      </w:r>
      <w:r w:rsidR="00495100" w:rsidRPr="00495100">
        <w:rPr>
          <w:rFonts w:cs="Times New Roman" w:hAnsi="Times New Roman" w:ascii="Times New Roman"/>
          <w:sz w:val="24"/>
          <w:szCs w:val="24"/>
        </w:rPr>
        <w:t>JAFFA d.o.o. u stečaju, Ruđera Boškovića 26, Split, OIB: 12348703720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495100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 svibnja 2017</w:t>
      </w:r>
      <w:r w:rsidRPr="002E01D9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495100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 xml:space="preserve">. svibnja 2017. godine izlaže </w:t>
      </w:r>
      <w:r w:rsidR="002E01D9">
        <w:rPr>
          <w:rFonts w:cs="Times New Roman" w:hAnsi="Times New Roman" w:ascii="Times New Roman"/>
          <w:sz w:val="24"/>
          <w:szCs w:val="24"/>
        </w:rPr>
        <w:t xml:space="preserve">izvješće stečajnog upravitelja o gospodarskom položaju dužnika i njegovim uzrocima, tablica prijavljenih tražbina, </w:t>
      </w:r>
      <w:proofErr w:type="spellStart"/>
      <w:r w:rsidR="002E01D9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2E01D9">
        <w:rPr>
          <w:rFonts w:cs="Times New Roman" w:hAnsi="Times New Roman" w:ascii="Times New Roman"/>
          <w:sz w:val="24"/>
          <w:szCs w:val="24"/>
        </w:rPr>
        <w:t xml:space="preserve"> i izlučnih prava</w:t>
      </w:r>
      <w:r w:rsidR="00495100">
        <w:rPr>
          <w:rFonts w:cs="Times New Roman" w:hAnsi="Times New Roman" w:ascii="Times New Roman"/>
          <w:sz w:val="24"/>
          <w:szCs w:val="24"/>
        </w:rPr>
        <w:t xml:space="preserve"> te predračun troškova stečajnog postupka</w:t>
      </w:r>
      <w:r w:rsidR="00EF6B29">
        <w:rPr>
          <w:rFonts w:cs="Times New Roman" w:hAnsi="Times New Roman" w:ascii="Times New Roman"/>
          <w:sz w:val="24"/>
          <w:szCs w:val="24"/>
        </w:rPr>
        <w:t xml:space="preserve"> na uvid svim sudionicima do održavanja ispitnog i izvještajnog ročišta koje će se održati dana </w:t>
      </w:r>
      <w:r w:rsidR="00495100">
        <w:rPr>
          <w:rFonts w:cs="Times New Roman" w:hAnsi="Times New Roman" w:ascii="Times New Roman"/>
          <w:sz w:val="24"/>
          <w:szCs w:val="24"/>
        </w:rPr>
        <w:t>05. srpnja</w:t>
      </w:r>
      <w:r w:rsidR="00EF6B29"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EC142A">
        <w:rPr>
          <w:rFonts w:cs="Times New Roman" w:hAnsi="Times New Roman" w:ascii="Times New Roman"/>
          <w:sz w:val="24"/>
          <w:szCs w:val="24"/>
        </w:rPr>
        <w:t>09</w:t>
      </w:r>
      <w:r w:rsidR="00EF6B29">
        <w:rPr>
          <w:rFonts w:cs="Times New Roman" w:hAnsi="Times New Roman" w:ascii="Times New Roman"/>
          <w:sz w:val="24"/>
          <w:szCs w:val="24"/>
        </w:rPr>
        <w:t>:</w:t>
      </w:r>
      <w:r w:rsidR="00495100">
        <w:rPr>
          <w:rFonts w:cs="Times New Roman" w:hAnsi="Times New Roman" w:ascii="Times New Roman"/>
          <w:sz w:val="24"/>
          <w:szCs w:val="24"/>
        </w:rPr>
        <w:t>45</w:t>
      </w:r>
      <w:r w:rsidR="00EF6B29">
        <w:rPr>
          <w:rFonts w:cs="Times New Roman" w:hAnsi="Times New Roman" w:ascii="Times New Roman"/>
          <w:sz w:val="24"/>
          <w:szCs w:val="24"/>
        </w:rPr>
        <w:t xml:space="preserve"> sati,</w:t>
      </w:r>
      <w:r w:rsidR="002E01D9">
        <w:rPr>
          <w:rFonts w:cs="Times New Roman" w:hAnsi="Times New Roman" w:ascii="Times New Roman"/>
          <w:sz w:val="24"/>
          <w:szCs w:val="24"/>
        </w:rPr>
        <w:t xml:space="preserve"> dok se prijave tražbina s prilozima zbog obima istih neće dostaviti sudskoj pisarnici već se uvid u iste može izvršiti u referadi </w:t>
      </w:r>
      <w:proofErr w:type="spellStart"/>
      <w:r w:rsidR="002E01D9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E01D9">
        <w:rPr>
          <w:rFonts w:cs="Times New Roman" w:hAnsi="Times New Roman" w:ascii="Times New Roman"/>
          <w:sz w:val="24"/>
          <w:szCs w:val="24"/>
        </w:rPr>
        <w:t xml:space="preserve"> suca </w:t>
      </w:r>
      <w:r w:rsidR="00EF6B29">
        <w:rPr>
          <w:rFonts w:cs="Times New Roman" w:hAnsi="Times New Roman" w:ascii="Times New Roman"/>
          <w:sz w:val="24"/>
          <w:szCs w:val="24"/>
        </w:rPr>
        <w:t xml:space="preserve">do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495100">
        <w:rPr>
          <w:rFonts w:cs="Times New Roman" w:hAnsi="Times New Roman" w:ascii="Times New Roman"/>
          <w:sz w:val="24"/>
          <w:szCs w:val="24"/>
        </w:rPr>
        <w:t>05. srpnja</w:t>
      </w:r>
      <w:r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EC142A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:</w:t>
      </w:r>
      <w:r w:rsidR="00495100">
        <w:rPr>
          <w:rFonts w:cs="Times New Roman" w:hAnsi="Times New Roman" w:ascii="Times New Roman"/>
          <w:sz w:val="24"/>
          <w:szCs w:val="24"/>
        </w:rPr>
        <w:t>45</w:t>
      </w:r>
      <w:r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495100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>. svibnja 2017. godine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1D9" w:rsidP="002E01D9" w:rsidR="002E01D9" w:rsidRPr="002E01D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2E01D9">
      <w:rPr>
        <w:rFonts w:cs="Times New Roman" w:hAnsi="Times New Roman" w:ascii="Times New Roman"/>
        <w:sz w:val="24"/>
        <w:szCs w:val="24"/>
      </w:rPr>
      <w:t>4.St-</w:t>
    </w:r>
    <w:r w:rsidR="00495100">
      <w:rPr>
        <w:rFonts w:cs="Times New Roman" w:hAnsi="Times New Roman" w:ascii="Times New Roman"/>
        <w:sz w:val="24"/>
        <w:szCs w:val="24"/>
      </w:rPr>
      <w:t>1206</w:t>
    </w:r>
    <w:r w:rsidR="00EC142A">
      <w:rPr>
        <w:rFonts w:cs="Times New Roman" w:hAnsi="Times New Roman" w:ascii="Times New Roman"/>
        <w:sz w:val="24"/>
        <w:szCs w:val="24"/>
      </w:rPr>
      <w:t>/2016</w:t>
    </w:r>
  </w:p>
  <w:p w:rsidRDefault="002E01D9" w:rsidR="002E01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E01D9"/>
    <w:rsid w:val="003C2F22"/>
    <w:rsid w:val="00417EA6"/>
    <w:rsid w:val="00495100"/>
    <w:rsid w:val="005E707D"/>
    <w:rsid w:val="0071519E"/>
    <w:rsid w:val="007F7A84"/>
    <w:rsid w:val="00814EDB"/>
    <w:rsid w:val="00815142"/>
    <w:rsid w:val="00853B3E"/>
    <w:rsid w:val="00981D37"/>
    <w:rsid w:val="00A51DE9"/>
    <w:rsid w:val="00B7506F"/>
    <w:rsid w:val="00DD0D50"/>
    <w:rsid w:val="00E977CA"/>
    <w:rsid w:val="00EB6A52"/>
    <w:rsid w:val="00EC142A"/>
    <w:rsid w:val="00EF6B29"/>
    <w:rsid w:val="00F2599E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0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70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70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70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0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70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70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70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St-1206/2016</izvorni_sadrzaj>
    <derivirana_varijabla naziv="DomainObject.Predmet.OznakaBroj_1">St-1206/2016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JAFFA d.o.o. za trgovinu, ugostiteljstvo i turizam zastupanog po punomoćniku Antonio Bolanča</izvorni_sadrzaj>
    <derivirana_varijabla naziv="DomainObject.Predmet.ProtustrankaFormated_1">  JAFFA d.o.o. za trgovinu, ugostiteljstvo i turizam zastupanog po punomoćniku Antonio Bolanča</derivirana_varijabla>
  </DomainObject.Predmet.ProtustrankaFormated>
  <DomainObject.Predmet.ProtustrankaFormatedOIB>
    <izvorni_sadrzaj>  JAFFA d.o.o. za trgovinu, ugostiteljstvo i turizam, OIB 12348703720 zastupanog po punomoćniku Antonio Bolanča</izvorni_sadrzaj>
    <derivirana_varijabla naziv="DomainObject.Predmet.ProtustrankaFormatedOIB_1">  JAFFA d.o.o. za trgovinu, ugostiteljstvo i turizam, OIB 12348703720 zastupanog po punomoćniku Antonio Bolanča</derivirana_varijabla>
  </DomainObject.Predmet.ProtustrankaFormatedOIB>
  <DomainObject.Predmet.ProtustrankaFormatedWithAdress>
    <izvorni_sadrzaj> JAFFA d.o.o. za trgovinu, ugostiteljstvo i turizam, Ruđera Boškovića 26, 21000 Split zastupanog po punomoćniku Antonio Bolanča</izvorni_sadrzaj>
    <derivirana_varijabla naziv="DomainObject.Predmet.ProtustrankaFormatedWithAdress_1"> JAFFA d.o.o. za trgovinu, ugostiteljstvo i turizam, Ruđera Boškovića 26, 21000 Split zastupanog po punomoćniku Antonio Bolanča</derivirana_varijabla>
  </DomainObject.Predmet.ProtustrankaFormatedWithAdress>
  <DomainObject.Predmet.ProtustrankaFormatedWithAdressOIB>
    <izvorni_sadrzaj> JAFFA d.o.o. za trgovinu, ugostiteljstvo i turizam, OIB 12348703720, Ruđera Boškovića 26, 21000 Split zastupanog po punomoćniku Antonio Bolanča</izvorni_sadrzaj>
    <derivirana_varijabla naziv="DomainObject.Predmet.ProtustrankaFormatedWithAdressOIB_1"> JAFFA d.o.o. za trgovinu, ugostiteljstvo i turizam, OIB 12348703720, Ruđera Boškovića 26, 21000 Split zastupanog po punomoćniku Antonio Bolanča</derivirana_varijabla>
  </DomainObject.Predmet.ProtustrankaFormatedWithAdressOIB>
  <DomainObject.Predmet.ProtustrankaWithAdress>
    <izvorni_sadrzaj>JAFFA d.o.o. za trgovinu, ugostiteljstvo i turizam Ruđera Boškovića 26, 21000 Split</izvorni_sadrzaj>
    <derivirana_varijabla naziv="DomainObject.Predmet.ProtustrankaWithAdress_1">JAFFA d.o.o. za trgovinu, ugostiteljstvo i turizam Ruđera Boškovića 26, 21000 Split</derivirana_varijabla>
  </DomainObject.Predmet.ProtustrankaWithAdress>
  <DomainObject.Predmet.ProtustrankaWithAdressOIB>
    <izvorni_sadrzaj>JAFFA d.o.o. za trgovinu, ugostiteljstvo i turizam, OIB 12348703720, Ruđera Boškovića 26, 21000 Split</izvorni_sadrzaj>
    <derivirana_varijabla naziv="DomainObject.Predmet.ProtustrankaWithAdressOIB_1">JAFFA d.o.o. za trgovinu, ugostiteljstvo i turizam, OIB 12348703720, Ruđera Boškovića 26, 21000 Split</derivirana_varijabla>
  </DomainObject.Predmet.ProtustrankaWithAdressOIB>
  <DomainObject.Predmet.ProtustrankaNazivFormated>
    <izvorni_sadrzaj>JAFFA d.o.o. za trgovinu, ugostiteljstvo i turizam</izvorni_sadrzaj>
    <derivirana_varijabla naziv="DomainObject.Predmet.ProtustrankaNazivFormated_1">JAFFA d.o.o. za trgovinu, ugostiteljstvo i turizam</derivirana_varijabla>
  </DomainObject.Predmet.ProtustrankaNazivFormated>
  <DomainObject.Predmet.ProtustrankaNazivFormatedOIB>
    <izvorni_sadrzaj>JAFFA d.o.o. za trgovinu, ugostiteljstvo i turizam, OIB 12348703720</izvorni_sadrzaj>
    <derivirana_varijabla naziv="DomainObject.Predmet.ProtustrankaNazivFormatedOIB_1">JAFFA d.o.o. za trgovinu, ugostiteljstvo i turizam, OIB 12348703720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2292.07</izvorni_sadrzaj>
    <derivirana_varijabla naziv="DomainObject.Predmet.TrenutnaVrijednost_1">2292.07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JAFFA d.o.o. za trgovinu, ugostiteljstvo i turizam zastupanog po punomoćniku Antonio Bolanča</item>
    </izvorni_sadrzaj>
    <derivirana_varijabla naziv="DomainObject.Predmet.ProtuStrankaListFormated_1">
      <item>JAFFA d.o.o. za trgovinu, ugostiteljstvo i turizam zastupanog po punomoćniku Antonio Bolanča</item>
    </derivirana_varijabla>
  </DomainObject.Predmet.ProtuStrankaListFormated>
  <DomainObject.Predmet.ProtuStrankaListFormatedOIB>
    <izvorni_sadrzaj>
      <item>JAFFA d.o.o. za trgovinu, ugostiteljstvo i turizam, OIB 12348703720 zastupanog po punomoćniku Antonio Bolanča</item>
    </izvorni_sadrzaj>
    <derivirana_varijabla naziv="DomainObject.Predmet.ProtuStrankaListFormatedOIB_1">
      <item>JAFFA d.o.o. za trgovinu, ugostiteljstvo i turizam, OIB 12348703720 zastupanog po punomoćniku Antonio Bolanča</item>
    </derivirana_varijabla>
  </DomainObject.Predmet.ProtuStrankaListFormatedOIB>
  <DomainObject.Predmet.ProtuStrankaListFormatedWithAdress>
    <izvorni_sadrzaj>
      <item>JAFFA d.o.o. za trgovinu, ugostiteljstvo i turizam, Ruđera Boškovića 26, 21000 Split zastupanog po punomoćniku Antonio Bolanča</item>
    </izvorni_sadrzaj>
    <derivirana_varijabla naziv="DomainObject.Predmet.ProtuStrankaListFormatedWithAdress_1">
      <item>JAFFA d.o.o. za trgovinu, ugostiteljstvo i turizam, Ruđera Boškovića 26, 21000 Split zastupanog po punomoćniku Antonio Bolanča</item>
    </derivirana_varijabla>
  </DomainObject.Predmet.ProtuStrankaListFormatedWithAdress>
  <DomainObject.Predmet.ProtuStrankaListFormatedWithAdressOIB>
    <izvorni_sadrzaj>
      <item>JAFFA d.o.o. za trgovinu, ugostiteljstvo i turizam, OIB 12348703720, Ruđera Boškovića 26, 21000 Split zastupanog po punomoćniku Antonio Bolanča</item>
    </izvorni_sadrzaj>
    <derivirana_varijabla naziv="DomainObject.Predmet.ProtuStrankaListFormatedWithAdressOIB_1">
      <item>JAFFA d.o.o. za trgovinu, ugostiteljstvo i turizam, OIB 12348703720, Ruđera Boškovića 26, 21000 Split zastupanog po punomoćniku Antonio Bolanča</item>
    </derivirana_varijabla>
  </DomainObject.Predmet.ProtuStrankaListFormatedWithAdressOIB>
  <DomainObject.Predmet.ProtuStrankaListNazivFormated>
    <izvorni_sadrzaj>
      <item>JAFFA d.o.o. za trgovinu, ugostiteljstvo i turizam</item>
    </izvorni_sadrzaj>
    <derivirana_varijabla naziv="DomainObject.Predmet.ProtuStrankaListNazivFormated_1">
      <item>JAFFA d.o.o. za trgovinu, ugostiteljstvo i turizam</item>
    </derivirana_varijabla>
  </DomainObject.Predmet.ProtuStrankaListNazivFormated>
  <DomainObject.Predmet.ProtuStrankaListNazivFormatedOIB>
    <izvorni_sadrzaj>
      <item>JAFFA d.o.o. za trgovinu, ugostiteljstvo i turizam, OIB 12348703720</item>
    </izvorni_sadrzaj>
    <derivirana_varijabla naziv="DomainObject.Predmet.ProtuStrankaListNazivFormatedOIB_1">
      <item>JAFFA d.o.o. za trgovinu, ugostiteljstvo i turizam, OIB 12348703720</item>
    </derivirana_varijabla>
  </DomainObject.Predmet.ProtuStrankaListNazivFormatedOIB>
  <DomainObject.Predmet.OstaliListFormated>
    <izvorni_sadrzaj>
      <item>Andrea Matijašević</item>
      <item>Antonio Bolanča punomoćnik sudionika u postupku JAFFA d.o.o. za trgovinu, ugostiteljstvo i turizam</item>
    </izvorni_sadrzaj>
    <derivirana_varijabla naziv="DomainObject.Predmet.OstaliListFormated_1">
      <item>Andrea Matijašević</item>
      <item>Antonio Bolanča punomoćnik sudionika u postupku JAFFA d.o.o. za trgovinu, ugostiteljstvo i turizam</item>
    </derivirana_varijabla>
  </DomainObject.Predmet.OstaliListFormated>
  <DomainObject.Predmet.OstaliListFormatedOIB>
    <izvorni_sadrzaj>
      <item>Andrea Matijašević, OIB 10703871955</item>
      <item>Antonio Bolanča punomoćnik sudionika u postupku JAFFA d.o.o. za trgovinu, ugostiteljstvo i turizam</item>
    </izvorni_sadrzaj>
    <derivirana_varijabla naziv="DomainObject.Predmet.OstaliListFormatedOIB_1">
      <item>Andrea Matijašević, OIB 10703871955</item>
      <item>Antonio Bolanča punomoćnik sudionika u postupku JAFFA d.o.o. za trgovinu, ugostiteljstvo i turizam</item>
    </derivirana_varijabla>
  </DomainObject.Predmet.OstaliListFormatedOIB>
  <DomainObject.Predmet.OstaliListFormatedWithAdress>
    <izvorni_sadrzaj>
      <item>Andrea Matijašević, Ruđera Boškovića 26, 21000 Split</item>
      <item>Antonio Bolanča, Hrvatske mornarice 1i, 21000 Split punomoćnik sudionika u postupku JAFFA d.o.o. za trgovinu, ugostiteljstvo i turizam</item>
    </izvorni_sadrzaj>
    <derivirana_varijabla naziv="DomainObject.Predmet.OstaliListFormatedWithAdress_1">
      <item>Andrea Matijašević, Ruđera Boškovića 26, 21000 Split</item>
      <item>Antonio Bolanča, Hrvatske mornarice 1i, 21000 Split punomoćnik sudionika u postupku JAFFA d.o.o. za trgovinu, ugostiteljstvo i turizam</item>
    </derivirana_varijabla>
  </DomainObject.Predmet.OstaliListFormatedWithAdress>
  <DomainObject.Predmet.OstaliListFormatedWithAdressOIB>
    <izvorni_sadrzaj>
      <item>Andrea Matijašević, OIB 10703871955, Ruđera Boškovića 26, 21000 Split</item>
      <item>Antonio Bolanča, Hrvatske mornarice 1i, 21000 Split punomoćnik sudionika u postupku JAFFA d.o.o. za trgovinu, ugostiteljstvo i turizam</item>
    </izvorni_sadrzaj>
    <derivirana_varijabla naziv="DomainObject.Predmet.OstaliListFormatedWithAdressOIB_1">
      <item>Andrea Matijašević, OIB 10703871955, Ruđera Boškovića 26, 21000 Split</item>
      <item>Antonio Bolanča, Hrvatske mornarice 1i, 21000 Split punomoćnik sudionika u postupku JAFFA d.o.o. za trgovinu, ugostiteljstvo i turizam</item>
    </derivirana_varijabla>
  </DomainObject.Predmet.OstaliListFormatedWithAdressOIB>
  <DomainObject.Predmet.OstaliListNazivFormated>
    <izvorni_sadrzaj>
      <item>Andrea Matijašević</item>
      <item>Antonio Bolanča</item>
    </izvorni_sadrzaj>
    <derivirana_varijabla naziv="DomainObject.Predmet.OstaliListNazivFormated_1">
      <item>Andrea Matijašević</item>
      <item>Antonio Bolanča</item>
    </derivirana_varijabla>
  </DomainObject.Predmet.OstaliListNazivFormated>
  <DomainObject.Predmet.OstaliListNazivFormatedOIB>
    <izvorni_sadrzaj>
      <item>Andrea Matijašević, OIB 10703871955</item>
      <item>Antonio Bolanča</item>
    </izvorni_sadrzaj>
    <derivirana_varijabla naziv="DomainObject.Predmet.OstaliListNazivFormatedOIB_1">
      <item>Andrea Matijašević, OIB 10703871955</item>
      <item>Antonio Bolanča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JAFFA d.o.o. za trgovinu, ugostiteljstvo i turizam</izvorni_sadrzaj>
    <derivirana_varijabla naziv="DomainObject.Predmet.ProtustrankaIDrugi_1">JAFFA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JAFFA d.o.o. za trgovinu, ugostiteljstvo i turizam, OIB 12348703720, Ruđera Boškovića 26, 21000 Split</izvorni_sadrzaj>
    <derivirana_varijabla naziv="DomainObject.Predmet.ProtustrankaIDrugiAdressOIB_1">JAFFA d.o.o. za trgovinu, ugostiteljstvo i turizam, OIB 12348703720, Ruđera Boškovića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JAFFA d.o.o. za trgovinu, ugostiteljstvo i turizam</item>
      <item>FINANCIJSKA AGENCIJA, RC SPLIT</item>
      <item>Andrea Matijašević</item>
      <item>Antonio Bolanča</item>
    </izvorni_sadrzaj>
    <derivirana_varijabla naziv="DomainObject.Predmet.SudioniciListNaziv_1">
      <item>JAFFA d.o.o. za trgovinu, ugostiteljstvo i turizam</item>
      <item>FINANCIJSKA AGENCIJA, RC SPLIT</item>
      <item>Andrea Matijašević</item>
      <item>Antonio Bolanča</item>
    </derivirana_varijabla>
  </DomainObject.Predmet.SudioniciListNaziv>
  <DomainObject.Predmet.SudioniciListAdressOIB>
    <izvorni_sadrzaj>
      <item>JAFFA d.o.o. za trgovinu, ugostiteljstvo i turizam, OIB 12348703720, Ruđera Boškovića 26,21000 Split</item>
      <item>FINANCIJSKA AGENCIJA, RC SPLIT, OIB 85821130368, Mažuranićevo šetalište 24 b,21000 Split</item>
      <item>Andrea Matijašević, OIB 10703871955, Ruđera Boškovića 26,21000 Split</item>
      <item>Antonio Bolanča, Hrvatske mornarice 1i,21000 Split</item>
    </izvorni_sadrzaj>
    <derivirana_varijabla naziv="DomainObject.Predmet.SudioniciListAdressOIB_1">
      <item>JAFFA d.o.o. za trgovinu, ugostiteljstvo i turizam, OIB 12348703720, Ruđera Boškovića 26,21000 Split</item>
      <item>FINANCIJSKA AGENCIJA, RC SPLIT, OIB 85821130368, Mažuranićevo šetalište 24 b,21000 Split</item>
      <item>Andrea Matijašević, OIB 10703871955, Ruđera Boškovića 26,21000 Split</item>
      <item>Antonio Bolanča, Hrvatske mornarice 1i,21000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12348703720</item>
      <item>, OIB 85821130368</item>
      <item>, OIB 10703871955</item>
      <item>, OIB null</item>
    </izvorni_sadrzaj>
    <derivirana_varijabla naziv="DomainObject.Predmet.SudioniciListNazivOIB_1">
      <item>, OIB 12348703720</item>
      <item>, OIB 85821130368</item>
      <item>, OIB 10703871955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187</properties:Words>
  <properties:Characters>989</properties:Characters>
  <properties:Lines>41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2017-05-31T10:21:00Z</cp:lastPrinted>
  <dcterms:modified xmlns:xsi="http://www.w3.org/2001/XMLSchema-instance" xsi:type="dcterms:W3CDTF">2017-05-31T10:22:00Z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