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9b4f9" w14:paraId="449b4f9" w:rsidRDefault="005564B0"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St-714</w:t>
      </w:r>
      <w:r w:rsidR="000D5B34">
        <w:rPr>
          <w:rFonts w:cs="Times New Roman" w:hAnsi="Times New Roman" w:ascii="Times New Roman"/>
          <w:sz w:val="24"/>
          <w:szCs w:val="24"/>
        </w:rPr>
        <w:t>/16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5564B0" w:rsidRPr="005564B0">
        <w:rPr>
          <w:rFonts w:cs="Times New Roman" w:hAnsi="Times New Roman" w:ascii="Times New Roman"/>
          <w:sz w:val="24"/>
          <w:szCs w:val="24"/>
        </w:rPr>
        <w:t>VIR PRAONICA RUBLJA d.o.o.</w:t>
      </w:r>
      <w:r w:rsidR="005564B0">
        <w:rPr>
          <w:rFonts w:cs="Times New Roman" w:hAnsi="Times New Roman" w:ascii="Times New Roman"/>
          <w:sz w:val="24"/>
          <w:szCs w:val="24"/>
        </w:rPr>
        <w:t xml:space="preserve"> iz Dubrave kod Šibenika, Prljuge 19, OIB. </w:t>
      </w:r>
      <w:r w:rsidR="005564B0" w:rsidRPr="005564B0">
        <w:rPr>
          <w:rFonts w:cs="Times New Roman" w:hAnsi="Times New Roman" w:ascii="Times New Roman"/>
          <w:sz w:val="24"/>
          <w:szCs w:val="24"/>
        </w:rPr>
        <w:t>77941985728</w:t>
      </w:r>
      <w:r>
        <w:rPr>
          <w:rFonts w:cs="Times New Roman" w:hAnsi="Times New Roman" w:ascii="Times New Roman"/>
          <w:sz w:val="24"/>
          <w:szCs w:val="24"/>
        </w:rPr>
        <w:t xml:space="preserve">, dana </w:t>
      </w:r>
      <w:r w:rsidR="006849CE">
        <w:rPr>
          <w:rFonts w:cs="Times New Roman" w:hAnsi="Times New Roman" w:ascii="Times New Roman"/>
          <w:sz w:val="24"/>
          <w:szCs w:val="24"/>
        </w:rPr>
        <w:t>29</w:t>
      </w:r>
      <w:r w:rsidR="005564B0">
        <w:rPr>
          <w:rFonts w:cs="Times New Roman" w:hAnsi="Times New Roman" w:ascii="Times New Roman"/>
          <w:sz w:val="24"/>
          <w:szCs w:val="24"/>
        </w:rPr>
        <w:t>. kolovoza</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5564B0" w:rsidRPr="005564B0">
        <w:rPr>
          <w:rFonts w:cs="Times New Roman" w:hAnsi="Times New Roman" w:ascii="Times New Roman"/>
          <w:sz w:val="24"/>
          <w:szCs w:val="24"/>
        </w:rPr>
        <w:t>VIR PRAONICA RUBLJA d.o.o.</w:t>
      </w:r>
      <w:r w:rsidR="005564B0">
        <w:rPr>
          <w:rFonts w:cs="Times New Roman" w:hAnsi="Times New Roman" w:ascii="Times New Roman"/>
          <w:sz w:val="24"/>
          <w:szCs w:val="24"/>
        </w:rPr>
        <w:t xml:space="preserve"> iz Dubrave kod Šibenika, Prljuge 19, OIB. </w:t>
      </w:r>
      <w:r w:rsidR="005564B0" w:rsidRPr="005564B0">
        <w:rPr>
          <w:rFonts w:cs="Times New Roman" w:hAnsi="Times New Roman" w:ascii="Times New Roman"/>
          <w:sz w:val="24"/>
          <w:szCs w:val="24"/>
        </w:rPr>
        <w:t>77941985728</w:t>
      </w:r>
      <w:r>
        <w:rPr>
          <w:rFonts w:cs="Times New Roman" w:hAnsi="Times New Roman" w:ascii="Times New Roman"/>
          <w:sz w:val="24"/>
          <w:szCs w:val="24"/>
        </w:rPr>
        <w:t xml:space="preserve">  sa danom </w:t>
      </w:r>
      <w:r w:rsidR="006849CE">
        <w:rPr>
          <w:rFonts w:cs="Times New Roman" w:hAnsi="Times New Roman" w:ascii="Times New Roman"/>
          <w:sz w:val="24"/>
          <w:szCs w:val="24"/>
        </w:rPr>
        <w:t>29</w:t>
      </w:r>
      <w:r w:rsidR="00A93117">
        <w:rPr>
          <w:rFonts w:cs="Times New Roman" w:hAnsi="Times New Roman" w:ascii="Times New Roman"/>
          <w:sz w:val="24"/>
          <w:szCs w:val="24"/>
        </w:rPr>
        <w:t>. kolovoza</w:t>
      </w:r>
      <w:r>
        <w:rPr>
          <w:rFonts w:cs="Times New Roman" w:hAnsi="Times New Roman" w:ascii="Times New Roman"/>
          <w:sz w:val="24"/>
          <w:szCs w:val="24"/>
        </w:rPr>
        <w:t xml:space="preserve"> 2016. godine u 14,00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005564B0">
        <w:rPr>
          <w:rFonts w:cs="Times New Roman" w:eastAsia="Calibri" w:hAnsi="Times New Roman" w:ascii="Times New Roman"/>
          <w:sz w:val="24"/>
          <w:szCs w:val="24"/>
        </w:rPr>
        <w:t xml:space="preserve">Dragan Bijelić iz Šibenika, Triglavska 2a, OIB: </w:t>
      </w:r>
      <w:r w:rsidR="005564B0" w:rsidRPr="005564B0">
        <w:rPr>
          <w:rFonts w:cs="Times New Roman" w:hAnsi="Times New Roman" w:ascii="Times New Roman"/>
          <w:sz w:val="24"/>
          <w:szCs w:val="24"/>
        </w:rPr>
        <w:t>53755649931</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Pozivaju se vjerovnici stečajnog dužnika da u roku od 60 dana od dana objave oglasa na e-oglasnoj ploči, u skladu sa čl.257. Stečajnog zakona (NN71/15) o prijavi tražbina, prijaviti svoje tražbine na propisanom obrascu stečajnom upravitelju </w:t>
      </w:r>
      <w:r w:rsidR="00EC1B1B">
        <w:rPr>
          <w:rFonts w:cs="Times New Roman" w:hAnsi="Times New Roman" w:ascii="Times New Roman"/>
          <w:sz w:val="24"/>
          <w:szCs w:val="24"/>
        </w:rPr>
        <w:t>Dragan Bijelić</w:t>
      </w:r>
      <w:r>
        <w:rPr>
          <w:rFonts w:cs="Times New Roman" w:hAnsi="Times New Roman" w:ascii="Times New Roman"/>
          <w:sz w:val="24"/>
          <w:szCs w:val="24"/>
        </w:rPr>
        <w:t>,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5564B0">
        <w:rPr>
          <w:rFonts w:cs="Times New Roman" w:hAnsi="Times New Roman" w:ascii="Times New Roman"/>
          <w:sz w:val="24"/>
          <w:szCs w:val="24"/>
        </w:rPr>
        <w:t>ozivom na broj 64 5045-23405-714</w:t>
      </w:r>
      <w:r>
        <w:rPr>
          <w:rFonts w:cs="Times New Roman" w:hAnsi="Times New Roman" w:ascii="Times New Roman"/>
          <w:sz w:val="24"/>
          <w:szCs w:val="24"/>
        </w:rPr>
        <w:t>-16,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5564B0">
        <w:rPr>
          <w:rFonts w:cs="Times New Roman" w:hAnsi="Times New Roman" w:ascii="Times New Roman"/>
          <w:sz w:val="24"/>
          <w:szCs w:val="24"/>
        </w:rPr>
        <w:t>zivom na broj: 64 5045-23405-714</w:t>
      </w:r>
      <w:r>
        <w:rPr>
          <w:rFonts w:cs="Times New Roman" w:hAnsi="Times New Roman" w:ascii="Times New Roman"/>
          <w:sz w:val="24"/>
          <w:szCs w:val="24"/>
        </w:rPr>
        <w:t>-16.</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564B0">
      <w:pPr>
        <w:pStyle w:val="Bezproreda"/>
        <w:jc w:val="both"/>
        <w:rPr>
          <w:rFonts w:cs="Times New Roman" w:hAnsi="Times New Roman" w:ascii="Times New Roman"/>
          <w:sz w:val="24"/>
          <w:szCs w:val="24"/>
        </w:rPr>
      </w:pPr>
      <w:r>
        <w:rPr>
          <w:rFonts w:cs="Times New Roman" w:hAnsi="Times New Roman" w:ascii="Times New Roman"/>
          <w:sz w:val="24"/>
          <w:szCs w:val="24"/>
        </w:rPr>
        <w:t>6</w:t>
      </w:r>
      <w:r w:rsidRPr="00A93117">
        <w:rPr>
          <w:rFonts w:cs="Times New Roman" w:hAnsi="Times New Roman" w:ascii="Times New Roman"/>
          <w:b/>
          <w:sz w:val="24"/>
          <w:szCs w:val="24"/>
        </w:rPr>
        <w:t xml:space="preserve">. </w:t>
      </w:r>
      <w:r w:rsidRPr="005564B0">
        <w:rPr>
          <w:rFonts w:cs="Times New Roman" w:hAnsi="Times New Roman" w:ascii="Times New Roman"/>
          <w:sz w:val="24"/>
          <w:szCs w:val="24"/>
        </w:rPr>
        <w:t xml:space="preserve">Ispitno ročište na kojem će se ispitati prijavljene tražbine određuje se za dan </w:t>
      </w:r>
      <w:r w:rsidR="006849CE">
        <w:rPr>
          <w:rFonts w:cs="Times New Roman" w:hAnsi="Times New Roman" w:ascii="Times New Roman"/>
          <w:sz w:val="24"/>
          <w:szCs w:val="24"/>
        </w:rPr>
        <w:t>17</w:t>
      </w:r>
      <w:r w:rsidR="005564B0">
        <w:rPr>
          <w:rFonts w:cs="Times New Roman" w:hAnsi="Times New Roman" w:ascii="Times New Roman"/>
          <w:sz w:val="24"/>
          <w:szCs w:val="24"/>
        </w:rPr>
        <w:t>. studenog</w:t>
      </w:r>
      <w:r w:rsidRPr="005564B0">
        <w:rPr>
          <w:rFonts w:cs="Times New Roman" w:hAnsi="Times New Roman" w:ascii="Times New Roman"/>
          <w:sz w:val="24"/>
          <w:szCs w:val="24"/>
        </w:rPr>
        <w:t xml:space="preserve">  2016. godine u </w:t>
      </w:r>
      <w:r w:rsidR="006849CE">
        <w:rPr>
          <w:rFonts w:cs="Times New Roman" w:hAnsi="Times New Roman" w:ascii="Times New Roman"/>
          <w:sz w:val="24"/>
          <w:szCs w:val="24"/>
        </w:rPr>
        <w:t>10</w:t>
      </w:r>
      <w:r w:rsidR="005564B0">
        <w:rPr>
          <w:rFonts w:cs="Times New Roman" w:hAnsi="Times New Roman" w:ascii="Times New Roman"/>
          <w:sz w:val="24"/>
          <w:szCs w:val="24"/>
        </w:rPr>
        <w:t>.00</w:t>
      </w:r>
      <w:r w:rsidRPr="005564B0">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A93117">
      <w:pPr>
        <w:pStyle w:val="Bezproreda"/>
        <w:jc w:val="both"/>
        <w:rPr>
          <w:rFonts w:cs="Times New Roman" w:hAnsi="Times New Roman" w:ascii="Times New Roman"/>
          <w:b/>
          <w:sz w:val="24"/>
          <w:szCs w:val="24"/>
        </w:rPr>
      </w:pPr>
      <w:r w:rsidRPr="00A93117">
        <w:rPr>
          <w:rFonts w:cs="Times New Roman" w:hAnsi="Times New Roman" w:ascii="Times New Roman"/>
          <w:b/>
          <w:sz w:val="24"/>
          <w:szCs w:val="24"/>
        </w:rPr>
        <w:t xml:space="preserve">7. </w:t>
      </w:r>
      <w:r w:rsidRPr="005564B0">
        <w:rPr>
          <w:rFonts w:cs="Times New Roman" w:hAnsi="Times New Roman" w:ascii="Times New Roman"/>
          <w:sz w:val="24"/>
          <w:szCs w:val="24"/>
        </w:rPr>
        <w:t xml:space="preserve">Izvještajno ročište održat se za dan </w:t>
      </w:r>
      <w:r w:rsidR="005564B0" w:rsidRPr="005564B0">
        <w:rPr>
          <w:rFonts w:cs="Times New Roman" w:hAnsi="Times New Roman" w:ascii="Times New Roman"/>
          <w:sz w:val="24"/>
          <w:szCs w:val="24"/>
        </w:rPr>
        <w:t>10. studenog</w:t>
      </w:r>
      <w:r w:rsidRPr="005564B0">
        <w:rPr>
          <w:rFonts w:cs="Times New Roman" w:hAnsi="Times New Roman" w:ascii="Times New Roman"/>
          <w:sz w:val="24"/>
          <w:szCs w:val="24"/>
        </w:rPr>
        <w:t xml:space="preserve">  2016.g. odmah iza ispitnog ročišta, u Šibeniku, prostorijama Trgovačkog suda u Zadru, Stalne službe u Šibeniku, Stjepana Radića 81, soba broj 212.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rsidRPr="006849CE">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6849CE">
      <w:pPr>
        <w:pStyle w:val="Bezproreda"/>
        <w:jc w:val="both"/>
        <w:rPr>
          <w:rFonts w:cs="Times New Roman" w:hAnsi="Times New Roman" w:ascii="Times New Roman"/>
          <w:sz w:val="24"/>
          <w:szCs w:val="24"/>
        </w:rPr>
      </w:pPr>
    </w:p>
    <w:p w:rsidRDefault="0058634D" w:rsidP="0058634D" w:rsidR="0058634D" w:rsidRPr="006849CE">
      <w:pPr>
        <w:pStyle w:val="Bezproreda"/>
        <w:jc w:val="both"/>
        <w:rPr>
          <w:rFonts w:cs="Times New Roman" w:hAnsi="Times New Roman" w:ascii="Times New Roman"/>
          <w:sz w:val="24"/>
          <w:szCs w:val="24"/>
        </w:rPr>
      </w:pPr>
      <w:r w:rsidRPr="006849CE">
        <w:rPr>
          <w:rFonts w:cs="Times New Roman" w:hAnsi="Times New Roman" w:ascii="Times New Roman"/>
          <w:sz w:val="24"/>
          <w:szCs w:val="24"/>
        </w:rPr>
        <w:t xml:space="preserve">9. Određuje se upis zabilježbe otvaranja stečajnog postupka u zemljišnoj knjizi  Općinskog suda u </w:t>
      </w:r>
      <w:r w:rsidR="006849CE" w:rsidRPr="006849CE">
        <w:rPr>
          <w:rFonts w:cs="Times New Roman" w:hAnsi="Times New Roman" w:ascii="Times New Roman"/>
          <w:sz w:val="24"/>
          <w:szCs w:val="24"/>
        </w:rPr>
        <w:t>Šibeniku</w:t>
      </w:r>
      <w:r w:rsidRPr="006849CE">
        <w:rPr>
          <w:rFonts w:cs="Times New Roman" w:hAnsi="Times New Roman" w:ascii="Times New Roman"/>
          <w:sz w:val="24"/>
          <w:szCs w:val="24"/>
        </w:rPr>
        <w:t>, Zemljišno knjižnom odjelu</w:t>
      </w:r>
      <w:r w:rsidR="00A80AC6" w:rsidRPr="006849CE">
        <w:rPr>
          <w:rFonts w:cs="Times New Roman" w:hAnsi="Times New Roman" w:ascii="Times New Roman"/>
          <w:sz w:val="24"/>
          <w:szCs w:val="24"/>
        </w:rPr>
        <w:t xml:space="preserve"> </w:t>
      </w:r>
      <w:r w:rsidR="006849CE" w:rsidRPr="006849CE">
        <w:rPr>
          <w:rFonts w:cs="Times New Roman" w:hAnsi="Times New Roman" w:ascii="Times New Roman"/>
          <w:sz w:val="24"/>
          <w:szCs w:val="24"/>
        </w:rPr>
        <w:t xml:space="preserve">Šibeniku, na čest. </w:t>
      </w:r>
      <w:proofErr w:type="spellStart"/>
      <w:r w:rsidR="006849CE" w:rsidRPr="006849CE">
        <w:rPr>
          <w:rFonts w:cs="Times New Roman" w:hAnsi="Times New Roman" w:ascii="Times New Roman"/>
          <w:sz w:val="24"/>
          <w:szCs w:val="24"/>
        </w:rPr>
        <w:t>Zem</w:t>
      </w:r>
      <w:proofErr w:type="spellEnd"/>
      <w:r w:rsidR="006849CE" w:rsidRPr="006849CE">
        <w:rPr>
          <w:rFonts w:cs="Times New Roman" w:hAnsi="Times New Roman" w:ascii="Times New Roman"/>
          <w:sz w:val="24"/>
          <w:szCs w:val="24"/>
        </w:rPr>
        <w:t xml:space="preserve">. 1306/166 </w:t>
      </w:r>
      <w:proofErr w:type="spellStart"/>
      <w:r w:rsidR="006849CE" w:rsidRPr="006849CE">
        <w:rPr>
          <w:rFonts w:cs="Times New Roman" w:hAnsi="Times New Roman" w:ascii="Times New Roman"/>
          <w:sz w:val="24"/>
          <w:szCs w:val="24"/>
        </w:rPr>
        <w:t>Z.U</w:t>
      </w:r>
      <w:proofErr w:type="spellEnd"/>
      <w:r w:rsidR="006849CE" w:rsidRPr="006849CE">
        <w:rPr>
          <w:rFonts w:cs="Times New Roman" w:hAnsi="Times New Roman" w:ascii="Times New Roman"/>
          <w:sz w:val="24"/>
          <w:szCs w:val="24"/>
        </w:rPr>
        <w:t>. 1893 K.O.  Šibenik, u naravi pašnjak površine 4.628 m2.</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A80AC6">
        <w:rPr>
          <w:rFonts w:cs="Times New Roman" w:hAnsi="Times New Roman" w:ascii="Times New Roman"/>
          <w:sz w:val="24"/>
          <w:szCs w:val="24"/>
        </w:rPr>
        <w:t>FINA – Podružnica Šibenik</w:t>
      </w:r>
      <w:r>
        <w:rPr>
          <w:rFonts w:cs="Times New Roman" w:hAnsi="Times New Roman" w:ascii="Times New Roman"/>
          <w:sz w:val="24"/>
          <w:szCs w:val="24"/>
        </w:rPr>
        <w:t xml:space="preserve"> podnijela je ovom sudu dana </w:t>
      </w:r>
      <w:r w:rsidR="005564B0">
        <w:rPr>
          <w:rFonts w:cs="Times New Roman" w:hAnsi="Times New Roman" w:ascii="Times New Roman"/>
          <w:sz w:val="24"/>
          <w:szCs w:val="24"/>
        </w:rPr>
        <w:t>17. prosinca</w:t>
      </w:r>
      <w:r w:rsidR="00A93117">
        <w:rPr>
          <w:rFonts w:cs="Times New Roman" w:hAnsi="Times New Roman" w:ascii="Times New Roman"/>
          <w:sz w:val="24"/>
          <w:szCs w:val="24"/>
        </w:rPr>
        <w:t xml:space="preserve"> 2015</w:t>
      </w:r>
      <w:r>
        <w:rPr>
          <w:rFonts w:cs="Times New Roman" w:hAnsi="Times New Roman" w:ascii="Times New Roman"/>
          <w:sz w:val="24"/>
          <w:szCs w:val="24"/>
        </w:rPr>
        <w:t>. godine prijedlog za otvaranje</w:t>
      </w:r>
      <w:r w:rsidR="005564B0">
        <w:rPr>
          <w:rFonts w:cs="Times New Roman" w:hAnsi="Times New Roman" w:ascii="Times New Roman"/>
          <w:sz w:val="24"/>
          <w:szCs w:val="24"/>
        </w:rPr>
        <w:t xml:space="preserve"> skraćenog</w:t>
      </w:r>
      <w:r>
        <w:rPr>
          <w:rFonts w:cs="Times New Roman" w:hAnsi="Times New Roman" w:ascii="Times New Roman"/>
          <w:sz w:val="24"/>
          <w:szCs w:val="24"/>
        </w:rPr>
        <w:t xml:space="preserve"> </w:t>
      </w:r>
      <w:r w:rsidR="005564B0">
        <w:rPr>
          <w:rFonts w:cs="Times New Roman" w:hAnsi="Times New Roman" w:ascii="Times New Roman"/>
          <w:sz w:val="24"/>
          <w:szCs w:val="24"/>
        </w:rPr>
        <w:t xml:space="preserve">stečajnog postupka nad dužnikom, a Republika Hrvatska, zastupana po Županijskom državnom odvjetništvu je dana 03. Veljače 2016.g. podnijela prijedlog za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5564B0">
        <w:rPr>
          <w:rFonts w:cs="Times New Roman" w:hAnsi="Times New Roman" w:ascii="Times New Roman"/>
          <w:sz w:val="24"/>
          <w:szCs w:val="24"/>
        </w:rPr>
        <w:t>03. svibnja</w:t>
      </w:r>
      <w:r w:rsidR="00A80AC6">
        <w:rPr>
          <w:rFonts w:cs="Times New Roman" w:hAnsi="Times New Roman" w:ascii="Times New Roman"/>
          <w:sz w:val="24"/>
          <w:szCs w:val="24"/>
        </w:rPr>
        <w:t xml:space="preserve"> 2016</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58634D">
      <w:pPr>
        <w:pStyle w:val="Bezproreda"/>
        <w:ind w:firstLine="708"/>
        <w:jc w:val="both"/>
        <w:rPr>
          <w:rFonts w:cs="Times New Roman" w:hAnsi="Times New Roman" w:ascii="Times New Roman"/>
          <w:sz w:val="24"/>
          <w:szCs w:val="24"/>
        </w:rPr>
      </w:pP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 </w:t>
      </w:r>
      <w:r w:rsidR="005806D1">
        <w:rPr>
          <w:rFonts w:cs="Times New Roman" w:hAnsi="Times New Roman" w:ascii="Times New Roman"/>
          <w:sz w:val="24"/>
          <w:szCs w:val="24"/>
        </w:rPr>
        <w:t xml:space="preserve">nije pristupio na </w:t>
      </w:r>
      <w:r>
        <w:rPr>
          <w:rFonts w:cs="Times New Roman" w:hAnsi="Times New Roman" w:ascii="Times New Roman"/>
          <w:sz w:val="24"/>
          <w:szCs w:val="24"/>
        </w:rPr>
        <w:t xml:space="preserve"> </w:t>
      </w:r>
      <w:proofErr w:type="spellStart"/>
      <w:r>
        <w:rPr>
          <w:rFonts w:cs="Times New Roman" w:hAnsi="Times New Roman" w:ascii="Times New Roman"/>
          <w:sz w:val="24"/>
          <w:szCs w:val="24"/>
        </w:rPr>
        <w:t>na</w:t>
      </w:r>
      <w:proofErr w:type="spellEnd"/>
      <w:r>
        <w:rPr>
          <w:rFonts w:cs="Times New Roman" w:hAnsi="Times New Roman" w:ascii="Times New Roman"/>
          <w:sz w:val="24"/>
          <w:szCs w:val="24"/>
        </w:rPr>
        <w:t xml:space="preserve"> ročištu za utvrđivanje uvjeta za otvaranje stečajnog postupka </w:t>
      </w:r>
      <w:r w:rsidR="005806D1">
        <w:rPr>
          <w:rFonts w:cs="Times New Roman" w:hAnsi="Times New Roman" w:ascii="Times New Roman"/>
          <w:sz w:val="24"/>
          <w:szCs w:val="24"/>
        </w:rPr>
        <w:t>niti je dostavio</w:t>
      </w:r>
      <w:r>
        <w:rPr>
          <w:rFonts w:cs="Times New Roman" w:hAnsi="Times New Roman" w:ascii="Times New Roman"/>
          <w:sz w:val="24"/>
          <w:szCs w:val="24"/>
        </w:rPr>
        <w:t xml:space="preserve"> popis imovine iz kojeg je razvidno da dužnik ima imovine koja bi mogla pokriti troškove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A93117">
        <w:rPr>
          <w:rFonts w:cs="Times New Roman" w:hAnsi="Times New Roman" w:ascii="Times New Roman"/>
          <w:sz w:val="24"/>
          <w:szCs w:val="24"/>
        </w:rPr>
        <w:t>31. svibnja</w:t>
      </w:r>
      <w:r>
        <w:rPr>
          <w:rFonts w:cs="Times New Roman" w:hAnsi="Times New Roman" w:ascii="Times New Roman"/>
          <w:sz w:val="24"/>
          <w:szCs w:val="24"/>
        </w:rPr>
        <w:t xml:space="preserve"> 2015. godine, imenovan je privremeni stečajni upravitelj nad dužnikom </w:t>
      </w:r>
      <w:r w:rsidR="005806D1">
        <w:rPr>
          <w:rFonts w:cs="Times New Roman" w:eastAsia="Calibri" w:hAnsi="Times New Roman" w:ascii="Times New Roman"/>
          <w:sz w:val="24"/>
          <w:szCs w:val="24"/>
        </w:rPr>
        <w:t xml:space="preserve">Dragan Bijelić iz Šibenika, Triglavska 2a, OIB: </w:t>
      </w:r>
      <w:r w:rsidR="005806D1" w:rsidRPr="005564B0">
        <w:rPr>
          <w:rFonts w:cs="Times New Roman" w:hAnsi="Times New Roman" w:ascii="Times New Roman"/>
          <w:sz w:val="24"/>
          <w:szCs w:val="24"/>
        </w:rPr>
        <w:t>53755649931</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6849CE">
        <w:rPr>
          <w:rFonts w:cs="Times New Roman" w:hAnsi="Times New Roman" w:ascii="Times New Roman"/>
          <w:sz w:val="24"/>
          <w:szCs w:val="24"/>
        </w:rPr>
        <w:t>29</w:t>
      </w:r>
      <w:r w:rsidR="00A93117">
        <w:rPr>
          <w:rFonts w:cs="Times New Roman" w:hAnsi="Times New Roman" w:ascii="Times New Roman"/>
          <w:sz w:val="24"/>
          <w:szCs w:val="24"/>
        </w:rPr>
        <w:t>. kolovoza</w:t>
      </w:r>
      <w:r>
        <w:rPr>
          <w:rFonts w:cs="Times New Roman" w:hAnsi="Times New Roman" w:ascii="Times New Roman"/>
          <w:sz w:val="24"/>
          <w:szCs w:val="24"/>
        </w:rPr>
        <w:t xml:space="preserve"> 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06D1" w:rsidP="0058634D" w:rsidR="005806D1">
      <w:pPr>
        <w:pStyle w:val="Bezproreda"/>
        <w:ind w:firstLine="708" w:left="5664"/>
        <w:rPr>
          <w:rFonts w:cs="Times New Roman" w:hAnsi="Times New Roman" w:ascii="Times New Roman"/>
          <w:sz w:val="24"/>
          <w:szCs w:val="24"/>
        </w:rPr>
      </w:pPr>
    </w:p>
    <w:p w:rsidRDefault="005806D1" w:rsidP="0058634D" w:rsidR="005806D1">
      <w:pPr>
        <w:pStyle w:val="Bezproreda"/>
        <w:ind w:firstLine="708" w:left="5664"/>
        <w:rPr>
          <w:rFonts w:cs="Times New Roman" w:hAnsi="Times New Roman" w:ascii="Times New Roman"/>
          <w:sz w:val="24"/>
          <w:szCs w:val="24"/>
        </w:rPr>
      </w:pPr>
    </w:p>
    <w:p w:rsidRDefault="005806D1" w:rsidP="0058634D" w:rsidR="005806D1">
      <w:pPr>
        <w:pStyle w:val="Bezproreda"/>
        <w:ind w:firstLine="708" w:left="5664"/>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6849CE">
        <w:rPr>
          <w:rFonts w:cs="Times New Roman" w:hAnsi="Times New Roman" w:ascii="Times New Roman"/>
          <w:sz w:val="24"/>
          <w:szCs w:val="24"/>
        </w:rPr>
        <w:t>Terezija Goreta,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predlagatelju,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A80AC6"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Zemljišno-knjižni odjel, Općinskog suda u </w:t>
      </w:r>
      <w:r w:rsidR="006849CE">
        <w:rPr>
          <w:rFonts w:cs="Times New Roman" w:hAnsi="Times New Roman" w:ascii="Times New Roman"/>
          <w:sz w:val="24"/>
          <w:szCs w:val="24"/>
        </w:rPr>
        <w:t>Šibeniku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51130D"/>
    <w:rsid w:val="00542C89"/>
    <w:rsid w:val="005564B0"/>
    <w:rsid w:val="005806D1"/>
    <w:rsid w:val="0058634D"/>
    <w:rsid w:val="005E4365"/>
    <w:rsid w:val="006849CE"/>
    <w:rsid w:val="00702F8B"/>
    <w:rsid w:val="00707249"/>
    <w:rsid w:val="00707F00"/>
    <w:rsid w:val="009F6B2E"/>
    <w:rsid w:val="00A80AC6"/>
    <w:rsid w:val="00A93117"/>
    <w:rsid w:val="00D07613"/>
    <w:rsid w:val="00EC1B1B"/>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51130D"/>
    <w:rPr>
      <w:color w:val="808080"/>
      <w:bdr w:space="0" w:sz="0" w:color="auto" w:val="none"/>
      <w:shd w:fill="auto" w:color="auto" w:val="clear"/>
    </w:rPr>
  </w:style>
  <w:style w:customStyle="true" w:styleId="eSPISCCParagraphDefaultFont" w:type="character">
    <w:name w:val="eSPIS_CC_Paragraph Default Font"/>
    <w:basedOn w:val="Zadanifontodlomka"/>
    <w:rsid w:val="0051130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130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130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130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51130D"/>
    <w:rPr>
      <w:color w:val="808080"/>
      <w:bdr w:color="auto" w:space="0" w:sz="0" w:val="none"/>
      <w:shd w:color="auto" w:fill="auto" w:val="clear"/>
    </w:rPr>
  </w:style>
  <w:style w:customStyle="1" w:styleId="eSPISCCParagraphDefaultFont" w:type="character">
    <w:name w:val="eSPIS_CC_Paragraph Default Font"/>
    <w:basedOn w:val="Zadanifontodlomka"/>
    <w:rsid w:val="0051130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130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130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130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izvorni_sadrzaj>
    <derivirana_varijabla naziv="DomainObject.Predmet.Broj_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St-714/2016</izvorni_sadrzaj>
    <derivirana_varijabla naziv="DomainObject.Predmet.OznakaBroj_1">St-714/2016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08.07.16. - izvješće priv. st. upravitelja</izvorni_sadrzaj>
    <derivirana_varijabla naziv="DomainObject.Predmet.PrimjedbaSuca_1">08.07.16. - izvješće priv. st. upravitelja</derivirana_varijabla>
  </DomainObject.Predmet.PrimjedbaSuca>
  <DomainObject.Predmet.PrimjedbaUpisnicara>
    <izvorni_sadrzaj/>
    <derivirana_varijabla naziv="DomainObject.Predmet.PrimjedbaUpisnicara_1"/>
  </DomainObject.Predmet.PrimjedbaUpisnicara>
  <DomainObject.Predmet.ProtustrankaFormated>
    <izvorni_sadrzaj>  VIR PRAONICA RUBLJA d.o.o.za pružanje usluga</izvorni_sadrzaj>
    <derivirana_varijabla naziv="DomainObject.Predmet.ProtustrankaFormated_1">  VIR PRAONICA RUBLJA d.o.o.za pružanje usluga</derivirana_varijabla>
  </DomainObject.Predmet.ProtustrankaFormated>
  <DomainObject.Predmet.ProtustrankaFormatedOIB>
    <izvorni_sadrzaj>  VIR PRAONICA RUBLJA d.o.o.za pružanje usluga, OIB 77941985728</izvorni_sadrzaj>
    <derivirana_varijabla naziv="DomainObject.Predmet.ProtustrankaFormatedOIB_1">  VIR PRAONICA RUBLJA d.o.o.za pružanje usluga, OIB 77941985728</derivirana_varijabla>
  </DomainObject.Predmet.ProtustrankaFormatedOIB>
  <DomainObject.Predmet.ProtustrankaFormatedWithAdress>
    <izvorni_sadrzaj> VIR PRAONICA RUBLJA d.o.o.za pružanje usluga, Prljuge 19 , 22000 Dubrava Kod Šibenika</izvorni_sadrzaj>
    <derivirana_varijabla naziv="DomainObject.Predmet.ProtustrankaFormatedWithAdress_1"> VIR PRAONICA RUBLJA d.o.o.za pružanje usluga, Prljuge 19 , 22000 Dubrava Kod Šibenika</derivirana_varijabla>
  </DomainObject.Predmet.ProtustrankaFormatedWithAdress>
  <DomainObject.Predmet.ProtustrankaFormatedWithAdressOIB>
    <izvorni_sadrzaj> VIR PRAONICA RUBLJA d.o.o.za pružanje usluga, OIB 77941985728, Prljuge 19 , 22000 Dubrava Kod Šibenika</izvorni_sadrzaj>
    <derivirana_varijabla naziv="DomainObject.Predmet.ProtustrankaFormatedWithAdressOIB_1"> VIR PRAONICA RUBLJA d.o.o.za pružanje usluga, OIB 77941985728, Prljuge 19 , 22000 Dubrava Kod Šibenika</derivirana_varijabla>
  </DomainObject.Predmet.ProtustrankaFormatedWithAdressOIB>
  <DomainObject.Predmet.ProtustrankaWithAdress>
    <izvorni_sadrzaj>VIR PRAONICA RUBLJA d.o.o.za pružanje usluga Prljuge 19 , 22000 Dubrava Kod Šibenika</izvorni_sadrzaj>
    <derivirana_varijabla naziv="DomainObject.Predmet.ProtustrankaWithAdress_1">VIR PRAONICA RUBLJA d.o.o.za pružanje usluga Prljuge 19 , 22000 Dubrava Kod Šibenika</derivirana_varijabla>
  </DomainObject.Predmet.ProtustrankaWithAdress>
  <DomainObject.Predmet.ProtustrankaWithAdressOIB>
    <izvorni_sadrzaj>VIR PRAONICA RUBLJA d.o.o.za pružanje usluga, OIB 77941985728, Prljuge 19 , 22000 Dubrava Kod Šibenika</izvorni_sadrzaj>
    <derivirana_varijabla naziv="DomainObject.Predmet.ProtustrankaWithAdressOIB_1">VIR PRAONICA RUBLJA d.o.o.za pružanje usluga, OIB 77941985728, Prljuge 19 , 22000 Dubrava Kod Šibenika</derivirana_varijabla>
  </DomainObject.Predmet.ProtustrankaWithAdressOIB>
  <DomainObject.Predmet.ProtustrankaNazivFormated>
    <izvorni_sadrzaj>VIR PRAONICA RUBLJA d.o.o.za pružanje usluga</izvorni_sadrzaj>
    <derivirana_varijabla naziv="DomainObject.Predmet.ProtustrankaNazivFormated_1">VIR PRAONICA RUBLJA d.o.o.za pružanje usluga</derivirana_varijabla>
  </DomainObject.Predmet.ProtustrankaNazivFormated>
  <DomainObject.Predmet.ProtustrankaNazivFormatedOIB>
    <izvorni_sadrzaj>VIR PRAONICA RUBLJA d.o.o.za pružanje usluga, OIB 77941985728</izvorni_sadrzaj>
    <derivirana_varijabla naziv="DomainObject.Predmet.ProtustrankaNazivFormatedOIB_1">VIR PRAONICA RUBLJA d.o.o.za pružanje usluga, OIB 77941985728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VIR PRAONICA RUBLJA d.o.o.za pružanje usluga</item>
    </izvorni_sadrzaj>
    <derivirana_varijabla naziv="DomainObject.Predmet.ProtuStrankaListFormated_1">
      <item>VIR PRAONICA RUBLJA d.o.o.za pružanje usluga</item>
    </derivirana_varijabla>
  </DomainObject.Predmet.ProtuStrankaListFormated>
  <DomainObject.Predmet.ProtuStrankaListFormatedOIB>
    <izvorni_sadrzaj>
      <item>VIR PRAONICA RUBLJA d.o.o.za pružanje usluga, OIB 77941985728</item>
    </izvorni_sadrzaj>
    <derivirana_varijabla naziv="DomainObject.Predmet.ProtuStrankaListFormatedOIB_1">
      <item>VIR PRAONICA RUBLJA d.o.o.za pružanje usluga, OIB 77941985728</item>
    </derivirana_varijabla>
  </DomainObject.Predmet.ProtuStrankaListFormatedOIB>
  <DomainObject.Predmet.ProtuStrankaListFormatedWithAdress>
    <izvorni_sadrzaj>
      <item>VIR PRAONICA RUBLJA d.o.o.za pružanje usluga, Prljuge 19 , 22000 Dubrava Kod Šibenika</item>
    </izvorni_sadrzaj>
    <derivirana_varijabla naziv="DomainObject.Predmet.ProtuStrankaListFormatedWithAdress_1">
      <item>VIR PRAONICA RUBLJA d.o.o.za pružanje usluga, Prljuge 19 , 22000 Dubrava Kod Šibenika</item>
    </derivirana_varijabla>
  </DomainObject.Predmet.ProtuStrankaListFormatedWithAdress>
  <DomainObject.Predmet.ProtuStrankaListFormatedWithAdressOIB>
    <izvorni_sadrzaj>
      <item>VIR PRAONICA RUBLJA d.o.o.za pružanje usluga, OIB 77941985728, Prljuge 19 , 22000 Dubrava Kod Šibenika</item>
    </izvorni_sadrzaj>
    <derivirana_varijabla naziv="DomainObject.Predmet.ProtuStrankaListFormatedWithAdressOIB_1">
      <item>VIR PRAONICA RUBLJA d.o.o.za pružanje usluga, OIB 77941985728, Prljuge 19 , 22000 Dubrava Kod Šibenika</item>
    </derivirana_varijabla>
  </DomainObject.Predmet.ProtuStrankaListFormatedWithAdressOIB>
  <DomainObject.Predmet.ProtuStrankaListNazivFormated>
    <izvorni_sadrzaj>
      <item>VIR PRAONICA RUBLJA d.o.o.za pružanje usluga</item>
    </izvorni_sadrzaj>
    <derivirana_varijabla naziv="DomainObject.Predmet.ProtuStrankaListNazivFormated_1">
      <item>VIR PRAONICA RUBLJA d.o.o.za pružanje usluga</item>
    </derivirana_varijabla>
  </DomainObject.Predmet.ProtuStrankaListNazivFormated>
  <DomainObject.Predmet.ProtuStrankaListNazivFormatedOIB>
    <izvorni_sadrzaj>
      <item>VIR PRAONICA RUBLJA d.o.o.za pružanje usluga, OIB 77941985728</item>
    </izvorni_sadrzaj>
    <derivirana_varijabla naziv="DomainObject.Predmet.ProtuStrankaListNazivFormatedOIB_1">
      <item>VIR PRAONICA RUBLJA d.o.o.za pružanje usluga, OIB 77941985728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VIR PRAONICA RUBLJA d.o.o.za pružanje usluga</izvorni_sadrzaj>
    <derivirana_varijabla naziv="DomainObject.Predmet.ProtustrankaIDrugi_1">VIR PRAONICA RUBLJA d.o.o.za pružanje usluga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VIR PRAONICA RUBLJA d.o.o.za pružanje usluga, OIB 77941985728, Prljuge 19 , 22000 Dubrava Kod Šibenika</izvorni_sadrzaj>
    <derivirana_varijabla naziv="DomainObject.Predmet.ProtustrankaIDrugiAdressOIB_1">VIR PRAONICA RUBLJA d.o.o.za pružanje usluga, OIB 77941985728, Prljuge 19 , 22000 Dubrava Kod Šibenika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 PRAONICA RUBLJA d.o.o.za pružanje usluga</item>
      <item>FINA - Podružnica Šibenik</item>
    </izvorni_sadrzaj>
    <derivirana_varijabla naziv="DomainObject.Predmet.SudioniciListNaziv_1">
      <item>VIR PRAONICA RUBLJA d.o.o.za pružanje usluga</item>
      <item>FINA - Podružnica Šibenik</item>
    </derivirana_varijabla>
  </DomainObject.Predmet.SudioniciListNaziv>
  <DomainObject.Predmet.SudioniciListAdressOIB>
    <izvorni_sadrzaj>
      <item>VIR PRAONICA RUBLJA d.o.o.za pružanje usluga, OIB 77941985728, Prljuge 19 ,22000 Dubrava Kod Šibenika</item>
      <item>FINA - Podružnica Šibenik, OIB 85821130368, Perivoj L. Marune 1,22000 Šibenik</item>
    </izvorni_sadrzaj>
    <derivirana_varijabla naziv="DomainObject.Predmet.SudioniciListAdressOIB_1">
      <item>VIR PRAONICA RUBLJA d.o.o.za pružanje usluga, OIB 77941985728, Prljuge 19 ,22000 Dubrava Kod Šibenika</item>
      <item>FINA - Podružnica Šibenik, OIB 85821130368, Perivoj L. Marune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77941985728</item>
      <item>, OIB 85821130368</item>
    </izvorni_sadrzaj>
    <derivirana_varijabla naziv="DomainObject.Predmet.SudioniciListNazivOIB_1">
      <item>, OIB 77941985728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4810</properties:Characters>
  <properties:Lines>134</properties:Lines>
  <properties:Paragraphs>42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2016-08-23T12:00:00Z</dcterms:created>
  <dc:creator>Marina Gulin</dc:creator>
  <cp:lastModifiedBy>Marina Gulin</cp:lastModifiedBy>
  <cp:lastPrinted>2016-08-29T10:43:00Z</cp:lastPrinted>
  <dcterms:modified xmlns:xsi="http://www.w3.org/2001/XMLSchema-instance" xsi:type="dcterms:W3CDTF">2016-08-29T10:52:00Z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