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4403" w14:paraId="a134403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0E03B9">
        <w:t>1141</w:t>
      </w:r>
      <w:r w:rsidR="000A52DE">
        <w:t>/</w:t>
      </w:r>
      <w:r w:rsidR="007F1B4C">
        <w:t>20</w:t>
      </w:r>
      <w:r w:rsidR="005C26EE">
        <w:t>1</w:t>
      </w:r>
      <w:r w:rsidR="000E03B9">
        <w:t>6</w:t>
      </w:r>
      <w:r w:rsidR="00272916" w:rsidRPr="001D58C0">
        <w:t>-</w:t>
      </w:r>
      <w:r w:rsidR="000E03B9">
        <w:t>36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C35C6F" w:rsidR="00272916" w:rsidRPr="001D58C0">
      <w:pPr>
        <w:ind w:firstLine="708"/>
        <w:jc w:val="both"/>
      </w:pPr>
      <w:r w:rsidRPr="001D58C0">
        <w:t xml:space="preserve">Trgovački sud u </w:t>
      </w:r>
      <w:r w:rsidR="00FA43C9">
        <w:t>Zadru u ime Republike Hrvatske</w:t>
      </w:r>
      <w:r w:rsidRPr="001D58C0">
        <w:t xml:space="preserve">, po sucu ovog suda Ardeni Bajlo, u stečajnom postupku nad </w:t>
      </w:r>
      <w:r w:rsidR="000E03B9" w:rsidRPr="005D0761">
        <w:t>Stečajna masa iza ZOLIUMM d.o.o. u stečaju, Šibenik, Put Gimnazije 55, OIB:00268752047</w:t>
      </w:r>
      <w:r w:rsidR="005249E5" w:rsidRPr="00F563CB">
        <w:t>, zastupano</w:t>
      </w:r>
      <w:r w:rsidR="00C35C6F">
        <w:t>m po stečajnom upravitelju</w:t>
      </w:r>
      <w:r w:rsidR="005249E5" w:rsidRPr="00F563CB">
        <w:t xml:space="preserve"> </w:t>
      </w:r>
      <w:r w:rsidR="00C35C6F">
        <w:t xml:space="preserve">stečajne mase </w:t>
      </w:r>
      <w:r w:rsidR="000E03B9">
        <w:t>Ivici Matasu</w:t>
      </w:r>
      <w:r w:rsidR="00FA20A3" w:rsidRPr="00006969">
        <w:t>,</w:t>
      </w:r>
      <w:r w:rsidRPr="001D58C0">
        <w:t xml:space="preserve"> dana </w:t>
      </w:r>
      <w:r w:rsidR="009C0B03">
        <w:t>11</w:t>
      </w:r>
      <w:r w:rsidR="00F05665">
        <w:t>.</w:t>
      </w:r>
      <w:r w:rsidR="005249E5">
        <w:t xml:space="preserve"> </w:t>
      </w:r>
      <w:r w:rsidR="00A73870">
        <w:t>rujna</w:t>
      </w:r>
      <w:r w:rsidR="008C564C">
        <w:t xml:space="preserve"> 201</w:t>
      </w:r>
      <w:r w:rsidR="000C12F6">
        <w:t>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6C181A" w:rsidR="007D14C3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</w:t>
      </w:r>
      <w:r w:rsidR="007D14C3">
        <w:rPr>
          <w:szCs w:val="24"/>
        </w:rPr>
        <w:t xml:space="preserve"> </w:t>
      </w:r>
      <w:r w:rsidR="000E03B9">
        <w:rPr>
          <w:szCs w:val="24"/>
        </w:rPr>
        <w:t>da u roku od 8 dana dostavi IBAN ponuditelja K2 koncept d.o.o., Zagreb, Trgovačka 6, OIB: 27974492095</w:t>
      </w:r>
      <w:r w:rsidR="00FA43C9">
        <w:rPr>
          <w:szCs w:val="24"/>
        </w:rPr>
        <w:t>.</w:t>
      </w:r>
    </w:p>
    <w:p w:rsidRDefault="00BB4B05" w:rsidP="006C181A" w:rsidR="00BB4B05">
      <w:pPr>
        <w:pStyle w:val="Tijeloteksta"/>
        <w:ind w:firstLine="708"/>
        <w:rPr>
          <w:szCs w:val="24"/>
        </w:rPr>
      </w:pPr>
    </w:p>
    <w:p w:rsidRDefault="00BB4B05" w:rsidP="00BB4B05" w:rsidR="00BB4B05" w:rsidRPr="00BB4B05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>Obrazloženje</w:t>
      </w:r>
    </w:p>
    <w:p w:rsidRDefault="00BB4B05" w:rsidP="006C181A" w:rsidR="00BB4B05">
      <w:pPr>
        <w:pStyle w:val="Tijeloteksta"/>
        <w:ind w:firstLine="708"/>
        <w:rPr>
          <w:szCs w:val="24"/>
        </w:rPr>
      </w:pPr>
    </w:p>
    <w:p w:rsidRDefault="00BB4B05" w:rsidP="009C0B03" w:rsidR="009C0B03">
      <w:pPr>
        <w:pStyle w:val="Tijeloteksta"/>
        <w:ind w:firstLine="708"/>
        <w:rPr>
          <w:szCs w:val="24"/>
        </w:rPr>
      </w:pPr>
      <w:r w:rsidRPr="00BD4609">
        <w:t xml:space="preserve">Financijska agencija je postupajući po </w:t>
      </w:r>
      <w:r w:rsidR="009C0B03">
        <w:t>zaključku</w:t>
      </w:r>
      <w:r w:rsidRPr="00BD4609">
        <w:t xml:space="preserve"> ovog suda </w:t>
      </w:r>
      <w:r w:rsidR="00A73870">
        <w:rPr>
          <w:szCs w:val="24"/>
        </w:rPr>
        <w:t>1 St-</w:t>
      </w:r>
      <w:r w:rsidR="009C0B03">
        <w:rPr>
          <w:szCs w:val="24"/>
        </w:rPr>
        <w:t>1141</w:t>
      </w:r>
      <w:r w:rsidR="00A73870">
        <w:rPr>
          <w:szCs w:val="24"/>
        </w:rPr>
        <w:t>/201</w:t>
      </w:r>
      <w:r w:rsidR="009C0B03">
        <w:rPr>
          <w:szCs w:val="24"/>
        </w:rPr>
        <w:t>6-28</w:t>
      </w:r>
      <w:r w:rsidR="00A73870">
        <w:rPr>
          <w:szCs w:val="24"/>
        </w:rPr>
        <w:t>,</w:t>
      </w:r>
      <w:r w:rsidR="009C0B03">
        <w:rPr>
          <w:szCs w:val="24"/>
        </w:rPr>
        <w:t xml:space="preserve">  od 13</w:t>
      </w:r>
      <w:r w:rsidR="00A73870">
        <w:rPr>
          <w:szCs w:val="24"/>
        </w:rPr>
        <w:t>. srpnja 2018.</w:t>
      </w:r>
      <w:r w:rsidR="009C0B03">
        <w:rPr>
          <w:szCs w:val="24"/>
        </w:rPr>
        <w:t xml:space="preserve"> između ostaloga izvijestila sud da ne može postupiti po nalogu za povrat jamčevine u odnosu na K2 koncept d.o.o., Zagreb jer da pored istog nije naveden pripadajući IBAN.</w:t>
      </w:r>
    </w:p>
    <w:p w:rsidRDefault="009C0B03" w:rsidP="009C0B03" w:rsidR="009C0B03" w:rsidRPr="00BB21AE">
      <w:pPr>
        <w:pStyle w:val="Tijeloteksta"/>
        <w:ind w:firstLine="708"/>
      </w:pPr>
      <w:r>
        <w:rPr>
          <w:szCs w:val="24"/>
        </w:rPr>
        <w:t>Uvidom u dokumentaciju FINA utvrđeno je da u izvješću o izvršenoj prodaji nema podataka o IBAN-u ovog ponuditelja, slijedom čega je potrebno iste pribaviti.</w:t>
      </w:r>
    </w:p>
    <w:p w:rsidRDefault="00BB4B05" w:rsidP="00BB4B05" w:rsidR="00BB4B05" w:rsidRPr="00BB21AE">
      <w:pPr>
        <w:jc w:val="both"/>
      </w:pPr>
      <w:r w:rsidRPr="00BB21AE">
        <w:t>.</w:t>
      </w:r>
    </w:p>
    <w:p w:rsidRDefault="00BB4B05" w:rsidP="006C181A" w:rsidR="00BB4B05">
      <w:pPr>
        <w:pStyle w:val="Tijeloteksta"/>
        <w:ind w:firstLine="708"/>
        <w:rPr>
          <w:szCs w:val="24"/>
        </w:rPr>
      </w:pPr>
    </w:p>
    <w:p w:rsidRDefault="007D14C3" w:rsidP="00F369FC" w:rsidR="007D14C3">
      <w:pPr>
        <w:jc w:val="center"/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9C0B03">
        <w:t>Zadru, 11</w:t>
      </w:r>
      <w:r w:rsidR="00BB21AE">
        <w:t>.</w:t>
      </w:r>
      <w:r w:rsidR="006B06D5" w:rsidRPr="006B06D5">
        <w:t xml:space="preserve"> </w:t>
      </w:r>
      <w:r w:rsidR="000E2040">
        <w:t>rujna</w:t>
      </w:r>
      <w:r w:rsidR="00473311" w:rsidRPr="006B06D5">
        <w:t xml:space="preserve"> </w:t>
      </w:r>
      <w:r w:rsidRPr="006B06D5">
        <w:t>201</w:t>
      </w:r>
      <w:r w:rsidR="000C12F6">
        <w:t>8</w:t>
      </w:r>
      <w:r w:rsidRPr="006B06D5">
        <w:t>.</w:t>
      </w:r>
    </w:p>
    <w:p w:rsidRDefault="00F369FC" w:rsidP="00F369FC" w:rsidR="00F369FC" w:rsidRPr="006B06D5"/>
    <w:p w:rsidRDefault="00AF5A66" w:rsidP="00AF5A66" w:rsidR="00F369FC" w:rsidRPr="006B06D5">
      <w:r>
        <w:t>Za točnost otpravka – ovlašteni službenik</w:t>
      </w:r>
      <w:r>
        <w:tab/>
      </w:r>
      <w:r w:rsidR="00705322">
        <w:tab/>
      </w:r>
      <w:r w:rsidR="00705322">
        <w:tab/>
      </w:r>
      <w:r w:rsidR="00705322">
        <w:tab/>
      </w:r>
      <w:r w:rsidR="00705322">
        <w:tab/>
        <w:t>Sutkinja</w:t>
      </w:r>
    </w:p>
    <w:p w:rsidRDefault="00AF5A66" w:rsidP="00AF5A66" w:rsidR="00F369FC" w:rsidRPr="006B06D5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 w:rsidRPr="006B06D5">
        <w:t>Ardena Bajlo</w:t>
      </w:r>
      <w:r>
        <w:t>, v.r.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D96CD6" w:rsidR="001E203A" w:rsidRPr="00D96CD6">
      <w:r w:rsidRPr="006B06D5">
        <w:t>- Financijska agencija RC</w:t>
      </w:r>
      <w:r w:rsidR="000E2040">
        <w:t xml:space="preserve"> Split</w:t>
      </w:r>
    </w:p>
    <w:sectPr w:rsidR="001E203A" w:rsidRPr="00D96C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B74762"/>
    <w:multiLevelType w:val="hybridMultilevel"/>
    <w:tmpl w:val="6D0CCD6A"/>
    <w:lvl w:tplc="7AE89D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E816FA2"/>
    <w:multiLevelType w:val="hybridMultilevel"/>
    <w:tmpl w:val="CDC0C492"/>
    <w:lvl w:tplc="D2D6DD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C12F6"/>
    <w:rsid w:val="000D1175"/>
    <w:rsid w:val="000E03B9"/>
    <w:rsid w:val="000E2040"/>
    <w:rsid w:val="000F3E41"/>
    <w:rsid w:val="00177C16"/>
    <w:rsid w:val="001D58C0"/>
    <w:rsid w:val="001E203A"/>
    <w:rsid w:val="002275DA"/>
    <w:rsid w:val="002661F6"/>
    <w:rsid w:val="00272916"/>
    <w:rsid w:val="00473311"/>
    <w:rsid w:val="005249E5"/>
    <w:rsid w:val="005844DD"/>
    <w:rsid w:val="00591E71"/>
    <w:rsid w:val="005A7183"/>
    <w:rsid w:val="005C26EE"/>
    <w:rsid w:val="006057AC"/>
    <w:rsid w:val="006B06D5"/>
    <w:rsid w:val="006B4A1A"/>
    <w:rsid w:val="006C181A"/>
    <w:rsid w:val="006F66A3"/>
    <w:rsid w:val="006F72AB"/>
    <w:rsid w:val="00705322"/>
    <w:rsid w:val="007D14C3"/>
    <w:rsid w:val="007D567C"/>
    <w:rsid w:val="007E0EE0"/>
    <w:rsid w:val="007F1B4C"/>
    <w:rsid w:val="00890016"/>
    <w:rsid w:val="008C564C"/>
    <w:rsid w:val="008F580E"/>
    <w:rsid w:val="00911B6F"/>
    <w:rsid w:val="009C0B03"/>
    <w:rsid w:val="009D180C"/>
    <w:rsid w:val="00A131F6"/>
    <w:rsid w:val="00A33A37"/>
    <w:rsid w:val="00A5774F"/>
    <w:rsid w:val="00A73870"/>
    <w:rsid w:val="00AF5A66"/>
    <w:rsid w:val="00B50836"/>
    <w:rsid w:val="00B51CD2"/>
    <w:rsid w:val="00BB21AE"/>
    <w:rsid w:val="00BB4B05"/>
    <w:rsid w:val="00BC6BF7"/>
    <w:rsid w:val="00BD4609"/>
    <w:rsid w:val="00C35C6F"/>
    <w:rsid w:val="00C36B97"/>
    <w:rsid w:val="00C8063F"/>
    <w:rsid w:val="00D57315"/>
    <w:rsid w:val="00D71BC6"/>
    <w:rsid w:val="00D96CD6"/>
    <w:rsid w:val="00E155C8"/>
    <w:rsid w:val="00E80F20"/>
    <w:rsid w:val="00E838F4"/>
    <w:rsid w:val="00F05665"/>
    <w:rsid w:val="00F369FC"/>
    <w:rsid w:val="00F436CF"/>
    <w:rsid w:val="00F57081"/>
    <w:rsid w:val="00FA20A3"/>
    <w:rsid w:val="00FA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A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A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1046</properties:Characters>
  <properties:Lines>50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2018-09-11T05:58:00Z</dcterms:created>
  <dc:creator>Martina Kalmeta</dc:creator>
  <cp:lastModifiedBy>Ante Rubelj</cp:lastModifiedBy>
  <cp:lastPrinted>2018-09-11T09:09:00Z</cp:lastPrinted>
  <dcterms:modified xmlns:xsi="http://www.w3.org/2001/XMLSchema-instance" xsi:type="dcterms:W3CDTF">2018-09-11T12:42:00Z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(St-1141-16-36 zaključak fini da dostavi IBAN.docx)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