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36bea" w14:paraId="0736be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B7EB7" w:rsidP="004B7EB7" w:rsidR="004B7EB7" w:rsidRPr="004B7EB7">
      <w:pPr>
        <w:spacing w:after="0"/>
        <w:rPr>
          <w:rFonts w:cs="Times New Roman" w:eastAsia="Times New Roman"/>
          <w:lang w:eastAsia="hr-HR"/>
        </w:rPr>
      </w:pPr>
      <w:r w:rsidRPr="004B7EB7">
        <w:rPr>
          <w:rFonts w:cs="Times New Roman" w:eastAsia="Times New Roman"/>
          <w:bCs/>
          <w:lang w:eastAsia="hr-HR"/>
        </w:rPr>
        <w:t xml:space="preserve">    REPUBLIKA HRVATSKA                                       </w:t>
      </w:r>
      <w:r w:rsidRPr="004B7EB7">
        <w:rPr>
          <w:rFonts w:cs="Times New Roman" w:eastAsia="Times New Roman"/>
          <w:lang w:eastAsia="hr-HR"/>
        </w:rPr>
        <w:t>Poslovni broj: 14. St-142/2000-52</w:t>
      </w:r>
    </w:p>
    <w:p w:rsidRDefault="004B7EB7" w:rsidP="004B7EB7" w:rsidR="004B7EB7" w:rsidRPr="004B7EB7">
      <w:pPr>
        <w:spacing w:after="0"/>
        <w:rPr>
          <w:rFonts w:cs="Times New Roman" w:eastAsia="Times New Roman"/>
          <w:lang w:eastAsia="hr-HR"/>
        </w:rPr>
      </w:pPr>
      <w:r w:rsidRPr="004B7EB7">
        <w:rPr>
          <w:rFonts w:cs="Times New Roman" w:eastAsia="Times New Roman"/>
          <w:bCs/>
          <w:lang w:eastAsia="hr-HR"/>
        </w:rPr>
        <w:t xml:space="preserve"> TRGOVAČKI SUD U SPLITU                                              </w:t>
      </w:r>
    </w:p>
    <w:p w:rsidRDefault="004B7EB7" w:rsidP="004B7EB7" w:rsidR="004B7EB7" w:rsidRPr="004B7EB7">
      <w:pPr>
        <w:spacing w:after="0"/>
        <w:rPr>
          <w:rFonts w:cs="Times New Roman" w:eastAsia="Times New Roman"/>
          <w:lang w:eastAsia="hr-HR"/>
        </w:rPr>
      </w:pPr>
      <w:r w:rsidRPr="004B7EB7">
        <w:rPr>
          <w:rFonts w:cs="Times New Roman" w:eastAsia="Times New Roman"/>
          <w:lang w:eastAsia="hr-HR"/>
        </w:rPr>
        <w:t xml:space="preserve">   </w:t>
      </w:r>
      <w:proofErr w:type="spellStart"/>
      <w:r w:rsidRPr="004B7EB7">
        <w:rPr>
          <w:rFonts w:cs="Times New Roman" w:eastAsia="Times New Roman"/>
          <w:lang w:eastAsia="hr-HR"/>
        </w:rPr>
        <w:t>Sukoišanska</w:t>
      </w:r>
      <w:proofErr w:type="spellEnd"/>
      <w:r w:rsidRPr="004B7EB7">
        <w:rPr>
          <w:rFonts w:cs="Times New Roman" w:eastAsia="Times New Roman"/>
          <w:lang w:eastAsia="hr-HR"/>
        </w:rPr>
        <w:t xml:space="preserve"> 6. – 21 000  Split</w:t>
      </w:r>
    </w:p>
    <w:p w:rsidRDefault="004B7EB7" w:rsidP="004B7EB7" w:rsidR="004B7EB7" w:rsidRPr="004B7EB7">
      <w:pPr>
        <w:spacing w:after="0"/>
        <w:rPr>
          <w:rFonts w:cs="Times New Roman" w:eastAsia="Times New Roman"/>
          <w:lang w:eastAsia="hr-HR"/>
        </w:rPr>
      </w:pPr>
    </w:p>
    <w:p w:rsidRDefault="004B7EB7" w:rsidP="004B7EB7" w:rsidR="004B7EB7" w:rsidRPr="004B7EB7">
      <w:pPr>
        <w:spacing w:after="0"/>
        <w:rPr>
          <w:rFonts w:cs="Times New Roman" w:eastAsia="Times New Roman"/>
          <w:lang w:eastAsia="hr-HR"/>
        </w:rPr>
      </w:pPr>
    </w:p>
    <w:p w:rsidRDefault="004B7EB7" w:rsidP="004B7EB7" w:rsidR="004B7EB7" w:rsidRPr="004B7EB7">
      <w:pPr>
        <w:spacing w:after="0"/>
        <w:jc w:val="center"/>
        <w:rPr>
          <w:rFonts w:cs="Times New Roman" w:eastAsia="Times New Roman"/>
          <w:lang w:eastAsia="hr-HR"/>
        </w:rPr>
      </w:pPr>
      <w:r w:rsidRPr="004B7EB7">
        <w:rPr>
          <w:rFonts w:cs="Times New Roman" w:eastAsia="Times New Roman"/>
          <w:bCs/>
          <w:lang w:eastAsia="hr-HR"/>
        </w:rPr>
        <w:t>R E P U B L I K A    H R V A T S K A</w:t>
      </w:r>
    </w:p>
    <w:p w:rsidRDefault="004B7EB7" w:rsidP="004B7EB7" w:rsidR="004B7EB7" w:rsidRPr="004B7EB7">
      <w:pPr>
        <w:spacing w:after="0"/>
        <w:jc w:val="center"/>
        <w:rPr>
          <w:rFonts w:cs="Times New Roman" w:eastAsia="Times New Roman"/>
          <w:lang w:eastAsia="hr-HR"/>
        </w:rPr>
      </w:pPr>
    </w:p>
    <w:p w:rsidRDefault="004B7EB7" w:rsidP="004B7EB7" w:rsidR="004B7EB7" w:rsidRPr="004B7EB7">
      <w:pPr>
        <w:spacing w:after="0"/>
        <w:jc w:val="center"/>
        <w:rPr>
          <w:rFonts w:cs="Times New Roman" w:eastAsia="Times New Roman"/>
          <w:lang w:eastAsia="hr-HR" w:val="fr-FR"/>
        </w:rPr>
      </w:pPr>
      <w:r w:rsidRPr="004B7EB7">
        <w:rPr>
          <w:rFonts w:cs="Times New Roman" w:eastAsia="Times New Roman"/>
          <w:lang w:eastAsia="hr-HR" w:val="fr-FR"/>
        </w:rPr>
        <w:t>R J E Š E NJ E</w:t>
      </w:r>
    </w:p>
    <w:p w:rsidRDefault="004B7EB7" w:rsidP="004B7EB7" w:rsidR="004B7EB7" w:rsidRPr="004B7EB7">
      <w:pPr>
        <w:spacing w:after="0"/>
        <w:rPr>
          <w:rFonts w:cs="Times New Roman" w:eastAsia="Times New Roman"/>
          <w:lang w:eastAsia="hr-HR"/>
        </w:rPr>
      </w:pPr>
    </w:p>
    <w:p w:rsidRDefault="004B7EB7" w:rsidP="004B7EB7" w:rsidR="004B7EB7" w:rsidRPr="004B7EB7">
      <w:pPr>
        <w:spacing w:after="0"/>
        <w:rPr>
          <w:rFonts w:cs="Times New Roman" w:eastAsia="Times New Roman"/>
          <w:lang w:eastAsia="hr-HR"/>
        </w:rPr>
      </w:pPr>
    </w:p>
    <w:p w:rsidRDefault="004B7EB7" w:rsidP="004B7EB7" w:rsidR="004B7EB7" w:rsidRPr="004B7EB7">
      <w:pPr>
        <w:spacing w:after="0"/>
        <w:jc w:val="both"/>
        <w:rPr>
          <w:rFonts w:cs="Times New Roman" w:eastAsia="Calibri" w:hAnsi="Calibri" w:ascii="Calibri"/>
          <w:lang w:val="en-US"/>
        </w:rPr>
      </w:pPr>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Trgovački</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sud</w:t>
      </w:r>
      <w:proofErr w:type="spellEnd"/>
      <w:r w:rsidRPr="004B7EB7">
        <w:rPr>
          <w:rFonts w:cs="Times New Roman" w:eastAsia="Calibri" w:hAnsi="Calibri" w:ascii="Calibri"/>
          <w:lang w:val="en-US"/>
        </w:rPr>
        <w:t xml:space="preserve"> u </w:t>
      </w:r>
      <w:proofErr w:type="spellStart"/>
      <w:r w:rsidRPr="004B7EB7">
        <w:rPr>
          <w:rFonts w:cs="Times New Roman" w:eastAsia="Calibri" w:hAnsi="Calibri" w:ascii="Calibri"/>
          <w:lang w:val="en-US"/>
        </w:rPr>
        <w:t>Splitu</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po</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sudcu</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Jozi</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Ćaleti</w:t>
      </w:r>
      <w:proofErr w:type="spellEnd"/>
      <w:r w:rsidRPr="004B7EB7">
        <w:rPr>
          <w:rFonts w:cs="Times New Roman" w:eastAsia="Calibri" w:hAnsi="Calibri" w:ascii="Calibri"/>
          <w:lang w:val="en-US"/>
        </w:rPr>
        <w:t xml:space="preserve">, u </w:t>
      </w:r>
      <w:proofErr w:type="spellStart"/>
      <w:r w:rsidRPr="004B7EB7">
        <w:rPr>
          <w:rFonts w:cs="Times New Roman" w:eastAsia="Calibri" w:hAnsi="Calibri" w:ascii="Calibri"/>
          <w:lang w:val="en-US"/>
        </w:rPr>
        <w:t>stečajnom</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postupku</w:t>
      </w:r>
      <w:proofErr w:type="spellEnd"/>
      <w:r w:rsidRPr="004B7EB7">
        <w:rPr>
          <w:rFonts w:cs="Times New Roman" w:eastAsia="Calibri" w:hAnsi="Calibri" w:ascii="Calibri"/>
          <w:lang w:val="en-US"/>
        </w:rPr>
        <w:t xml:space="preserve"> </w:t>
      </w:r>
      <w:proofErr w:type="spellStart"/>
      <w:proofErr w:type="gramStart"/>
      <w:r w:rsidRPr="004B7EB7">
        <w:rPr>
          <w:rFonts w:cs="Times New Roman" w:eastAsia="Calibri" w:hAnsi="Calibri" w:ascii="Calibri"/>
          <w:lang w:val="en-US"/>
        </w:rPr>
        <w:t>nad</w:t>
      </w:r>
      <w:proofErr w:type="spellEnd"/>
      <w:proofErr w:type="gram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stečajnim</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Dužnikom</w:t>
      </w:r>
      <w:proofErr w:type="spellEnd"/>
      <w:r w:rsidRPr="004B7EB7">
        <w:rPr>
          <w:rFonts w:cs="Times New Roman" w:eastAsia="Calibri" w:hAnsi="Calibri" w:ascii="Calibri"/>
          <w:lang w:val="en-US"/>
        </w:rPr>
        <w:t xml:space="preserve">: TURIST, </w:t>
      </w:r>
      <w:proofErr w:type="spellStart"/>
      <w:r w:rsidRPr="004B7EB7">
        <w:rPr>
          <w:rFonts w:cs="Times New Roman" w:eastAsia="Calibri" w:hAnsi="Calibri" w:ascii="Calibri"/>
          <w:lang w:val="en-US"/>
        </w:rPr>
        <w:t>d.d</w:t>
      </w:r>
      <w:proofErr w:type="spellEnd"/>
      <w:r w:rsidRPr="004B7EB7">
        <w:rPr>
          <w:rFonts w:cs="Times New Roman" w:eastAsia="Calibri" w:hAnsi="Calibri" w:ascii="Calibri"/>
          <w:lang w:val="en-US"/>
        </w:rPr>
        <w:t xml:space="preserve">., u </w:t>
      </w:r>
      <w:proofErr w:type="spellStart"/>
      <w:r w:rsidRPr="004B7EB7">
        <w:rPr>
          <w:rFonts w:cs="Times New Roman" w:eastAsia="Calibri" w:hAnsi="Calibri" w:ascii="Calibri"/>
          <w:lang w:val="en-US"/>
        </w:rPr>
        <w:t>stečaju</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Novalja</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Trg</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Loža</w:t>
      </w:r>
      <w:proofErr w:type="spellEnd"/>
      <w:r w:rsidRPr="004B7EB7">
        <w:rPr>
          <w:rFonts w:cs="Times New Roman" w:eastAsia="Calibri" w:hAnsi="Calibri" w:ascii="Calibri"/>
          <w:lang w:val="en-US"/>
        </w:rPr>
        <w:t xml:space="preserve"> 1, OIB: 66403794882. (</w:t>
      </w:r>
      <w:proofErr w:type="spellStart"/>
      <w:r w:rsidRPr="004B7EB7">
        <w:rPr>
          <w:rFonts w:cs="Times New Roman" w:eastAsia="Calibri" w:hAnsi="Calibri" w:ascii="Calibri"/>
          <w:lang w:val="en-US"/>
        </w:rPr>
        <w:t>Dužnik</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stečajni</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Dužnik</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kojega</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zastupa</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stečajna</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upraviteljica</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Ljiljana</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Poljanić</w:t>
      </w:r>
      <w:proofErr w:type="spellEnd"/>
      <w:r w:rsidRPr="004B7EB7">
        <w:rPr>
          <w:rFonts w:cs="Times New Roman" w:eastAsia="Calibri" w:hAnsi="Calibri" w:ascii="Calibri"/>
          <w:lang w:val="en-US"/>
        </w:rPr>
        <w:t xml:space="preserve">, Split, </w:t>
      </w:r>
      <w:proofErr w:type="spellStart"/>
      <w:r w:rsidRPr="004B7EB7">
        <w:rPr>
          <w:rFonts w:cs="Times New Roman" w:eastAsia="Calibri" w:hAnsi="Calibri" w:ascii="Calibri"/>
          <w:lang w:val="en-US"/>
        </w:rPr>
        <w:t>Vinkovačka</w:t>
      </w:r>
      <w:proofErr w:type="spellEnd"/>
      <w:r w:rsidRPr="004B7EB7">
        <w:rPr>
          <w:rFonts w:cs="Times New Roman" w:eastAsia="Calibri" w:hAnsi="Calibri" w:ascii="Calibri"/>
          <w:lang w:val="en-US"/>
        </w:rPr>
        <w:t xml:space="preserve"> 25, </w:t>
      </w:r>
      <w:proofErr w:type="spellStart"/>
      <w:r w:rsidRPr="004B7EB7">
        <w:rPr>
          <w:rFonts w:cs="Times New Roman" w:eastAsia="Calibri" w:hAnsi="Calibri" w:ascii="Calibri"/>
          <w:lang w:val="en-US"/>
        </w:rPr>
        <w:t>odlučujući</w:t>
      </w:r>
      <w:proofErr w:type="spellEnd"/>
      <w:r w:rsidRPr="004B7EB7">
        <w:rPr>
          <w:rFonts w:cs="Times New Roman" w:eastAsia="Calibri" w:hAnsi="Calibri" w:ascii="Calibri"/>
          <w:lang w:val="en-US"/>
        </w:rPr>
        <w:t xml:space="preserve"> o </w:t>
      </w:r>
      <w:proofErr w:type="spellStart"/>
      <w:r w:rsidRPr="004B7EB7">
        <w:rPr>
          <w:rFonts w:cs="Times New Roman" w:eastAsia="Calibri" w:hAnsi="Calibri" w:ascii="Calibri"/>
          <w:lang w:val="en-US"/>
        </w:rPr>
        <w:t>prijedlogu</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vjerovnika</w:t>
      </w:r>
      <w:proofErr w:type="spellEnd"/>
      <w:r w:rsidRPr="004B7EB7">
        <w:rPr>
          <w:rFonts w:cs="Times New Roman" w:eastAsia="Calibri" w:hAnsi="Calibri" w:ascii="Calibri"/>
          <w:lang w:val="en-US"/>
        </w:rPr>
        <w:t xml:space="preserve"> REPUBLIKE HRVATASKE, </w:t>
      </w:r>
      <w:proofErr w:type="spellStart"/>
      <w:r w:rsidRPr="004B7EB7">
        <w:rPr>
          <w:rFonts w:cs="Times New Roman" w:eastAsia="Calibri" w:hAnsi="Calibri" w:ascii="Calibri"/>
          <w:lang w:val="en-US"/>
        </w:rPr>
        <w:t>za</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odgodom</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provođenja</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Završne</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diobe</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iz</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Rješenja</w:t>
      </w:r>
      <w:proofErr w:type="spellEnd"/>
      <w:r w:rsidRPr="004B7EB7">
        <w:rPr>
          <w:rFonts w:cs="Times New Roman" w:eastAsia="Calibri" w:hAnsi="Calibri" w:ascii="Calibri"/>
          <w:lang w:val="en-US"/>
        </w:rPr>
        <w:t xml:space="preserve"> od 21. </w:t>
      </w:r>
      <w:proofErr w:type="spellStart"/>
      <w:proofErr w:type="gramStart"/>
      <w:r w:rsidRPr="004B7EB7">
        <w:rPr>
          <w:rFonts w:cs="Times New Roman" w:eastAsia="Calibri" w:hAnsi="Calibri" w:ascii="Calibri"/>
          <w:lang w:val="en-US"/>
        </w:rPr>
        <w:t>studenog</w:t>
      </w:r>
      <w:proofErr w:type="spellEnd"/>
      <w:proofErr w:type="gramEnd"/>
      <w:r w:rsidRPr="004B7EB7">
        <w:rPr>
          <w:rFonts w:cs="Times New Roman" w:eastAsia="Calibri" w:hAnsi="Calibri" w:ascii="Calibri"/>
          <w:lang w:val="en-US"/>
        </w:rPr>
        <w:t xml:space="preserve"> 2018, </w:t>
      </w:r>
      <w:proofErr w:type="spellStart"/>
      <w:r w:rsidRPr="004B7EB7">
        <w:rPr>
          <w:rFonts w:cs="Times New Roman" w:eastAsia="Calibri" w:hAnsi="Calibri" w:ascii="Calibri"/>
          <w:lang w:val="en-US"/>
        </w:rPr>
        <w:t>na</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Završnom</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ročištu</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vjerovnika</w:t>
      </w:r>
      <w:proofErr w:type="spellEnd"/>
      <w:r w:rsidRPr="004B7EB7">
        <w:rPr>
          <w:rFonts w:cs="Times New Roman" w:eastAsia="Calibri" w:hAnsi="Calibri" w:ascii="Calibri"/>
          <w:lang w:val="en-US"/>
        </w:rPr>
        <w:t xml:space="preserve"> </w:t>
      </w:r>
      <w:proofErr w:type="spellStart"/>
      <w:r w:rsidRPr="004B7EB7">
        <w:rPr>
          <w:rFonts w:cs="Times New Roman" w:eastAsia="Calibri" w:hAnsi="Calibri" w:ascii="Calibri"/>
          <w:lang w:val="en-US"/>
        </w:rPr>
        <w:t>održanom</w:t>
      </w:r>
      <w:proofErr w:type="spellEnd"/>
      <w:r w:rsidRPr="004B7EB7">
        <w:rPr>
          <w:rFonts w:cs="Times New Roman" w:eastAsia="Calibri" w:hAnsi="Calibri" w:ascii="Calibri"/>
          <w:lang w:val="en-US"/>
        </w:rPr>
        <w:t xml:space="preserve"> 20. </w:t>
      </w:r>
      <w:proofErr w:type="spellStart"/>
      <w:proofErr w:type="gramStart"/>
      <w:r w:rsidRPr="004B7EB7">
        <w:rPr>
          <w:rFonts w:cs="Times New Roman" w:eastAsia="Calibri" w:hAnsi="Calibri" w:ascii="Calibri"/>
          <w:lang w:val="en-US"/>
        </w:rPr>
        <w:t>prosinca</w:t>
      </w:r>
      <w:proofErr w:type="spellEnd"/>
      <w:proofErr w:type="gramEnd"/>
      <w:r w:rsidRPr="004B7EB7">
        <w:rPr>
          <w:rFonts w:cs="Times New Roman" w:eastAsia="Calibri" w:hAnsi="Calibri" w:ascii="Calibri"/>
          <w:lang w:val="en-US"/>
        </w:rPr>
        <w:t xml:space="preserve"> 2018,</w:t>
      </w:r>
    </w:p>
    <w:p w:rsidRDefault="004B7EB7" w:rsidP="004B7EB7" w:rsidR="004B7EB7" w:rsidRPr="004B7EB7">
      <w:pPr>
        <w:spacing w:after="0"/>
        <w:jc w:val="both"/>
        <w:rPr>
          <w:rFonts w:cs="Times New Roman" w:eastAsia="Times New Roman"/>
          <w:lang w:eastAsia="hr-HR" w:val="fr-FR"/>
        </w:rPr>
      </w:pPr>
      <w:r w:rsidRPr="004B7EB7">
        <w:rPr>
          <w:rFonts w:cs="Times New Roman" w:eastAsia="Times New Roman"/>
          <w:lang w:eastAsia="hr-HR" w:val="fr-FR"/>
        </w:rPr>
        <w:t xml:space="preserve">     </w:t>
      </w:r>
    </w:p>
    <w:p w:rsidRDefault="004B7EB7" w:rsidP="004B7EB7" w:rsidR="004B7EB7" w:rsidRPr="004B7EB7">
      <w:pPr>
        <w:spacing w:after="0"/>
        <w:jc w:val="both"/>
        <w:rPr>
          <w:rFonts w:cs="Times New Roman" w:eastAsia="Times New Roman"/>
          <w:lang w:eastAsia="hr-HR" w:val="fr-FR"/>
        </w:rPr>
      </w:pPr>
    </w:p>
    <w:p w:rsidRDefault="004B7EB7" w:rsidP="004B7EB7" w:rsidR="004B7EB7" w:rsidRPr="004B7EB7">
      <w:pPr>
        <w:spacing w:after="0"/>
        <w:jc w:val="center"/>
        <w:rPr>
          <w:rFonts w:cs="Times New Roman" w:eastAsia="Times New Roman"/>
          <w:bCs/>
          <w:lang w:eastAsia="hr-HR"/>
        </w:rPr>
      </w:pPr>
      <w:r w:rsidRPr="004B7EB7">
        <w:rPr>
          <w:rFonts w:cs="Times New Roman" w:eastAsia="Times New Roman"/>
          <w:bCs/>
          <w:lang w:eastAsia="hr-HR"/>
        </w:rPr>
        <w:t>r i j e š i o   j e</w:t>
      </w:r>
    </w:p>
    <w:p w:rsidRDefault="004B7EB7" w:rsidP="004B7EB7" w:rsidR="004B7EB7" w:rsidRPr="004B7EB7">
      <w:pPr>
        <w:spacing w:after="0"/>
        <w:jc w:val="both"/>
        <w:rPr>
          <w:rFonts w:cs="Times New Roman" w:eastAsia="Times New Roman"/>
        </w:rPr>
      </w:pPr>
    </w:p>
    <w:p w:rsidRDefault="004B7EB7" w:rsidP="004B7EB7" w:rsidR="004B7EB7" w:rsidRPr="004B7EB7">
      <w:pPr>
        <w:spacing w:after="0"/>
        <w:jc w:val="both"/>
        <w:rPr>
          <w:rFonts w:cs="Times New Roman" w:eastAsia="Times New Roman"/>
          <w:lang w:eastAsia="hr-HR"/>
        </w:rPr>
      </w:pPr>
      <w:r w:rsidRPr="004B7EB7">
        <w:rPr>
          <w:rFonts w:cs="Times New Roman" w:eastAsia="Times New Roman"/>
          <w:bCs/>
        </w:rPr>
        <w:t>I.</w:t>
      </w:r>
      <w:r w:rsidRPr="004B7EB7">
        <w:rPr>
          <w:rFonts w:cs="Times New Roman" w:eastAsia="Times New Roman"/>
          <w:b/>
          <w:bCs/>
        </w:rPr>
        <w:t xml:space="preserve"> </w:t>
      </w:r>
      <w:proofErr w:type="spellStart"/>
      <w:r w:rsidRPr="004B7EB7">
        <w:rPr>
          <w:rFonts w:cs="Times New Roman" w:eastAsia="Times New Roman"/>
          <w:lang w:eastAsia="hr-HR" w:val="en-AU"/>
        </w:rPr>
        <w:t>Odbija</w:t>
      </w:r>
      <w:proofErr w:type="spellEnd"/>
      <w:r w:rsidRPr="004B7EB7">
        <w:rPr>
          <w:rFonts w:cs="Times New Roman" w:eastAsia="Times New Roman"/>
          <w:lang w:eastAsia="hr-HR" w:val="en-AU"/>
        </w:rPr>
        <w:t xml:space="preserve"> se </w:t>
      </w:r>
      <w:proofErr w:type="spellStart"/>
      <w:r w:rsidRPr="004B7EB7">
        <w:rPr>
          <w:rFonts w:cs="Times New Roman" w:eastAsia="Times New Roman"/>
          <w:lang w:eastAsia="hr-HR" w:val="en-AU"/>
        </w:rPr>
        <w:t>prijedlog</w:t>
      </w:r>
      <w:proofErr w:type="spellEnd"/>
      <w:r w:rsidRPr="004B7EB7">
        <w:rPr>
          <w:rFonts w:cs="Times New Roman" w:eastAsia="Times New Roman"/>
          <w:lang w:eastAsia="hr-HR" w:val="en-AU"/>
        </w:rPr>
        <w:t xml:space="preserve"> </w:t>
      </w:r>
      <w:r w:rsidRPr="004B7EB7">
        <w:rPr>
          <w:rFonts w:cs="Times New Roman" w:eastAsia="Times New Roman"/>
          <w:lang w:eastAsia="hr-HR"/>
        </w:rPr>
        <w:t xml:space="preserve">vjerovnika REPUBLIKE HRVATASKE, za odgodom provođenja Završne diobe iz Rješenja </w:t>
      </w:r>
      <w:proofErr w:type="gramStart"/>
      <w:r w:rsidRPr="004B7EB7">
        <w:rPr>
          <w:rFonts w:cs="Times New Roman" w:eastAsia="Times New Roman"/>
          <w:lang w:eastAsia="hr-HR"/>
        </w:rPr>
        <w:t>od</w:t>
      </w:r>
      <w:proofErr w:type="gramEnd"/>
      <w:r w:rsidRPr="004B7EB7">
        <w:rPr>
          <w:rFonts w:cs="Times New Roman" w:eastAsia="Times New Roman"/>
          <w:lang w:eastAsia="hr-HR"/>
        </w:rPr>
        <w:t xml:space="preserve"> 21. studenog 2018.</w:t>
      </w:r>
    </w:p>
    <w:p w:rsidRDefault="004B7EB7" w:rsidP="004B7EB7" w:rsidR="004B7EB7" w:rsidRPr="004B7EB7">
      <w:pPr>
        <w:spacing w:after="0"/>
        <w:jc w:val="both"/>
        <w:rPr>
          <w:rFonts w:cs="Times New Roman" w:eastAsia="Times New Roman"/>
          <w:lang w:eastAsia="hr-HR" w:val="en-AU"/>
        </w:rPr>
      </w:pPr>
      <w:r w:rsidRPr="004B7EB7">
        <w:rPr>
          <w:rFonts w:cs="Times New Roman" w:eastAsia="Times New Roman"/>
          <w:bCs/>
        </w:rPr>
        <w:t>II.</w:t>
      </w:r>
      <w:r w:rsidRPr="004B7EB7">
        <w:rPr>
          <w:rFonts w:cs="Times New Roman" w:eastAsia="Times New Roman"/>
          <w:b/>
          <w:bCs/>
        </w:rPr>
        <w:t xml:space="preserve"> </w:t>
      </w:r>
      <w:proofErr w:type="spellStart"/>
      <w:r w:rsidRPr="004B7EB7">
        <w:rPr>
          <w:rFonts w:cs="Times New Roman" w:eastAsia="Times New Roman"/>
          <w:lang w:eastAsia="hr-HR" w:val="en-AU"/>
        </w:rPr>
        <w:t>Ovo</w:t>
      </w:r>
      <w:proofErr w:type="spellEnd"/>
      <w:r w:rsidRPr="004B7EB7">
        <w:rPr>
          <w:rFonts w:cs="Times New Roman" w:eastAsia="Times New Roman"/>
          <w:lang w:eastAsia="hr-HR" w:val="en-AU"/>
        </w:rPr>
        <w:t xml:space="preserve"> </w:t>
      </w:r>
      <w:proofErr w:type="spellStart"/>
      <w:proofErr w:type="gramStart"/>
      <w:r w:rsidRPr="004B7EB7">
        <w:rPr>
          <w:rFonts w:cs="Times New Roman" w:eastAsia="Times New Roman"/>
          <w:lang w:eastAsia="hr-HR" w:val="en-AU"/>
        </w:rPr>
        <w:t>će</w:t>
      </w:r>
      <w:proofErr w:type="spellEnd"/>
      <w:proofErr w:type="gramEnd"/>
      <w:r w:rsidRPr="004B7EB7">
        <w:rPr>
          <w:rFonts w:cs="Times New Roman" w:eastAsia="Times New Roman"/>
          <w:lang w:eastAsia="hr-HR" w:val="en-AU"/>
        </w:rPr>
        <w:t xml:space="preserve"> se </w:t>
      </w:r>
      <w:proofErr w:type="spellStart"/>
      <w:r w:rsidRPr="004B7EB7">
        <w:rPr>
          <w:rFonts w:cs="Times New Roman" w:eastAsia="Times New Roman"/>
          <w:lang w:eastAsia="hr-HR" w:val="en-AU"/>
        </w:rPr>
        <w:t>Rješenje</w:t>
      </w:r>
      <w:proofErr w:type="spellEnd"/>
      <w:r w:rsidRPr="004B7EB7">
        <w:rPr>
          <w:rFonts w:cs="Times New Roman" w:eastAsia="Times New Roman"/>
          <w:lang w:eastAsia="hr-HR" w:val="en-AU"/>
        </w:rPr>
        <w:t xml:space="preserve"> </w:t>
      </w:r>
      <w:proofErr w:type="spellStart"/>
      <w:r w:rsidRPr="004B7EB7">
        <w:rPr>
          <w:rFonts w:cs="Times New Roman" w:eastAsia="Times New Roman"/>
          <w:lang w:eastAsia="hr-HR" w:val="en-AU"/>
        </w:rPr>
        <w:t>objaviti</w:t>
      </w:r>
      <w:proofErr w:type="spellEnd"/>
      <w:r w:rsidRPr="004B7EB7">
        <w:rPr>
          <w:rFonts w:cs="Times New Roman" w:eastAsia="Times New Roman"/>
          <w:lang w:eastAsia="hr-HR" w:val="en-AU"/>
        </w:rPr>
        <w:t xml:space="preserve"> </w:t>
      </w:r>
      <w:proofErr w:type="spellStart"/>
      <w:r w:rsidRPr="004B7EB7">
        <w:rPr>
          <w:rFonts w:cs="Times New Roman" w:eastAsia="Times New Roman"/>
          <w:lang w:eastAsia="hr-HR" w:val="en-AU"/>
        </w:rPr>
        <w:t>na</w:t>
      </w:r>
      <w:proofErr w:type="spellEnd"/>
      <w:r w:rsidRPr="004B7EB7">
        <w:rPr>
          <w:rFonts w:cs="Times New Roman" w:eastAsia="Times New Roman"/>
          <w:lang w:eastAsia="hr-HR" w:val="en-AU"/>
        </w:rPr>
        <w:t xml:space="preserve"> </w:t>
      </w:r>
      <w:proofErr w:type="spellStart"/>
      <w:r w:rsidRPr="004B7EB7">
        <w:rPr>
          <w:rFonts w:cs="Times New Roman" w:eastAsia="Times New Roman"/>
          <w:lang w:eastAsia="hr-HR" w:val="en-AU"/>
        </w:rPr>
        <w:t>mrežnoj</w:t>
      </w:r>
      <w:proofErr w:type="spellEnd"/>
      <w:r w:rsidRPr="004B7EB7">
        <w:rPr>
          <w:rFonts w:cs="Times New Roman" w:eastAsia="Times New Roman"/>
          <w:lang w:eastAsia="hr-HR" w:val="en-AU"/>
        </w:rPr>
        <w:t xml:space="preserve"> </w:t>
      </w:r>
      <w:proofErr w:type="spellStart"/>
      <w:r w:rsidRPr="004B7EB7">
        <w:rPr>
          <w:rFonts w:cs="Times New Roman" w:eastAsia="Times New Roman"/>
          <w:lang w:eastAsia="hr-HR" w:val="en-AU"/>
        </w:rPr>
        <w:t>stranici</w:t>
      </w:r>
      <w:proofErr w:type="spellEnd"/>
      <w:r w:rsidRPr="004B7EB7">
        <w:rPr>
          <w:rFonts w:cs="Times New Roman" w:eastAsia="Times New Roman"/>
          <w:lang w:eastAsia="hr-HR" w:val="en-AU"/>
        </w:rPr>
        <w:t xml:space="preserve"> e-</w:t>
      </w:r>
      <w:proofErr w:type="spellStart"/>
      <w:r w:rsidRPr="004B7EB7">
        <w:rPr>
          <w:rFonts w:cs="Times New Roman" w:eastAsia="Times New Roman"/>
          <w:lang w:eastAsia="hr-HR" w:val="en-AU"/>
        </w:rPr>
        <w:t>Oglasna</w:t>
      </w:r>
      <w:proofErr w:type="spellEnd"/>
      <w:r w:rsidRPr="004B7EB7">
        <w:rPr>
          <w:rFonts w:cs="Times New Roman" w:eastAsia="Times New Roman"/>
          <w:lang w:eastAsia="hr-HR" w:val="en-AU"/>
        </w:rPr>
        <w:t xml:space="preserve"> </w:t>
      </w:r>
      <w:proofErr w:type="spellStart"/>
      <w:r w:rsidRPr="004B7EB7">
        <w:rPr>
          <w:rFonts w:cs="Times New Roman" w:eastAsia="Times New Roman"/>
          <w:lang w:eastAsia="hr-HR" w:val="en-AU"/>
        </w:rPr>
        <w:t>ploča</w:t>
      </w:r>
      <w:proofErr w:type="spellEnd"/>
      <w:r w:rsidRPr="004B7EB7">
        <w:rPr>
          <w:rFonts w:cs="Times New Roman" w:eastAsia="Times New Roman"/>
          <w:lang w:eastAsia="hr-HR" w:val="en-AU"/>
        </w:rPr>
        <w:t xml:space="preserve"> </w:t>
      </w:r>
      <w:proofErr w:type="spellStart"/>
      <w:r w:rsidRPr="004B7EB7">
        <w:rPr>
          <w:rFonts w:cs="Times New Roman" w:eastAsia="Times New Roman"/>
          <w:lang w:eastAsia="hr-HR" w:val="en-AU"/>
        </w:rPr>
        <w:t>sudova</w:t>
      </w:r>
      <w:proofErr w:type="spellEnd"/>
      <w:r w:rsidRPr="004B7EB7">
        <w:rPr>
          <w:rFonts w:cs="Times New Roman" w:eastAsia="Times New Roman"/>
          <w:lang w:eastAsia="hr-HR" w:val="en-AU"/>
        </w:rPr>
        <w:t>.</w:t>
      </w:r>
    </w:p>
    <w:p w:rsidRDefault="004B7EB7" w:rsidP="004B7EB7" w:rsidR="004B7EB7" w:rsidRPr="004B7EB7">
      <w:pPr>
        <w:spacing w:after="0"/>
        <w:jc w:val="both"/>
        <w:rPr>
          <w:rFonts w:cs="Times New Roman" w:eastAsia="Times New Roman"/>
          <w:lang w:eastAsia="hr-HR" w:val="en-AU"/>
        </w:rPr>
      </w:pPr>
    </w:p>
    <w:p w:rsidRDefault="004B7EB7" w:rsidP="004B7EB7" w:rsidR="004B7EB7" w:rsidRPr="004B7EB7">
      <w:pPr>
        <w:tabs>
          <w:tab w:pos="142" w:val="left"/>
        </w:tabs>
        <w:spacing w:after="0"/>
        <w:jc w:val="both"/>
        <w:rPr>
          <w:rFonts w:cs="Times New Roman" w:eastAsia="Times New Roman"/>
        </w:rPr>
      </w:pPr>
    </w:p>
    <w:p w:rsidRDefault="004B7EB7" w:rsidP="004B7EB7" w:rsidR="004B7EB7" w:rsidRPr="004B7EB7">
      <w:pPr>
        <w:keepNext/>
        <w:spacing w:after="0"/>
        <w:jc w:val="center"/>
        <w:outlineLvl w:val="0"/>
        <w:rPr>
          <w:rFonts w:cs="Times New Roman" w:eastAsia="Arial Unicode MS"/>
          <w:lang w:eastAsia="hr-HR"/>
        </w:rPr>
      </w:pPr>
      <w:r w:rsidRPr="004B7EB7">
        <w:rPr>
          <w:rFonts w:cs="Times New Roman" w:eastAsia="Arial Unicode MS"/>
          <w:lang w:eastAsia="hr-HR"/>
        </w:rPr>
        <w:t>Obrazloženje</w:t>
      </w:r>
    </w:p>
    <w:p w:rsidRDefault="004B7EB7" w:rsidP="004B7EB7" w:rsidR="004B7EB7" w:rsidRPr="004B7EB7">
      <w:pPr>
        <w:spacing w:after="0"/>
        <w:jc w:val="both"/>
        <w:rPr>
          <w:rFonts w:cs="Times New Roman" w:eastAsia="Times New Roman"/>
        </w:rPr>
      </w:pPr>
    </w:p>
    <w:p w:rsidRDefault="004B7EB7" w:rsidP="004B7EB7" w:rsidR="004B7EB7" w:rsidRPr="004B7EB7">
      <w:pPr>
        <w:spacing w:after="0"/>
        <w:jc w:val="both"/>
        <w:rPr>
          <w:rFonts w:cs="Times New Roman" w:eastAsia="Times New Roman"/>
          <w:lang w:val="en-US"/>
        </w:rPr>
      </w:pPr>
      <w:r w:rsidRPr="004B7EB7">
        <w:rPr>
          <w:rFonts w:cs="Times New Roman" w:eastAsia="Times New Roman"/>
          <w:lang w:eastAsia="hr-HR"/>
        </w:rPr>
        <w:t xml:space="preserve">          1) U stečajnom postupku koji se kod ovog Suda, pod gornjim poslovnim brojem, vodi nad uvodno navedenim stečajnim Dužnikom – koji je stečajni postupak otvoren rješenjem Trgovačkog suda u Karlovcu od 14. srpnja 2000, broj: St-8/00-</w:t>
      </w:r>
      <w:smartTag w:element="metricconverter" w:uri="urn:schemas-microsoft-com:office:smarttags">
        <w:smartTagPr>
          <w:attr w:val="76. a" w:name="ProductID"/>
        </w:smartTagPr>
        <w:r w:rsidRPr="004B7EB7">
          <w:rPr>
            <w:rFonts w:cs="Times New Roman" w:eastAsia="Times New Roman"/>
            <w:lang w:eastAsia="hr-HR"/>
          </w:rPr>
          <w:t>76. a</w:t>
        </w:r>
      </w:smartTag>
      <w:r w:rsidRPr="004B7EB7">
        <w:rPr>
          <w:rFonts w:cs="Times New Roman" w:eastAsia="Times New Roman"/>
          <w:lang w:eastAsia="hr-HR"/>
        </w:rPr>
        <w:t xml:space="preserve"> povodom prijedloga zaprimljenog u Trgovačkom sudu u Karlovcu 23. ožujka 2000. od Predlagatelja: Grada Novalje, i dr. – prodana je sva imovina Dužnika. Iz unovčene stečajne mase, kroz nekoliko dioba, namireni su, pored </w:t>
      </w:r>
      <w:proofErr w:type="spellStart"/>
      <w:r w:rsidRPr="004B7EB7">
        <w:rPr>
          <w:rFonts w:cs="Times New Roman" w:eastAsia="Times New Roman"/>
          <w:lang w:eastAsia="hr-HR"/>
        </w:rPr>
        <w:t>razlučnih</w:t>
      </w:r>
      <w:proofErr w:type="spellEnd"/>
      <w:r w:rsidRPr="004B7EB7">
        <w:rPr>
          <w:rFonts w:cs="Times New Roman" w:eastAsia="Times New Roman"/>
          <w:lang w:eastAsia="hr-HR"/>
        </w:rPr>
        <w:t xml:space="preserve"> prava </w:t>
      </w:r>
      <w:proofErr w:type="spellStart"/>
      <w:r w:rsidRPr="004B7EB7">
        <w:rPr>
          <w:rFonts w:cs="Times New Roman" w:eastAsia="Times New Roman"/>
          <w:lang w:eastAsia="hr-HR"/>
        </w:rPr>
        <w:t>razlučnih</w:t>
      </w:r>
      <w:proofErr w:type="spellEnd"/>
      <w:r w:rsidRPr="004B7EB7">
        <w:rPr>
          <w:rFonts w:cs="Times New Roman" w:eastAsia="Times New Roman"/>
          <w:lang w:eastAsia="hr-HR"/>
        </w:rPr>
        <w:t xml:space="preserve"> vjerovnika, još i troškovi stečajnog postupka i ostale obveze stečajne mase kao i svi stečajni vjerovnici viših isplatnih redova, nakon čega su u stečajnom postupku prijavljene tražbine stečajnih vjerovnika nižih isplatnih redova i potom utvrđene rješenjem suda te je potom na prijedlog Stečajne upraviteljice Sud istoj dao suglasnost za provođenje Završne diobe, </w:t>
      </w:r>
      <w:proofErr w:type="spellStart"/>
      <w:r w:rsidRPr="004B7EB7">
        <w:rPr>
          <w:rFonts w:cs="Times New Roman" w:eastAsia="Times New Roman"/>
          <w:lang w:val="en-US"/>
        </w:rPr>
        <w:t>kojom</w:t>
      </w:r>
      <w:proofErr w:type="spellEnd"/>
      <w:r w:rsidRPr="004B7EB7">
        <w:rPr>
          <w:rFonts w:cs="Times New Roman" w:eastAsia="Times New Roman"/>
          <w:lang w:val="en-US"/>
        </w:rPr>
        <w:t xml:space="preserve"> </w:t>
      </w:r>
      <w:proofErr w:type="spellStart"/>
      <w:r w:rsidRPr="004B7EB7">
        <w:rPr>
          <w:rFonts w:cs="Times New Roman" w:eastAsia="Times New Roman"/>
          <w:lang w:val="en-US"/>
        </w:rPr>
        <w:t>će</w:t>
      </w:r>
      <w:proofErr w:type="spellEnd"/>
      <w:r w:rsidRPr="004B7EB7">
        <w:rPr>
          <w:rFonts w:cs="Times New Roman" w:eastAsia="Times New Roman"/>
          <w:lang w:val="en-US"/>
        </w:rPr>
        <w:t xml:space="preserve"> se </w:t>
      </w:r>
      <w:proofErr w:type="spellStart"/>
      <w:r w:rsidRPr="004B7EB7">
        <w:rPr>
          <w:rFonts w:cs="Times New Roman" w:eastAsia="Times New Roman"/>
          <w:lang w:val="en-US"/>
        </w:rPr>
        <w:t>namiriti</w:t>
      </w:r>
      <w:proofErr w:type="spellEnd"/>
      <w:r w:rsidRPr="004B7EB7">
        <w:rPr>
          <w:rFonts w:cs="Times New Roman" w:eastAsia="Times New Roman"/>
          <w:lang w:val="en-US"/>
        </w:rPr>
        <w:t xml:space="preserve"> </w:t>
      </w:r>
      <w:proofErr w:type="spellStart"/>
      <w:r w:rsidRPr="004B7EB7">
        <w:rPr>
          <w:rFonts w:cs="Times New Roman" w:eastAsia="Times New Roman"/>
          <w:lang w:val="en-US"/>
        </w:rPr>
        <w:t>sve</w:t>
      </w:r>
      <w:proofErr w:type="spellEnd"/>
      <w:r w:rsidRPr="004B7EB7">
        <w:rPr>
          <w:rFonts w:cs="Times New Roman" w:eastAsia="Times New Roman"/>
          <w:lang w:val="en-US"/>
        </w:rPr>
        <w:t xml:space="preserve"> </w:t>
      </w:r>
      <w:proofErr w:type="spellStart"/>
      <w:r w:rsidRPr="004B7EB7">
        <w:rPr>
          <w:rFonts w:cs="Times New Roman" w:eastAsia="Times New Roman"/>
          <w:lang w:val="en-US"/>
        </w:rPr>
        <w:t>utvrđene</w:t>
      </w:r>
      <w:proofErr w:type="spellEnd"/>
      <w:r w:rsidRPr="004B7EB7">
        <w:rPr>
          <w:rFonts w:cs="Times New Roman" w:eastAsia="Times New Roman"/>
          <w:lang w:val="en-US"/>
        </w:rPr>
        <w:t xml:space="preserve"> </w:t>
      </w:r>
      <w:proofErr w:type="spellStart"/>
      <w:r w:rsidRPr="004B7EB7">
        <w:rPr>
          <w:rFonts w:cs="Times New Roman" w:eastAsia="Times New Roman"/>
          <w:lang w:val="en-US"/>
        </w:rPr>
        <w:t>tra</w:t>
      </w:r>
      <w:proofErr w:type="spellEnd"/>
      <w:r w:rsidRPr="004B7EB7">
        <w:rPr>
          <w:rFonts w:cs="Times New Roman" w:eastAsia="Times New Roman"/>
        </w:rPr>
        <w:t>ž</w:t>
      </w:r>
      <w:r w:rsidRPr="004B7EB7">
        <w:rPr>
          <w:rFonts w:cs="Times New Roman" w:eastAsia="Times New Roman"/>
          <w:lang w:val="en-US"/>
        </w:rPr>
        <w:t xml:space="preserve">bine </w:t>
      </w:r>
      <w:proofErr w:type="spellStart"/>
      <w:r w:rsidRPr="004B7EB7">
        <w:rPr>
          <w:rFonts w:cs="Times New Roman" w:eastAsia="Times New Roman"/>
          <w:lang w:val="en-US"/>
        </w:rPr>
        <w:t>stečajnih</w:t>
      </w:r>
      <w:proofErr w:type="spellEnd"/>
      <w:r w:rsidRPr="004B7EB7">
        <w:rPr>
          <w:rFonts w:cs="Times New Roman" w:eastAsia="Times New Roman"/>
          <w:lang w:val="en-US"/>
        </w:rPr>
        <w:t xml:space="preserve"> </w:t>
      </w:r>
      <w:proofErr w:type="spellStart"/>
      <w:r w:rsidRPr="004B7EB7">
        <w:rPr>
          <w:rFonts w:cs="Times New Roman" w:eastAsia="Times New Roman"/>
          <w:lang w:val="en-US"/>
        </w:rPr>
        <w:t>vjerovnika</w:t>
      </w:r>
      <w:proofErr w:type="spellEnd"/>
      <w:r w:rsidRPr="004B7EB7">
        <w:rPr>
          <w:rFonts w:cs="Times New Roman" w:eastAsia="Times New Roman"/>
          <w:lang w:val="en-US"/>
        </w:rPr>
        <w:t xml:space="preserve"> </w:t>
      </w:r>
      <w:proofErr w:type="spellStart"/>
      <w:r w:rsidRPr="004B7EB7">
        <w:rPr>
          <w:rFonts w:cs="Times New Roman" w:eastAsia="Times New Roman"/>
          <w:lang w:val="en-US"/>
        </w:rPr>
        <w:t>nižih</w:t>
      </w:r>
      <w:proofErr w:type="spellEnd"/>
      <w:r w:rsidRPr="004B7EB7">
        <w:rPr>
          <w:rFonts w:cs="Times New Roman" w:eastAsia="Times New Roman"/>
          <w:lang w:val="en-US"/>
        </w:rPr>
        <w:t xml:space="preserve"> </w:t>
      </w:r>
      <w:proofErr w:type="spellStart"/>
      <w:r w:rsidRPr="004B7EB7">
        <w:rPr>
          <w:rFonts w:cs="Times New Roman" w:eastAsia="Times New Roman"/>
          <w:lang w:val="en-US"/>
        </w:rPr>
        <w:t>isplatnih</w:t>
      </w:r>
      <w:proofErr w:type="spellEnd"/>
      <w:r w:rsidRPr="004B7EB7">
        <w:rPr>
          <w:rFonts w:cs="Times New Roman" w:eastAsia="Times New Roman"/>
          <w:lang w:val="en-US"/>
        </w:rPr>
        <w:t xml:space="preserve"> </w:t>
      </w:r>
      <w:proofErr w:type="spellStart"/>
      <w:r w:rsidRPr="004B7EB7">
        <w:rPr>
          <w:rFonts w:cs="Times New Roman" w:eastAsia="Times New Roman"/>
          <w:lang w:val="en-US"/>
        </w:rPr>
        <w:t>redova</w:t>
      </w:r>
      <w:proofErr w:type="spellEnd"/>
      <w:r w:rsidRPr="004B7EB7">
        <w:rPr>
          <w:rFonts w:cs="Times New Roman" w:eastAsia="Times New Roman"/>
        </w:rPr>
        <w:t xml:space="preserve"> (č</w:t>
      </w:r>
      <w:proofErr w:type="spellStart"/>
      <w:r w:rsidRPr="004B7EB7">
        <w:rPr>
          <w:rFonts w:cs="Times New Roman" w:eastAsia="Times New Roman"/>
          <w:lang w:val="en-US"/>
        </w:rPr>
        <w:t>lanak</w:t>
      </w:r>
      <w:proofErr w:type="spellEnd"/>
      <w:r w:rsidRPr="004B7EB7">
        <w:rPr>
          <w:rFonts w:cs="Times New Roman" w:eastAsia="Times New Roman"/>
        </w:rPr>
        <w:t xml:space="preserve"> 72, </w:t>
      </w:r>
      <w:proofErr w:type="spellStart"/>
      <w:r w:rsidRPr="004B7EB7">
        <w:rPr>
          <w:rFonts w:cs="Times New Roman" w:eastAsia="Times New Roman"/>
          <w:lang w:val="en-US"/>
        </w:rPr>
        <w:t>Ste</w:t>
      </w:r>
      <w:proofErr w:type="spellEnd"/>
      <w:r w:rsidRPr="004B7EB7">
        <w:rPr>
          <w:rFonts w:cs="Times New Roman" w:eastAsia="Times New Roman"/>
        </w:rPr>
        <w:t>č</w:t>
      </w:r>
      <w:proofErr w:type="spellStart"/>
      <w:r w:rsidRPr="004B7EB7">
        <w:rPr>
          <w:rFonts w:cs="Times New Roman" w:eastAsia="Times New Roman"/>
          <w:lang w:val="en-US"/>
        </w:rPr>
        <w:t>ajnog</w:t>
      </w:r>
      <w:proofErr w:type="spellEnd"/>
      <w:r w:rsidRPr="004B7EB7">
        <w:rPr>
          <w:rFonts w:cs="Times New Roman" w:eastAsia="Times New Roman"/>
          <w:lang w:val="en-US"/>
        </w:rPr>
        <w:t xml:space="preserve"> </w:t>
      </w:r>
      <w:proofErr w:type="spellStart"/>
      <w:r w:rsidRPr="004B7EB7">
        <w:rPr>
          <w:rFonts w:cs="Times New Roman" w:eastAsia="Times New Roman"/>
          <w:lang w:val="en-US"/>
        </w:rPr>
        <w:t>zakona</w:t>
      </w:r>
      <w:proofErr w:type="spellEnd"/>
      <w:r w:rsidRPr="004B7EB7">
        <w:rPr>
          <w:rFonts w:cs="Times New Roman" w:eastAsia="Times New Roman"/>
          <w:lang w:val="en-US"/>
        </w:rPr>
        <w:t>,</w:t>
      </w:r>
      <w:r w:rsidRPr="004B7EB7">
        <w:rPr>
          <w:rFonts w:cs="Times New Roman" w:eastAsia="Times New Roman"/>
        </w:rPr>
        <w:t xml:space="preserve"> „</w:t>
      </w:r>
      <w:proofErr w:type="spellStart"/>
      <w:r w:rsidRPr="004B7EB7">
        <w:rPr>
          <w:rFonts w:cs="Times New Roman" w:eastAsia="Times New Roman"/>
          <w:lang w:val="en-US"/>
        </w:rPr>
        <w:t>Narodne</w:t>
      </w:r>
      <w:proofErr w:type="spellEnd"/>
      <w:r w:rsidRPr="004B7EB7">
        <w:rPr>
          <w:rFonts w:cs="Times New Roman" w:eastAsia="Times New Roman"/>
          <w:lang w:val="en-US"/>
        </w:rPr>
        <w:t xml:space="preserve"> </w:t>
      </w:r>
      <w:proofErr w:type="spellStart"/>
      <w:r w:rsidRPr="004B7EB7">
        <w:rPr>
          <w:rFonts w:cs="Times New Roman" w:eastAsia="Times New Roman"/>
          <w:lang w:val="en-US"/>
        </w:rPr>
        <w:t>novine</w:t>
      </w:r>
      <w:proofErr w:type="spellEnd"/>
      <w:r w:rsidRPr="004B7EB7">
        <w:rPr>
          <w:rFonts w:cs="Times New Roman" w:eastAsia="Times New Roman"/>
          <w:lang w:val="en-US"/>
        </w:rPr>
        <w:t>”</w:t>
      </w:r>
      <w:r w:rsidRPr="004B7EB7">
        <w:rPr>
          <w:rFonts w:cs="Times New Roman" w:eastAsia="Times New Roman"/>
        </w:rPr>
        <w:t xml:space="preserve">, </w:t>
      </w:r>
      <w:proofErr w:type="spellStart"/>
      <w:r w:rsidRPr="004B7EB7">
        <w:rPr>
          <w:rFonts w:cs="Times New Roman" w:eastAsia="Times New Roman"/>
          <w:lang w:val="en-US"/>
        </w:rPr>
        <w:t>br-i</w:t>
      </w:r>
      <w:proofErr w:type="spellEnd"/>
      <w:r w:rsidRPr="004B7EB7">
        <w:rPr>
          <w:rFonts w:cs="Times New Roman" w:eastAsia="Times New Roman"/>
        </w:rPr>
        <w:t xml:space="preserve">: od 44/96. </w:t>
      </w:r>
      <w:proofErr w:type="gramStart"/>
      <w:r w:rsidRPr="004B7EB7">
        <w:rPr>
          <w:rFonts w:cs="Times New Roman" w:eastAsia="Times New Roman"/>
          <w:lang w:val="en-US"/>
        </w:rPr>
        <w:t>do</w:t>
      </w:r>
      <w:proofErr w:type="gramEnd"/>
      <w:r w:rsidRPr="004B7EB7">
        <w:rPr>
          <w:rFonts w:cs="Times New Roman" w:eastAsia="Times New Roman"/>
        </w:rPr>
        <w:t xml:space="preserve"> 133/12, </w:t>
      </w:r>
      <w:proofErr w:type="spellStart"/>
      <w:r w:rsidRPr="004B7EB7">
        <w:rPr>
          <w:rFonts w:cs="Times New Roman" w:eastAsia="Times New Roman"/>
          <w:lang w:val="en-US"/>
        </w:rPr>
        <w:t>dalje</w:t>
      </w:r>
      <w:proofErr w:type="spellEnd"/>
      <w:r w:rsidRPr="004B7EB7">
        <w:rPr>
          <w:rFonts w:cs="Times New Roman" w:eastAsia="Times New Roman"/>
        </w:rPr>
        <w:t xml:space="preserve">: „stari“ </w:t>
      </w:r>
      <w:r w:rsidRPr="004B7EB7">
        <w:rPr>
          <w:rFonts w:cs="Times New Roman" w:eastAsia="Times New Roman"/>
          <w:lang w:val="en-US"/>
        </w:rPr>
        <w:t xml:space="preserve">SZ, u </w:t>
      </w:r>
      <w:proofErr w:type="spellStart"/>
      <w:r w:rsidRPr="004B7EB7">
        <w:rPr>
          <w:rFonts w:cs="Times New Roman" w:eastAsia="Times New Roman"/>
          <w:lang w:val="en-US"/>
        </w:rPr>
        <w:t>vezi</w:t>
      </w:r>
      <w:proofErr w:type="spellEnd"/>
      <w:r w:rsidRPr="004B7EB7">
        <w:rPr>
          <w:rFonts w:cs="Times New Roman" w:eastAsia="Times New Roman"/>
          <w:lang w:val="en-US"/>
        </w:rPr>
        <w:t xml:space="preserve"> </w:t>
      </w:r>
      <w:proofErr w:type="spellStart"/>
      <w:r w:rsidRPr="004B7EB7">
        <w:rPr>
          <w:rFonts w:cs="Times New Roman" w:eastAsia="Times New Roman"/>
          <w:lang w:val="en-US"/>
        </w:rPr>
        <w:t>sa</w:t>
      </w:r>
      <w:proofErr w:type="spellEnd"/>
      <w:r w:rsidRPr="004B7EB7">
        <w:rPr>
          <w:rFonts w:cs="Times New Roman" w:eastAsia="Times New Roman"/>
          <w:lang w:val="en-US"/>
        </w:rPr>
        <w:t xml:space="preserve"> </w:t>
      </w:r>
      <w:proofErr w:type="spellStart"/>
      <w:r w:rsidRPr="004B7EB7">
        <w:rPr>
          <w:rFonts w:cs="Times New Roman" w:eastAsia="Times New Roman"/>
          <w:lang w:val="en-US"/>
        </w:rPr>
        <w:t>člankom</w:t>
      </w:r>
      <w:proofErr w:type="spellEnd"/>
      <w:r w:rsidRPr="004B7EB7">
        <w:rPr>
          <w:rFonts w:cs="Times New Roman" w:eastAsia="Times New Roman"/>
          <w:lang w:val="en-US"/>
        </w:rPr>
        <w:t xml:space="preserve"> 441, </w:t>
      </w:r>
      <w:proofErr w:type="spellStart"/>
      <w:r w:rsidRPr="004B7EB7">
        <w:rPr>
          <w:rFonts w:cs="Times New Roman" w:eastAsia="Times New Roman"/>
          <w:lang w:val="en-US"/>
        </w:rPr>
        <w:t>Stečajnog</w:t>
      </w:r>
      <w:proofErr w:type="spellEnd"/>
      <w:r w:rsidRPr="004B7EB7">
        <w:rPr>
          <w:rFonts w:cs="Times New Roman" w:eastAsia="Times New Roman"/>
          <w:lang w:val="en-US"/>
        </w:rPr>
        <w:t xml:space="preserve"> </w:t>
      </w:r>
      <w:proofErr w:type="spellStart"/>
      <w:r w:rsidRPr="004B7EB7">
        <w:rPr>
          <w:rFonts w:cs="Times New Roman" w:eastAsia="Times New Roman"/>
          <w:lang w:val="en-US"/>
        </w:rPr>
        <w:t>zakona</w:t>
      </w:r>
      <w:proofErr w:type="spellEnd"/>
      <w:r w:rsidRPr="004B7EB7">
        <w:rPr>
          <w:rFonts w:cs="Times New Roman" w:eastAsia="Times New Roman"/>
          <w:lang w:val="en-US"/>
        </w:rPr>
        <w:t>, “</w:t>
      </w:r>
      <w:proofErr w:type="spellStart"/>
      <w:r w:rsidRPr="004B7EB7">
        <w:rPr>
          <w:rFonts w:cs="Times New Roman" w:eastAsia="Times New Roman"/>
          <w:lang w:val="en-US"/>
        </w:rPr>
        <w:t>Narodne</w:t>
      </w:r>
      <w:proofErr w:type="spellEnd"/>
      <w:r w:rsidRPr="004B7EB7">
        <w:rPr>
          <w:rFonts w:cs="Times New Roman" w:eastAsia="Times New Roman"/>
          <w:lang w:val="en-US"/>
        </w:rPr>
        <w:t xml:space="preserve"> </w:t>
      </w:r>
      <w:proofErr w:type="spellStart"/>
      <w:r w:rsidRPr="004B7EB7">
        <w:rPr>
          <w:rFonts w:cs="Times New Roman" w:eastAsia="Times New Roman"/>
          <w:lang w:val="en-US"/>
        </w:rPr>
        <w:t>novine</w:t>
      </w:r>
      <w:proofErr w:type="spellEnd"/>
      <w:r w:rsidRPr="004B7EB7">
        <w:rPr>
          <w:rFonts w:cs="Times New Roman" w:eastAsia="Times New Roman"/>
          <w:lang w:val="en-US"/>
        </w:rPr>
        <w:t>”, br.-</w:t>
      </w:r>
      <w:proofErr w:type="spellStart"/>
      <w:r w:rsidRPr="004B7EB7">
        <w:rPr>
          <w:rFonts w:cs="Times New Roman" w:eastAsia="Times New Roman"/>
          <w:lang w:val="en-US"/>
        </w:rPr>
        <w:t>i</w:t>
      </w:r>
      <w:proofErr w:type="spellEnd"/>
      <w:r w:rsidRPr="004B7EB7">
        <w:rPr>
          <w:rFonts w:cs="Times New Roman" w:eastAsia="Times New Roman"/>
          <w:lang w:val="en-US"/>
        </w:rPr>
        <w:t xml:space="preserve">: 71/15. </w:t>
      </w:r>
      <w:proofErr w:type="spellStart"/>
      <w:proofErr w:type="gramStart"/>
      <w:r w:rsidRPr="004B7EB7">
        <w:rPr>
          <w:rFonts w:cs="Times New Roman" w:eastAsia="Times New Roman"/>
          <w:lang w:val="en-US"/>
        </w:rPr>
        <w:t>i</w:t>
      </w:r>
      <w:proofErr w:type="spellEnd"/>
      <w:proofErr w:type="gramEnd"/>
      <w:r w:rsidRPr="004B7EB7">
        <w:rPr>
          <w:rFonts w:cs="Times New Roman" w:eastAsia="Times New Roman"/>
          <w:lang w:val="en-US"/>
        </w:rPr>
        <w:t xml:space="preserve"> </w:t>
      </w:r>
    </w:p>
    <w:p w:rsidRDefault="004B7EB7" w:rsidP="004B7EB7" w:rsidR="004B7EB7">
      <w:pPr>
        <w:spacing w:after="0"/>
        <w:jc w:val="both"/>
        <w:rPr>
          <w:rFonts w:cs="Times New Roman" w:eastAsia="Times New Roman"/>
          <w:lang w:val="en-US"/>
        </w:rPr>
      </w:pPr>
    </w:p>
    <w:p w:rsidRDefault="004B7EB7" w:rsidP="004B7EB7" w:rsidR="004B7EB7">
      <w:pPr>
        <w:spacing w:after="0"/>
        <w:jc w:val="both"/>
        <w:rPr>
          <w:rFonts w:cs="Times New Roman" w:eastAsia="Times New Roman"/>
          <w:lang w:val="en-US"/>
        </w:rPr>
      </w:pPr>
    </w:p>
    <w:p w:rsidRDefault="004B7EB7" w:rsidP="004B7EB7" w:rsidR="004B7EB7" w:rsidRPr="004B7EB7">
      <w:pPr>
        <w:spacing w:after="0"/>
        <w:jc w:val="both"/>
        <w:rPr>
          <w:rFonts w:cs="Times New Roman" w:eastAsia="Times New Roman"/>
          <w:lang w:val="en-US"/>
        </w:rPr>
      </w:pPr>
    </w:p>
    <w:p w:rsidRDefault="004B7EB7" w:rsidP="004B7EB7" w:rsidR="004B7EB7" w:rsidRPr="004B7EB7">
      <w:pPr>
        <w:spacing w:after="0"/>
        <w:jc w:val="both"/>
        <w:rPr>
          <w:rFonts w:cs="Times New Roman" w:eastAsia="Times New Roman"/>
          <w:lang w:val="en-US"/>
        </w:rPr>
      </w:pP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szCs w:val="20"/>
          <w:lang w:eastAsia="hr-HR" w:val="en-AU"/>
        </w:rPr>
        <w:lastRenderedPageBreak/>
        <w:t xml:space="preserve">                                                                     - 2-              </w:t>
      </w:r>
      <w:r w:rsidRPr="004B7EB7">
        <w:rPr>
          <w:rFonts w:cs="Times New Roman" w:eastAsia="Times New Roman"/>
          <w:lang w:eastAsia="hr-HR"/>
        </w:rPr>
        <w:t>Poslovni broj: 14. St-142/2000-52</w:t>
      </w:r>
    </w:p>
    <w:p w:rsidRDefault="004B7EB7" w:rsidP="004B7EB7" w:rsidR="004B7EB7" w:rsidRPr="004B7EB7">
      <w:pPr>
        <w:spacing w:after="0"/>
        <w:jc w:val="both"/>
        <w:rPr>
          <w:rFonts w:cs="Times New Roman" w:eastAsia="Times New Roman"/>
          <w:lang w:val="en-US"/>
        </w:rPr>
      </w:pPr>
    </w:p>
    <w:p w:rsidRDefault="004B7EB7" w:rsidP="004B7EB7" w:rsidR="004B7EB7" w:rsidRPr="004B7EB7">
      <w:pPr>
        <w:spacing w:after="0"/>
        <w:jc w:val="both"/>
        <w:rPr>
          <w:rFonts w:cs="Times New Roman" w:eastAsia="Times New Roman"/>
          <w:lang w:val="en-US"/>
        </w:rPr>
      </w:pPr>
    </w:p>
    <w:p w:rsidRDefault="004B7EB7" w:rsidP="004B7EB7" w:rsidR="004B7EB7" w:rsidRPr="004B7EB7">
      <w:pPr>
        <w:spacing w:after="0"/>
        <w:jc w:val="both"/>
        <w:rPr>
          <w:rFonts w:cs="Times New Roman" w:eastAsia="Times New Roman"/>
        </w:rPr>
      </w:pPr>
      <w:r w:rsidRPr="004B7EB7">
        <w:rPr>
          <w:rFonts w:cs="Times New Roman" w:eastAsia="Times New Roman"/>
          <w:lang w:val="en-US"/>
        </w:rPr>
        <w:t xml:space="preserve">104/17, </w:t>
      </w:r>
      <w:proofErr w:type="spellStart"/>
      <w:r w:rsidRPr="004B7EB7">
        <w:rPr>
          <w:rFonts w:cs="Times New Roman" w:eastAsia="Times New Roman"/>
          <w:lang w:val="en-US"/>
        </w:rPr>
        <w:t>dalje</w:t>
      </w:r>
      <w:proofErr w:type="spellEnd"/>
      <w:r w:rsidRPr="004B7EB7">
        <w:rPr>
          <w:rFonts w:cs="Times New Roman" w:eastAsia="Times New Roman"/>
          <w:lang w:val="en-US"/>
        </w:rPr>
        <w:t>: “</w:t>
      </w:r>
      <w:proofErr w:type="spellStart"/>
      <w:r w:rsidRPr="004B7EB7">
        <w:rPr>
          <w:rFonts w:cs="Times New Roman" w:eastAsia="Times New Roman"/>
          <w:lang w:val="en-US"/>
        </w:rPr>
        <w:t>novi</w:t>
      </w:r>
      <w:proofErr w:type="spellEnd"/>
      <w:r w:rsidRPr="004B7EB7">
        <w:rPr>
          <w:rFonts w:cs="Times New Roman" w:eastAsia="Times New Roman"/>
          <w:lang w:val="en-US"/>
        </w:rPr>
        <w:t>” SZ</w:t>
      </w:r>
      <w:r w:rsidRPr="004B7EB7">
        <w:rPr>
          <w:rFonts w:cs="Times New Roman" w:eastAsia="Times New Roman"/>
        </w:rPr>
        <w:t xml:space="preserve">), </w:t>
      </w:r>
      <w:r w:rsidRPr="004B7EB7">
        <w:rPr>
          <w:rFonts w:cs="Times New Roman" w:eastAsia="Times New Roman"/>
          <w:lang w:val="en-US"/>
        </w:rPr>
        <w:t xml:space="preserve">u </w:t>
      </w:r>
      <w:proofErr w:type="spellStart"/>
      <w:r w:rsidRPr="004B7EB7">
        <w:rPr>
          <w:rFonts w:cs="Times New Roman" w:eastAsia="Times New Roman"/>
          <w:lang w:val="en-US"/>
        </w:rPr>
        <w:t>visini</w:t>
      </w:r>
      <w:proofErr w:type="spellEnd"/>
      <w:r w:rsidRPr="004B7EB7">
        <w:rPr>
          <w:rFonts w:cs="Times New Roman" w:eastAsia="Times New Roman"/>
          <w:lang w:val="en-US"/>
        </w:rPr>
        <w:t xml:space="preserve"> </w:t>
      </w:r>
      <w:proofErr w:type="gramStart"/>
      <w:r w:rsidRPr="004B7EB7">
        <w:rPr>
          <w:rFonts w:cs="Times New Roman" w:eastAsia="Times New Roman"/>
          <w:lang w:val="en-US"/>
        </w:rPr>
        <w:t>od</w:t>
      </w:r>
      <w:proofErr w:type="gramEnd"/>
      <w:r w:rsidRPr="004B7EB7">
        <w:rPr>
          <w:rFonts w:cs="Times New Roman" w:eastAsia="Times New Roman"/>
          <w:lang w:val="en-US"/>
        </w:rPr>
        <w:t xml:space="preserve"> 100</w:t>
      </w:r>
      <w:r w:rsidRPr="004B7EB7">
        <w:rPr>
          <w:rFonts w:cs="Times New Roman" w:eastAsia="Times New Roman"/>
        </w:rPr>
        <w:t>% (</w:t>
      </w:r>
      <w:proofErr w:type="spellStart"/>
      <w:r w:rsidRPr="004B7EB7">
        <w:rPr>
          <w:rFonts w:cs="Times New Roman" w:eastAsia="Times New Roman"/>
          <w:lang w:val="en-US"/>
        </w:rPr>
        <w:t>stoposto</w:t>
      </w:r>
      <w:proofErr w:type="spellEnd"/>
      <w:r w:rsidRPr="004B7EB7">
        <w:rPr>
          <w:rFonts w:cs="Times New Roman" w:eastAsia="Times New Roman"/>
        </w:rPr>
        <w:t xml:space="preserve">) </w:t>
      </w:r>
      <w:proofErr w:type="spellStart"/>
      <w:r w:rsidRPr="004B7EB7">
        <w:rPr>
          <w:rFonts w:cs="Times New Roman" w:eastAsia="Times New Roman"/>
          <w:lang w:val="en-US"/>
        </w:rPr>
        <w:t>utvr</w:t>
      </w:r>
      <w:proofErr w:type="spellEnd"/>
      <w:r w:rsidRPr="004B7EB7">
        <w:rPr>
          <w:rFonts w:cs="Times New Roman" w:eastAsia="Times New Roman"/>
        </w:rPr>
        <w:t>đ</w:t>
      </w:r>
      <w:proofErr w:type="spellStart"/>
      <w:r w:rsidRPr="004B7EB7">
        <w:rPr>
          <w:rFonts w:cs="Times New Roman" w:eastAsia="Times New Roman"/>
          <w:lang w:val="en-US"/>
        </w:rPr>
        <w:t>enih</w:t>
      </w:r>
      <w:proofErr w:type="spellEnd"/>
      <w:r w:rsidRPr="004B7EB7">
        <w:rPr>
          <w:rFonts w:cs="Times New Roman" w:eastAsia="Times New Roman"/>
          <w:lang w:val="en-US"/>
        </w:rPr>
        <w:t xml:space="preserve"> </w:t>
      </w:r>
      <w:proofErr w:type="spellStart"/>
      <w:r w:rsidRPr="004B7EB7">
        <w:rPr>
          <w:rFonts w:cs="Times New Roman" w:eastAsia="Times New Roman"/>
          <w:lang w:val="en-US"/>
        </w:rPr>
        <w:t>im</w:t>
      </w:r>
      <w:proofErr w:type="spellEnd"/>
      <w:r w:rsidRPr="004B7EB7">
        <w:rPr>
          <w:rFonts w:cs="Times New Roman" w:eastAsia="Times New Roman"/>
          <w:lang w:val="en-US"/>
        </w:rPr>
        <w:t xml:space="preserve"> </w:t>
      </w:r>
      <w:proofErr w:type="spellStart"/>
      <w:r w:rsidRPr="004B7EB7">
        <w:rPr>
          <w:rFonts w:cs="Times New Roman" w:eastAsia="Times New Roman"/>
          <w:lang w:val="en-US"/>
        </w:rPr>
        <w:t>tra</w:t>
      </w:r>
      <w:proofErr w:type="spellEnd"/>
      <w:r w:rsidRPr="004B7EB7">
        <w:rPr>
          <w:rFonts w:cs="Times New Roman" w:eastAsia="Times New Roman"/>
        </w:rPr>
        <w:t>ž</w:t>
      </w:r>
      <w:proofErr w:type="spellStart"/>
      <w:r w:rsidRPr="004B7EB7">
        <w:rPr>
          <w:rFonts w:cs="Times New Roman" w:eastAsia="Times New Roman"/>
          <w:lang w:val="en-US"/>
        </w:rPr>
        <w:t>bina</w:t>
      </w:r>
      <w:proofErr w:type="spellEnd"/>
      <w:r w:rsidRPr="004B7EB7">
        <w:rPr>
          <w:rFonts w:cs="Times New Roman" w:eastAsia="Times New Roman"/>
          <w:lang w:val="en-US"/>
        </w:rPr>
        <w:t xml:space="preserve">, </w:t>
      </w:r>
      <w:proofErr w:type="spellStart"/>
      <w:r w:rsidRPr="004B7EB7">
        <w:rPr>
          <w:rFonts w:cs="Times New Roman" w:eastAsia="Times New Roman"/>
          <w:lang w:val="en-US"/>
        </w:rPr>
        <w:t>koje</w:t>
      </w:r>
      <w:proofErr w:type="spellEnd"/>
      <w:r w:rsidRPr="004B7EB7">
        <w:rPr>
          <w:rFonts w:cs="Times New Roman" w:eastAsia="Times New Roman"/>
          <w:lang w:val="en-US"/>
        </w:rPr>
        <w:t xml:space="preserve"> </w:t>
      </w:r>
      <w:proofErr w:type="spellStart"/>
      <w:r w:rsidRPr="004B7EB7">
        <w:rPr>
          <w:rFonts w:cs="Times New Roman" w:eastAsia="Times New Roman"/>
          <w:lang w:val="en-US"/>
        </w:rPr>
        <w:t>su</w:t>
      </w:r>
      <w:proofErr w:type="spellEnd"/>
      <w:r w:rsidRPr="004B7EB7">
        <w:rPr>
          <w:rFonts w:cs="Times New Roman" w:eastAsia="Times New Roman"/>
          <w:lang w:val="en-US"/>
        </w:rPr>
        <w:t xml:space="preserve"> </w:t>
      </w:r>
      <w:proofErr w:type="spellStart"/>
      <w:r w:rsidRPr="004B7EB7">
        <w:rPr>
          <w:rFonts w:cs="Times New Roman" w:eastAsia="Times New Roman"/>
          <w:lang w:val="en-US"/>
        </w:rPr>
        <w:t>tražbine</w:t>
      </w:r>
      <w:proofErr w:type="spellEnd"/>
      <w:r w:rsidRPr="004B7EB7">
        <w:rPr>
          <w:rFonts w:cs="Times New Roman" w:eastAsia="Times New Roman"/>
          <w:lang w:val="en-US"/>
        </w:rPr>
        <w:t xml:space="preserve"> </w:t>
      </w:r>
      <w:proofErr w:type="spellStart"/>
      <w:r w:rsidRPr="004B7EB7">
        <w:rPr>
          <w:rFonts w:cs="Times New Roman" w:eastAsia="Times New Roman"/>
          <w:lang w:val="en-US"/>
        </w:rPr>
        <w:t>utvrđene</w:t>
      </w:r>
      <w:proofErr w:type="spellEnd"/>
      <w:r w:rsidRPr="004B7EB7">
        <w:rPr>
          <w:rFonts w:cs="Times New Roman" w:eastAsia="Times New Roman"/>
          <w:lang w:val="en-US"/>
        </w:rPr>
        <w:t xml:space="preserve"> </w:t>
      </w:r>
      <w:proofErr w:type="spellStart"/>
      <w:r w:rsidRPr="004B7EB7">
        <w:rPr>
          <w:rFonts w:cs="Times New Roman" w:eastAsia="Times New Roman"/>
          <w:lang w:val="en-US"/>
        </w:rPr>
        <w:t>Rje</w:t>
      </w:r>
      <w:proofErr w:type="spellEnd"/>
      <w:r w:rsidRPr="004B7EB7">
        <w:rPr>
          <w:rFonts w:cs="Times New Roman" w:eastAsia="Times New Roman"/>
        </w:rPr>
        <w:t>š</w:t>
      </w:r>
      <w:proofErr w:type="spellStart"/>
      <w:r w:rsidRPr="004B7EB7">
        <w:rPr>
          <w:rFonts w:cs="Times New Roman" w:eastAsia="Times New Roman"/>
          <w:lang w:val="en-US"/>
        </w:rPr>
        <w:t>enjem</w:t>
      </w:r>
      <w:proofErr w:type="spellEnd"/>
      <w:r w:rsidRPr="004B7EB7">
        <w:rPr>
          <w:rFonts w:cs="Times New Roman" w:eastAsia="Times New Roman"/>
          <w:lang w:val="en-US"/>
        </w:rPr>
        <w:t xml:space="preserve"> </w:t>
      </w:r>
      <w:proofErr w:type="spellStart"/>
      <w:r w:rsidRPr="004B7EB7">
        <w:rPr>
          <w:rFonts w:cs="Times New Roman" w:eastAsia="Times New Roman"/>
          <w:lang w:val="en-US"/>
        </w:rPr>
        <w:t>ovog</w:t>
      </w:r>
      <w:proofErr w:type="spellEnd"/>
      <w:r w:rsidRPr="004B7EB7">
        <w:rPr>
          <w:rFonts w:cs="Times New Roman" w:eastAsia="Times New Roman"/>
          <w:lang w:val="en-US"/>
        </w:rPr>
        <w:t xml:space="preserve"> </w:t>
      </w:r>
      <w:proofErr w:type="spellStart"/>
      <w:r w:rsidRPr="004B7EB7">
        <w:rPr>
          <w:rFonts w:cs="Times New Roman" w:eastAsia="Times New Roman"/>
          <w:lang w:val="en-US"/>
        </w:rPr>
        <w:t>Suda</w:t>
      </w:r>
      <w:proofErr w:type="spellEnd"/>
      <w:r w:rsidRPr="004B7EB7">
        <w:rPr>
          <w:rFonts w:cs="Times New Roman" w:eastAsia="Times New Roman"/>
          <w:lang w:val="en-US"/>
        </w:rPr>
        <w:t xml:space="preserve"> od</w:t>
      </w:r>
      <w:r w:rsidRPr="004B7EB7">
        <w:rPr>
          <w:rFonts w:cs="Times New Roman" w:eastAsia="Times New Roman"/>
        </w:rPr>
        <w:t xml:space="preserve"> 04. rujna 2018,</w:t>
      </w:r>
      <w:r w:rsidRPr="004B7EB7">
        <w:rPr>
          <w:rFonts w:cs="Times New Roman" w:eastAsia="Times New Roman"/>
          <w:szCs w:val="20"/>
          <w:lang w:eastAsia="hr-HR" w:val="en-AU"/>
        </w:rPr>
        <w:t xml:space="preserve"> </w:t>
      </w:r>
      <w:proofErr w:type="spellStart"/>
      <w:r w:rsidRPr="004B7EB7">
        <w:rPr>
          <w:rFonts w:cs="Times New Roman" w:eastAsia="Times New Roman"/>
          <w:lang w:val="en-US"/>
        </w:rPr>
        <w:t>broj</w:t>
      </w:r>
      <w:proofErr w:type="spellEnd"/>
      <w:r w:rsidRPr="004B7EB7">
        <w:rPr>
          <w:rFonts w:cs="Times New Roman" w:eastAsia="Times New Roman"/>
        </w:rPr>
        <w:t xml:space="preserve">: gornji – s tim što će se za vjerovnike osporenih tražbina i u svezi kojih su osporenih tražbina pokrenuti parnični postupci, odvojiti (rezervirati) iznos koji bi ih ovom Završnom diobom pripao te je određeno kako će </w:t>
      </w:r>
      <w:r w:rsidRPr="004B7EB7">
        <w:rPr>
          <w:rFonts w:cs="Times New Roman" w:eastAsia="Times New Roman"/>
          <w:lang w:val="en-US"/>
        </w:rPr>
        <w:t xml:space="preserve">se </w:t>
      </w:r>
      <w:proofErr w:type="spellStart"/>
      <w:r w:rsidRPr="004B7EB7">
        <w:rPr>
          <w:rFonts w:cs="Times New Roman" w:eastAsia="Times New Roman"/>
          <w:lang w:val="en-US"/>
        </w:rPr>
        <w:t>isplata</w:t>
      </w:r>
      <w:proofErr w:type="spellEnd"/>
      <w:r w:rsidRPr="004B7EB7">
        <w:rPr>
          <w:rFonts w:cs="Times New Roman" w:eastAsia="Times New Roman"/>
          <w:lang w:val="en-US"/>
        </w:rPr>
        <w:t xml:space="preserve"> </w:t>
      </w:r>
      <w:proofErr w:type="spellStart"/>
      <w:r w:rsidRPr="004B7EB7">
        <w:rPr>
          <w:rFonts w:cs="Times New Roman" w:eastAsia="Times New Roman"/>
          <w:lang w:val="en-US"/>
        </w:rPr>
        <w:t>po</w:t>
      </w:r>
      <w:proofErr w:type="spellEnd"/>
      <w:r w:rsidRPr="004B7EB7">
        <w:rPr>
          <w:rFonts w:cs="Times New Roman" w:eastAsia="Times New Roman"/>
          <w:lang w:val="en-US"/>
        </w:rPr>
        <w:t xml:space="preserve"> tom </w:t>
      </w:r>
      <w:proofErr w:type="spellStart"/>
      <w:r w:rsidRPr="004B7EB7">
        <w:rPr>
          <w:rFonts w:cs="Times New Roman" w:eastAsia="Times New Roman"/>
          <w:lang w:val="en-US"/>
        </w:rPr>
        <w:t>Rješenju</w:t>
      </w:r>
      <w:proofErr w:type="spellEnd"/>
      <w:r w:rsidRPr="004B7EB7">
        <w:rPr>
          <w:rFonts w:cs="Times New Roman" w:eastAsia="Times New Roman"/>
          <w:lang w:val="en-US"/>
        </w:rPr>
        <w:t xml:space="preserve"> </w:t>
      </w:r>
      <w:proofErr w:type="spellStart"/>
      <w:r w:rsidRPr="004B7EB7">
        <w:rPr>
          <w:rFonts w:cs="Times New Roman" w:eastAsia="Times New Roman"/>
          <w:lang w:val="en-US"/>
        </w:rPr>
        <w:t>izvr</w:t>
      </w:r>
      <w:proofErr w:type="spellEnd"/>
      <w:r w:rsidRPr="004B7EB7">
        <w:rPr>
          <w:rFonts w:cs="Times New Roman" w:eastAsia="Times New Roman"/>
        </w:rPr>
        <w:t>š</w:t>
      </w:r>
      <w:proofErr w:type="spellStart"/>
      <w:r w:rsidRPr="004B7EB7">
        <w:rPr>
          <w:rFonts w:cs="Times New Roman" w:eastAsia="Times New Roman"/>
          <w:lang w:val="en-US"/>
        </w:rPr>
        <w:t>iti</w:t>
      </w:r>
      <w:proofErr w:type="spellEnd"/>
      <w:r w:rsidRPr="004B7EB7">
        <w:rPr>
          <w:rFonts w:cs="Times New Roman" w:eastAsia="Times New Roman"/>
          <w:lang w:val="en-US"/>
        </w:rPr>
        <w:t xml:space="preserve"> </w:t>
      </w:r>
      <w:proofErr w:type="spellStart"/>
      <w:r w:rsidRPr="004B7EB7">
        <w:rPr>
          <w:rFonts w:cs="Times New Roman" w:eastAsia="Times New Roman"/>
          <w:lang w:val="en-US"/>
        </w:rPr>
        <w:t>sukladno</w:t>
      </w:r>
      <w:proofErr w:type="spellEnd"/>
      <w:r w:rsidRPr="004B7EB7">
        <w:rPr>
          <w:rFonts w:cs="Times New Roman" w:eastAsia="Times New Roman"/>
          <w:lang w:val="en-US"/>
        </w:rPr>
        <w:t xml:space="preserve"> DIOBENOM POPISU, </w:t>
      </w:r>
      <w:proofErr w:type="spellStart"/>
      <w:r w:rsidRPr="004B7EB7">
        <w:rPr>
          <w:rFonts w:cs="Times New Roman" w:eastAsia="Times New Roman"/>
          <w:lang w:val="en-US"/>
        </w:rPr>
        <w:t>nadnevka</w:t>
      </w:r>
      <w:proofErr w:type="spellEnd"/>
      <w:r w:rsidRPr="004B7EB7">
        <w:rPr>
          <w:rFonts w:cs="Times New Roman" w:eastAsia="Times New Roman"/>
          <w:lang w:val="en-US"/>
        </w:rPr>
        <w:t xml:space="preserve">: “Split, 14.11 2018.god.”, </w:t>
      </w:r>
      <w:proofErr w:type="spellStart"/>
      <w:proofErr w:type="gramStart"/>
      <w:r w:rsidRPr="004B7EB7">
        <w:rPr>
          <w:rFonts w:cs="Times New Roman" w:eastAsia="Times New Roman"/>
          <w:lang w:val="en-US"/>
        </w:rPr>
        <w:t>kojeg</w:t>
      </w:r>
      <w:proofErr w:type="spellEnd"/>
      <w:proofErr w:type="gramEnd"/>
      <w:r w:rsidRPr="004B7EB7">
        <w:rPr>
          <w:rFonts w:cs="Times New Roman" w:eastAsia="Times New Roman"/>
          <w:lang w:val="en-US"/>
        </w:rPr>
        <w:t xml:space="preserve"> je </w:t>
      </w:r>
      <w:proofErr w:type="spellStart"/>
      <w:r w:rsidRPr="004B7EB7">
        <w:rPr>
          <w:rFonts w:cs="Times New Roman" w:eastAsia="Times New Roman"/>
          <w:lang w:val="en-US"/>
        </w:rPr>
        <w:t>Sudu</w:t>
      </w:r>
      <w:proofErr w:type="spellEnd"/>
      <w:r w:rsidRPr="004B7EB7">
        <w:rPr>
          <w:rFonts w:cs="Times New Roman" w:eastAsia="Times New Roman"/>
          <w:lang w:val="en-US"/>
        </w:rPr>
        <w:t xml:space="preserve"> </w:t>
      </w:r>
      <w:proofErr w:type="spellStart"/>
      <w:r w:rsidRPr="004B7EB7">
        <w:rPr>
          <w:rFonts w:cs="Times New Roman" w:eastAsia="Times New Roman"/>
          <w:lang w:val="en-US"/>
        </w:rPr>
        <w:t>dostavila</w:t>
      </w:r>
      <w:proofErr w:type="spellEnd"/>
      <w:r w:rsidRPr="004B7EB7">
        <w:rPr>
          <w:rFonts w:cs="Times New Roman" w:eastAsia="Times New Roman"/>
          <w:lang w:val="en-US"/>
        </w:rPr>
        <w:t xml:space="preserve"> </w:t>
      </w:r>
      <w:proofErr w:type="spellStart"/>
      <w:r w:rsidRPr="004B7EB7">
        <w:rPr>
          <w:rFonts w:cs="Times New Roman" w:eastAsia="Times New Roman"/>
          <w:lang w:val="en-US"/>
        </w:rPr>
        <w:t>Ste</w:t>
      </w:r>
      <w:proofErr w:type="spellEnd"/>
      <w:r w:rsidRPr="004B7EB7">
        <w:rPr>
          <w:rFonts w:cs="Times New Roman" w:eastAsia="Times New Roman"/>
        </w:rPr>
        <w:t>č</w:t>
      </w:r>
      <w:proofErr w:type="spellStart"/>
      <w:r w:rsidRPr="004B7EB7">
        <w:rPr>
          <w:rFonts w:cs="Times New Roman" w:eastAsia="Times New Roman"/>
          <w:lang w:val="en-US"/>
        </w:rPr>
        <w:t>ajna</w:t>
      </w:r>
      <w:proofErr w:type="spellEnd"/>
      <w:r w:rsidRPr="004B7EB7">
        <w:rPr>
          <w:rFonts w:cs="Times New Roman" w:eastAsia="Times New Roman"/>
          <w:lang w:val="en-US"/>
        </w:rPr>
        <w:t xml:space="preserve"> </w:t>
      </w:r>
      <w:proofErr w:type="spellStart"/>
      <w:r w:rsidRPr="004B7EB7">
        <w:rPr>
          <w:rFonts w:cs="Times New Roman" w:eastAsia="Times New Roman"/>
          <w:lang w:val="en-US"/>
        </w:rPr>
        <w:t>upraviteljica</w:t>
      </w:r>
      <w:proofErr w:type="spellEnd"/>
      <w:r w:rsidRPr="004B7EB7">
        <w:rPr>
          <w:rFonts w:cs="Times New Roman" w:eastAsia="Times New Roman"/>
          <w:lang w:val="en-US"/>
        </w:rPr>
        <w:t xml:space="preserve"> </w:t>
      </w:r>
      <w:proofErr w:type="spellStart"/>
      <w:r w:rsidRPr="004B7EB7">
        <w:rPr>
          <w:rFonts w:cs="Times New Roman" w:eastAsia="Times New Roman"/>
          <w:lang w:val="en-US"/>
        </w:rPr>
        <w:t>uz</w:t>
      </w:r>
      <w:proofErr w:type="spellEnd"/>
      <w:r w:rsidRPr="004B7EB7">
        <w:rPr>
          <w:rFonts w:cs="Times New Roman" w:eastAsia="Times New Roman"/>
          <w:lang w:val="en-US"/>
        </w:rPr>
        <w:t xml:space="preserve"> </w:t>
      </w:r>
      <w:proofErr w:type="spellStart"/>
      <w:r w:rsidRPr="004B7EB7">
        <w:rPr>
          <w:rFonts w:cs="Times New Roman" w:eastAsia="Times New Roman"/>
          <w:lang w:val="en-US"/>
        </w:rPr>
        <w:t>podnesak</w:t>
      </w:r>
      <w:proofErr w:type="spellEnd"/>
      <w:r w:rsidRPr="004B7EB7">
        <w:rPr>
          <w:rFonts w:cs="Times New Roman" w:eastAsia="Times New Roman"/>
          <w:lang w:val="en-US"/>
        </w:rPr>
        <w:t xml:space="preserve"> </w:t>
      </w:r>
      <w:proofErr w:type="spellStart"/>
      <w:r w:rsidRPr="004B7EB7">
        <w:rPr>
          <w:rFonts w:cs="Times New Roman" w:eastAsia="Times New Roman"/>
          <w:lang w:val="en-US"/>
        </w:rPr>
        <w:t>nazvan</w:t>
      </w:r>
      <w:proofErr w:type="spellEnd"/>
      <w:r w:rsidRPr="004B7EB7">
        <w:rPr>
          <w:rFonts w:cs="Times New Roman" w:eastAsia="Times New Roman"/>
          <w:lang w:val="en-US"/>
        </w:rPr>
        <w:t>: “</w:t>
      </w:r>
      <w:proofErr w:type="spellStart"/>
      <w:r w:rsidRPr="004B7EB7">
        <w:rPr>
          <w:rFonts w:cs="Times New Roman" w:eastAsia="Times New Roman"/>
          <w:lang w:val="en-US"/>
        </w:rPr>
        <w:t>Prijedlog</w:t>
      </w:r>
      <w:proofErr w:type="spellEnd"/>
      <w:r w:rsidRPr="004B7EB7">
        <w:rPr>
          <w:rFonts w:cs="Times New Roman" w:eastAsia="Times New Roman"/>
          <w:lang w:val="en-US"/>
        </w:rPr>
        <w:t xml:space="preserve"> </w:t>
      </w:r>
      <w:proofErr w:type="spellStart"/>
      <w:r w:rsidRPr="004B7EB7">
        <w:rPr>
          <w:rFonts w:cs="Times New Roman" w:eastAsia="Times New Roman"/>
          <w:lang w:val="en-US"/>
        </w:rPr>
        <w:t>za</w:t>
      </w:r>
      <w:proofErr w:type="spellEnd"/>
      <w:r w:rsidRPr="004B7EB7">
        <w:rPr>
          <w:rFonts w:cs="Times New Roman" w:eastAsia="Times New Roman"/>
          <w:lang w:val="en-US"/>
        </w:rPr>
        <w:t xml:space="preserve"> </w:t>
      </w:r>
      <w:proofErr w:type="spellStart"/>
      <w:r w:rsidRPr="004B7EB7">
        <w:rPr>
          <w:rFonts w:cs="Times New Roman" w:eastAsia="Times New Roman"/>
          <w:lang w:val="en-US"/>
        </w:rPr>
        <w:t>diobu</w:t>
      </w:r>
      <w:proofErr w:type="spellEnd"/>
      <w:r w:rsidRPr="004B7EB7">
        <w:rPr>
          <w:rFonts w:cs="Times New Roman" w:eastAsia="Times New Roman"/>
          <w:lang w:val="en-US"/>
        </w:rPr>
        <w:t xml:space="preserve"> </w:t>
      </w:r>
      <w:proofErr w:type="spellStart"/>
      <w:r w:rsidRPr="004B7EB7">
        <w:rPr>
          <w:rFonts w:cs="Times New Roman" w:eastAsia="Times New Roman"/>
          <w:lang w:val="en-US"/>
        </w:rPr>
        <w:t>stečajnim</w:t>
      </w:r>
      <w:proofErr w:type="spellEnd"/>
      <w:r w:rsidRPr="004B7EB7">
        <w:rPr>
          <w:rFonts w:cs="Times New Roman" w:eastAsia="Times New Roman"/>
          <w:lang w:val="en-US"/>
        </w:rPr>
        <w:t xml:space="preserve"> </w:t>
      </w:r>
      <w:proofErr w:type="spellStart"/>
      <w:r w:rsidRPr="004B7EB7">
        <w:rPr>
          <w:rFonts w:cs="Times New Roman" w:eastAsia="Times New Roman"/>
          <w:lang w:val="en-US"/>
        </w:rPr>
        <w:t>vjerovnicima</w:t>
      </w:r>
      <w:proofErr w:type="spellEnd"/>
      <w:r w:rsidRPr="004B7EB7">
        <w:rPr>
          <w:rFonts w:cs="Times New Roman" w:eastAsia="Times New Roman"/>
          <w:lang w:val="en-US"/>
        </w:rPr>
        <w:t xml:space="preserve"> </w:t>
      </w:r>
      <w:proofErr w:type="spellStart"/>
      <w:r w:rsidRPr="004B7EB7">
        <w:rPr>
          <w:rFonts w:cs="Times New Roman" w:eastAsia="Times New Roman"/>
          <w:lang w:val="en-US"/>
        </w:rPr>
        <w:t>Nižih</w:t>
      </w:r>
      <w:proofErr w:type="spellEnd"/>
      <w:r w:rsidRPr="004B7EB7">
        <w:rPr>
          <w:rFonts w:cs="Times New Roman" w:eastAsia="Times New Roman"/>
          <w:lang w:val="en-US"/>
        </w:rPr>
        <w:t xml:space="preserve"> </w:t>
      </w:r>
      <w:proofErr w:type="spellStart"/>
      <w:r w:rsidRPr="004B7EB7">
        <w:rPr>
          <w:rFonts w:cs="Times New Roman" w:eastAsia="Times New Roman"/>
          <w:lang w:val="en-US"/>
        </w:rPr>
        <w:t>isplatnih</w:t>
      </w:r>
      <w:proofErr w:type="spellEnd"/>
      <w:r w:rsidRPr="004B7EB7">
        <w:rPr>
          <w:rFonts w:cs="Times New Roman" w:eastAsia="Times New Roman"/>
          <w:lang w:val="en-US"/>
        </w:rPr>
        <w:t xml:space="preserve"> </w:t>
      </w:r>
      <w:proofErr w:type="spellStart"/>
      <w:r w:rsidRPr="004B7EB7">
        <w:rPr>
          <w:rFonts w:cs="Times New Roman" w:eastAsia="Times New Roman"/>
          <w:lang w:val="en-US"/>
        </w:rPr>
        <w:t>redova</w:t>
      </w:r>
      <w:proofErr w:type="spellEnd"/>
      <w:r w:rsidRPr="004B7EB7">
        <w:rPr>
          <w:rFonts w:cs="Times New Roman" w:eastAsia="Times New Roman"/>
          <w:lang w:val="en-US"/>
        </w:rPr>
        <w:t xml:space="preserve">”, </w:t>
      </w:r>
      <w:proofErr w:type="spellStart"/>
      <w:r w:rsidRPr="004B7EB7">
        <w:rPr>
          <w:rFonts w:cs="Times New Roman" w:eastAsia="Times New Roman"/>
          <w:lang w:val="en-US"/>
        </w:rPr>
        <w:t>zaprimljen</w:t>
      </w:r>
      <w:proofErr w:type="spellEnd"/>
      <w:r w:rsidRPr="004B7EB7">
        <w:rPr>
          <w:rFonts w:cs="Times New Roman" w:eastAsia="Times New Roman"/>
          <w:lang w:val="en-US"/>
        </w:rPr>
        <w:t xml:space="preserve"> u </w:t>
      </w:r>
      <w:proofErr w:type="spellStart"/>
      <w:r w:rsidRPr="004B7EB7">
        <w:rPr>
          <w:rFonts w:cs="Times New Roman" w:eastAsia="Times New Roman"/>
          <w:lang w:val="en-US"/>
        </w:rPr>
        <w:t>Sudu</w:t>
      </w:r>
      <w:proofErr w:type="spellEnd"/>
      <w:r w:rsidRPr="004B7EB7">
        <w:rPr>
          <w:rFonts w:cs="Times New Roman" w:eastAsia="Times New Roman"/>
          <w:lang w:val="en-US"/>
        </w:rPr>
        <w:t xml:space="preserve"> </w:t>
      </w:r>
      <w:r w:rsidRPr="004B7EB7">
        <w:rPr>
          <w:rFonts w:cs="Times New Roman" w:eastAsia="Times New Roman"/>
        </w:rPr>
        <w:t xml:space="preserve">14. studenog 2018, </w:t>
      </w:r>
      <w:proofErr w:type="spellStart"/>
      <w:r w:rsidRPr="004B7EB7">
        <w:rPr>
          <w:rFonts w:cs="Times New Roman" w:eastAsia="Times New Roman"/>
          <w:lang w:val="en-US"/>
        </w:rPr>
        <w:t>koji</w:t>
      </w:r>
      <w:proofErr w:type="spellEnd"/>
      <w:r w:rsidRPr="004B7EB7">
        <w:rPr>
          <w:rFonts w:cs="Times New Roman" w:eastAsia="Times New Roman"/>
          <w:lang w:val="en-US"/>
        </w:rPr>
        <w:t xml:space="preserve"> je DIOBENI POPIS </w:t>
      </w:r>
      <w:proofErr w:type="spellStart"/>
      <w:r w:rsidRPr="004B7EB7">
        <w:rPr>
          <w:rFonts w:cs="Times New Roman" w:eastAsia="Times New Roman"/>
          <w:lang w:val="en-US"/>
        </w:rPr>
        <w:t>i</w:t>
      </w:r>
      <w:proofErr w:type="spellEnd"/>
      <w:r w:rsidRPr="004B7EB7">
        <w:rPr>
          <w:rFonts w:cs="Times New Roman" w:eastAsia="Times New Roman"/>
          <w:lang w:val="en-US"/>
        </w:rPr>
        <w:t xml:space="preserve"> </w:t>
      </w:r>
      <w:proofErr w:type="spellStart"/>
      <w:r w:rsidRPr="004B7EB7">
        <w:rPr>
          <w:rFonts w:cs="Times New Roman" w:eastAsia="Times New Roman"/>
          <w:lang w:val="en-US"/>
        </w:rPr>
        <w:t>navedeni</w:t>
      </w:r>
      <w:proofErr w:type="spellEnd"/>
      <w:r w:rsidRPr="004B7EB7">
        <w:rPr>
          <w:rFonts w:cs="Times New Roman" w:eastAsia="Times New Roman"/>
          <w:lang w:val="en-US"/>
        </w:rPr>
        <w:t xml:space="preserve"> </w:t>
      </w:r>
      <w:proofErr w:type="spellStart"/>
      <w:r w:rsidRPr="004B7EB7">
        <w:rPr>
          <w:rFonts w:cs="Times New Roman" w:eastAsia="Times New Roman"/>
          <w:lang w:val="en-US"/>
        </w:rPr>
        <w:t>podnesak</w:t>
      </w:r>
      <w:proofErr w:type="spellEnd"/>
      <w:r w:rsidRPr="004B7EB7">
        <w:rPr>
          <w:rFonts w:cs="Times New Roman" w:eastAsia="Times New Roman"/>
          <w:lang w:val="en-US"/>
        </w:rPr>
        <w:t xml:space="preserve"> </w:t>
      </w:r>
      <w:proofErr w:type="spellStart"/>
      <w:r w:rsidRPr="004B7EB7">
        <w:rPr>
          <w:rFonts w:cs="Times New Roman" w:eastAsia="Times New Roman"/>
          <w:lang w:val="en-US"/>
        </w:rPr>
        <w:t>sastavni</w:t>
      </w:r>
      <w:proofErr w:type="spellEnd"/>
      <w:r w:rsidRPr="004B7EB7">
        <w:rPr>
          <w:rFonts w:cs="Times New Roman" w:eastAsia="Times New Roman"/>
          <w:lang w:val="en-US"/>
        </w:rPr>
        <w:t xml:space="preserve"> </w:t>
      </w:r>
      <w:proofErr w:type="spellStart"/>
      <w:r w:rsidRPr="004B7EB7">
        <w:rPr>
          <w:rFonts w:cs="Times New Roman" w:eastAsia="Times New Roman"/>
          <w:lang w:val="en-US"/>
        </w:rPr>
        <w:t>dio</w:t>
      </w:r>
      <w:proofErr w:type="spellEnd"/>
      <w:r w:rsidRPr="004B7EB7">
        <w:rPr>
          <w:rFonts w:cs="Times New Roman" w:eastAsia="Times New Roman"/>
          <w:lang w:val="en-US"/>
        </w:rPr>
        <w:t xml:space="preserve"> </w:t>
      </w:r>
      <w:proofErr w:type="spellStart"/>
      <w:r w:rsidRPr="004B7EB7">
        <w:rPr>
          <w:rFonts w:cs="Times New Roman" w:eastAsia="Times New Roman"/>
          <w:lang w:val="en-US"/>
        </w:rPr>
        <w:t>tog</w:t>
      </w:r>
      <w:proofErr w:type="spellEnd"/>
      <w:r w:rsidRPr="004B7EB7">
        <w:rPr>
          <w:rFonts w:cs="Times New Roman" w:eastAsia="Times New Roman"/>
          <w:lang w:val="en-US"/>
        </w:rPr>
        <w:t xml:space="preserve"> </w:t>
      </w:r>
      <w:proofErr w:type="spellStart"/>
      <w:r w:rsidRPr="004B7EB7">
        <w:rPr>
          <w:rFonts w:cs="Times New Roman" w:eastAsia="Times New Roman"/>
          <w:lang w:val="en-US"/>
        </w:rPr>
        <w:t>Rješenja</w:t>
      </w:r>
      <w:proofErr w:type="spellEnd"/>
      <w:r w:rsidRPr="004B7EB7">
        <w:rPr>
          <w:rFonts w:cs="Times New Roman" w:eastAsia="Times New Roman"/>
          <w:lang w:val="en-US"/>
        </w:rPr>
        <w:t xml:space="preserve"> od 21. </w:t>
      </w:r>
      <w:proofErr w:type="spellStart"/>
      <w:proofErr w:type="gramStart"/>
      <w:r w:rsidRPr="004B7EB7">
        <w:rPr>
          <w:rFonts w:cs="Times New Roman" w:eastAsia="Times New Roman"/>
          <w:lang w:val="en-US"/>
        </w:rPr>
        <w:t>studenog</w:t>
      </w:r>
      <w:proofErr w:type="spellEnd"/>
      <w:proofErr w:type="gramEnd"/>
      <w:r w:rsidRPr="004B7EB7">
        <w:rPr>
          <w:rFonts w:cs="Times New Roman" w:eastAsia="Times New Roman"/>
          <w:lang w:val="en-US"/>
        </w:rPr>
        <w:t xml:space="preserve"> 2018. </w:t>
      </w: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lang w:eastAsia="hr-HR"/>
        </w:rPr>
        <w:t xml:space="preserve">          2) Na Završnom ročištu vjerovnika od 20. prosinca 2018, stečajni Vjerovnik REPUBLIKA HRVATSKA (dalje: RH) je predložila odgoditi </w:t>
      </w:r>
      <w:proofErr w:type="spellStart"/>
      <w:r w:rsidRPr="004B7EB7">
        <w:rPr>
          <w:rFonts w:cs="Times New Roman" w:eastAsia="Times New Roman"/>
          <w:szCs w:val="20"/>
          <w:lang w:eastAsia="hr-HR" w:val="en-AU"/>
        </w:rPr>
        <w:t>provođenje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diobe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dok</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Vrhovni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w:t>
      </w:r>
      <w:proofErr w:type="spellEnd"/>
      <w:r w:rsidRPr="004B7EB7">
        <w:rPr>
          <w:rFonts w:cs="Times New Roman" w:eastAsia="Times New Roman"/>
          <w:szCs w:val="20"/>
          <w:lang w:eastAsia="hr-HR" w:val="en-AU"/>
        </w:rPr>
        <w:t xml:space="preserve"> RH ne </w:t>
      </w:r>
      <w:proofErr w:type="spellStart"/>
      <w:r w:rsidRPr="004B7EB7">
        <w:rPr>
          <w:rFonts w:cs="Times New Roman" w:eastAsia="Times New Roman"/>
          <w:szCs w:val="20"/>
          <w:lang w:eastAsia="hr-HR" w:val="en-AU"/>
        </w:rPr>
        <w:t>odluči</w:t>
      </w:r>
      <w:proofErr w:type="spellEnd"/>
      <w:r w:rsidRPr="004B7EB7">
        <w:rPr>
          <w:rFonts w:cs="Times New Roman" w:eastAsia="Times New Roman"/>
          <w:szCs w:val="20"/>
          <w:lang w:eastAsia="hr-HR" w:val="en-AU"/>
        </w:rPr>
        <w:t xml:space="preserve"> o </w:t>
      </w:r>
      <w:proofErr w:type="spellStart"/>
      <w:r w:rsidRPr="004B7EB7">
        <w:rPr>
          <w:rFonts w:cs="Times New Roman" w:eastAsia="Times New Roman"/>
          <w:szCs w:val="20"/>
          <w:lang w:eastAsia="hr-HR" w:val="en-AU"/>
        </w:rPr>
        <w:t>reviziji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izjavljenoj</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protiv</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presude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Visokoga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trgovačkog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Republike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Hrvatske</w:t>
      </w:r>
      <w:proofErr w:type="spellEnd"/>
      <w:r w:rsidRPr="004B7EB7">
        <w:rPr>
          <w:rFonts w:cs="Times New Roman" w:eastAsia="Times New Roman"/>
          <w:szCs w:val="20"/>
          <w:lang w:eastAsia="hr-HR" w:val="en-AU"/>
        </w:rPr>
        <w:t xml:space="preserve"> (VTS RH), </w:t>
      </w:r>
      <w:proofErr w:type="spellStart"/>
      <w:r w:rsidRPr="004B7EB7">
        <w:rPr>
          <w:rFonts w:cs="Times New Roman" w:eastAsia="Times New Roman"/>
          <w:szCs w:val="20"/>
          <w:lang w:eastAsia="hr-HR" w:val="en-AU"/>
        </w:rPr>
        <w:t>broj</w:t>
      </w:r>
      <w:proofErr w:type="spellEnd"/>
      <w:r w:rsidRPr="004B7EB7">
        <w:rPr>
          <w:rFonts w:cs="Times New Roman" w:eastAsia="Times New Roman"/>
          <w:szCs w:val="20"/>
          <w:lang w:eastAsia="hr-HR" w:val="en-AU"/>
        </w:rPr>
        <w:t xml:space="preserve"> Pž-5344/14, od 28. </w:t>
      </w:r>
      <w:proofErr w:type="spellStart"/>
      <w:proofErr w:type="gramStart"/>
      <w:r w:rsidRPr="004B7EB7">
        <w:rPr>
          <w:rFonts w:cs="Times New Roman" w:eastAsia="Times New Roman"/>
          <w:szCs w:val="20"/>
          <w:lang w:eastAsia="hr-HR" w:val="en-AU"/>
        </w:rPr>
        <w:t>srpnja</w:t>
      </w:r>
      <w:proofErr w:type="spellEnd"/>
      <w:proofErr w:type="gramEnd"/>
      <w:r w:rsidRPr="004B7EB7">
        <w:rPr>
          <w:rFonts w:cs="Times New Roman" w:eastAsia="Times New Roman"/>
          <w:szCs w:val="20"/>
          <w:lang w:eastAsia="hr-HR" w:val="en-AU"/>
        </w:rPr>
        <w:t xml:space="preserve"> 2015. </w:t>
      </w:r>
      <w:proofErr w:type="gramStart"/>
      <w:r w:rsidRPr="004B7EB7">
        <w:rPr>
          <w:rFonts w:cs="Times New Roman" w:eastAsia="Times New Roman"/>
          <w:szCs w:val="20"/>
          <w:lang w:eastAsia="hr-HR" w:val="en-AU"/>
        </w:rPr>
        <w:t>a</w:t>
      </w:r>
      <w:proofErr w:type="gram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predmetu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ovog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broj</w:t>
      </w:r>
      <w:proofErr w:type="spellEnd"/>
      <w:r w:rsidRPr="004B7EB7">
        <w:rPr>
          <w:rFonts w:cs="Times New Roman" w:eastAsia="Times New Roman"/>
          <w:szCs w:val="20"/>
          <w:lang w:eastAsia="hr-HR" w:val="en-AU"/>
        </w:rPr>
        <w:t xml:space="preserve">: P-1684/2008. </w:t>
      </w:r>
      <w:proofErr w:type="spellStart"/>
      <w:r w:rsidRPr="004B7EB7">
        <w:rPr>
          <w:rFonts w:cs="Times New Roman" w:eastAsia="Times New Roman"/>
          <w:szCs w:val="20"/>
          <w:lang w:eastAsia="hr-HR" w:val="en-AU"/>
        </w:rPr>
        <w:t>Ako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w:t>
      </w:r>
      <w:proofErr w:type="spellEnd"/>
      <w:r w:rsidRPr="004B7EB7">
        <w:rPr>
          <w:rFonts w:cs="Times New Roman" w:eastAsia="Times New Roman"/>
          <w:szCs w:val="20"/>
          <w:lang w:eastAsia="hr-HR" w:val="en-AU"/>
        </w:rPr>
        <w:t xml:space="preserve"> ne </w:t>
      </w:r>
      <w:proofErr w:type="spellStart"/>
      <w:r w:rsidRPr="004B7EB7">
        <w:rPr>
          <w:rFonts w:cs="Times New Roman" w:eastAsia="Times New Roman"/>
          <w:szCs w:val="20"/>
          <w:lang w:eastAsia="hr-HR" w:val="en-AU"/>
        </w:rPr>
        <w:t>prihvati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ovaj</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prijedlog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tada</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predloženo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višak</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unovčene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mase</w:t>
      </w:r>
      <w:proofErr w:type="spellEnd"/>
      <w:r w:rsidRPr="004B7EB7">
        <w:rPr>
          <w:rFonts w:cs="Times New Roman" w:eastAsia="Times New Roman"/>
          <w:szCs w:val="20"/>
          <w:lang w:eastAsia="hr-HR" w:val="en-AU"/>
        </w:rPr>
        <w:t xml:space="preserve"> ne </w:t>
      </w:r>
      <w:proofErr w:type="spellStart"/>
      <w:r w:rsidRPr="004B7EB7">
        <w:rPr>
          <w:rFonts w:cs="Times New Roman" w:eastAsia="Times New Roman"/>
          <w:szCs w:val="20"/>
          <w:lang w:eastAsia="hr-HR" w:val="en-AU"/>
        </w:rPr>
        <w:t>isplaćivati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dioničarima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dužnika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već</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zadržati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depozitnom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računu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ovog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dok</w:t>
      </w:r>
      <w:proofErr w:type="spellEnd"/>
      <w:r w:rsidRPr="004B7EB7">
        <w:rPr>
          <w:rFonts w:cs="Times New Roman" w:eastAsia="Times New Roman"/>
          <w:szCs w:val="20"/>
          <w:lang w:eastAsia="hr-HR" w:val="en-AU"/>
        </w:rPr>
        <w:t xml:space="preserve"> se ne </w:t>
      </w:r>
      <w:proofErr w:type="spellStart"/>
      <w:proofErr w:type="gramStart"/>
      <w:r w:rsidRPr="004B7EB7">
        <w:rPr>
          <w:rFonts w:cs="Times New Roman" w:eastAsia="Times New Roman"/>
          <w:szCs w:val="20"/>
          <w:lang w:eastAsia="hr-HR" w:val="en-AU"/>
        </w:rPr>
        <w:t>odluči</w:t>
      </w:r>
      <w:proofErr w:type="spellEnd"/>
      <w:r w:rsidRPr="004B7EB7">
        <w:rPr>
          <w:rFonts w:cs="Times New Roman" w:eastAsia="Times New Roman"/>
          <w:szCs w:val="20"/>
          <w:lang w:eastAsia="hr-HR" w:val="en-AU"/>
        </w:rPr>
        <w:t xml:space="preserve">  o</w:t>
      </w:r>
      <w:proofErr w:type="gram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navedenoj</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reviziji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kod</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Vrhovnog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Navedeno</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isti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vjerovnik</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predlagao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podnesku</w:t>
      </w:r>
      <w:proofErr w:type="spellEnd"/>
      <w:r w:rsidRPr="004B7EB7">
        <w:rPr>
          <w:rFonts w:cs="Times New Roman" w:eastAsia="Times New Roman"/>
          <w:szCs w:val="20"/>
          <w:lang w:eastAsia="hr-HR" w:val="en-AU"/>
        </w:rPr>
        <w:t xml:space="preserve"> </w:t>
      </w:r>
      <w:proofErr w:type="gramStart"/>
      <w:r w:rsidRPr="004B7EB7">
        <w:rPr>
          <w:rFonts w:cs="Times New Roman" w:eastAsia="Times New Roman"/>
          <w:szCs w:val="20"/>
          <w:lang w:eastAsia="hr-HR" w:val="en-AU"/>
        </w:rPr>
        <w:t>od</w:t>
      </w:r>
      <w:proofErr w:type="gramEnd"/>
      <w:r w:rsidRPr="004B7EB7">
        <w:rPr>
          <w:rFonts w:cs="Times New Roman" w:eastAsia="Times New Roman"/>
          <w:szCs w:val="20"/>
          <w:lang w:eastAsia="hr-HR" w:val="en-AU"/>
        </w:rPr>
        <w:t xml:space="preserve"> 06. </w:t>
      </w:r>
      <w:proofErr w:type="spellStart"/>
      <w:proofErr w:type="gramStart"/>
      <w:r w:rsidRPr="004B7EB7">
        <w:rPr>
          <w:rFonts w:cs="Times New Roman" w:eastAsia="Times New Roman"/>
          <w:szCs w:val="20"/>
          <w:lang w:eastAsia="hr-HR" w:val="en-AU"/>
        </w:rPr>
        <w:t>studenog</w:t>
      </w:r>
      <w:proofErr w:type="spellEnd"/>
      <w:proofErr w:type="gramEnd"/>
      <w:r w:rsidRPr="004B7EB7">
        <w:rPr>
          <w:rFonts w:cs="Times New Roman" w:eastAsia="Times New Roman"/>
          <w:szCs w:val="20"/>
          <w:lang w:eastAsia="hr-HR" w:val="en-AU"/>
        </w:rPr>
        <w:t xml:space="preserve"> a u </w:t>
      </w:r>
      <w:proofErr w:type="spellStart"/>
      <w:r w:rsidRPr="004B7EB7">
        <w:rPr>
          <w:rFonts w:cs="Times New Roman" w:eastAsia="Times New Roman"/>
          <w:szCs w:val="20"/>
          <w:lang w:eastAsia="hr-HR" w:val="en-AU"/>
        </w:rPr>
        <w:t>Sudu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fizički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zaprimljenom</w:t>
      </w:r>
      <w:proofErr w:type="spellEnd"/>
      <w:r w:rsidRPr="004B7EB7">
        <w:rPr>
          <w:rFonts w:cs="Times New Roman" w:eastAsia="Times New Roman"/>
          <w:szCs w:val="20"/>
          <w:lang w:eastAsia="hr-HR" w:val="en-AU"/>
        </w:rPr>
        <w:t xml:space="preserve"> 09. </w:t>
      </w:r>
      <w:proofErr w:type="spellStart"/>
      <w:proofErr w:type="gramStart"/>
      <w:r w:rsidRPr="004B7EB7">
        <w:rPr>
          <w:rFonts w:cs="Times New Roman" w:eastAsia="Times New Roman"/>
          <w:szCs w:val="20"/>
          <w:lang w:eastAsia="hr-HR" w:val="en-AU"/>
        </w:rPr>
        <w:t>studenog</w:t>
      </w:r>
      <w:proofErr w:type="spellEnd"/>
      <w:proofErr w:type="gramEnd"/>
      <w:r w:rsidRPr="004B7EB7">
        <w:rPr>
          <w:rFonts w:cs="Times New Roman" w:eastAsia="Times New Roman"/>
          <w:szCs w:val="20"/>
          <w:lang w:eastAsia="hr-HR" w:val="en-AU"/>
        </w:rPr>
        <w:t xml:space="preserve"> 2017. (</w:t>
      </w:r>
      <w:proofErr w:type="gramStart"/>
      <w:r w:rsidRPr="004B7EB7">
        <w:rPr>
          <w:rFonts w:cs="Times New Roman" w:eastAsia="Times New Roman"/>
          <w:szCs w:val="20"/>
          <w:lang w:eastAsia="hr-HR" w:val="en-AU"/>
        </w:rPr>
        <w:t>list</w:t>
      </w:r>
      <w:proofErr w:type="gramEnd"/>
      <w:r w:rsidRPr="004B7EB7">
        <w:rPr>
          <w:rFonts w:cs="Times New Roman" w:eastAsia="Times New Roman"/>
          <w:szCs w:val="20"/>
          <w:lang w:eastAsia="hr-HR" w:val="en-AU"/>
        </w:rPr>
        <w:t xml:space="preserve">: 3158, </w:t>
      </w:r>
      <w:proofErr w:type="spellStart"/>
      <w:r w:rsidRPr="004B7EB7">
        <w:rPr>
          <w:rFonts w:cs="Times New Roman" w:eastAsia="Times New Roman"/>
          <w:szCs w:val="20"/>
          <w:lang w:eastAsia="hr-HR" w:val="en-AU"/>
        </w:rPr>
        <w:t>spisa</w:t>
      </w:r>
      <w:proofErr w:type="spellEnd"/>
      <w:r w:rsidRPr="004B7EB7">
        <w:rPr>
          <w:rFonts w:cs="Times New Roman" w:eastAsia="Times New Roman"/>
          <w:szCs w:val="20"/>
          <w:lang w:eastAsia="hr-HR" w:val="en-AU"/>
        </w:rPr>
        <w:t>).</w:t>
      </w: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lang w:eastAsia="hr-HR"/>
        </w:rPr>
        <w:t xml:space="preserve">          3) </w:t>
      </w:r>
      <w:r w:rsidRPr="004B7EB7">
        <w:rPr>
          <w:rFonts w:cs="Times New Roman" w:eastAsia="Times New Roman"/>
          <w:szCs w:val="20"/>
          <w:lang w:eastAsia="hr-HR" w:val="en-AU"/>
        </w:rPr>
        <w:t xml:space="preserve">U </w:t>
      </w:r>
      <w:proofErr w:type="spellStart"/>
      <w:r w:rsidRPr="004B7EB7">
        <w:rPr>
          <w:rFonts w:cs="Times New Roman" w:eastAsia="Times New Roman"/>
          <w:szCs w:val="20"/>
          <w:lang w:eastAsia="hr-HR" w:val="en-AU"/>
        </w:rPr>
        <w:t>odnosu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prijedloge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vjerovnika</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navedene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razloge</w:t>
      </w:r>
      <w:proofErr w:type="spellEnd"/>
      <w:r w:rsidRPr="004B7EB7">
        <w:rPr>
          <w:rFonts w:cs="Times New Roman" w:eastAsia="Times New Roman"/>
          <w:szCs w:val="20"/>
          <w:lang w:eastAsia="hr-HR" w:val="en-AU"/>
        </w:rPr>
        <w:t xml:space="preserve"> a </w:t>
      </w:r>
      <w:proofErr w:type="spellStart"/>
      <w:r w:rsidRPr="004B7EB7">
        <w:rPr>
          <w:rFonts w:cs="Times New Roman" w:eastAsia="Times New Roman"/>
          <w:szCs w:val="20"/>
          <w:lang w:eastAsia="hr-HR" w:val="en-AU"/>
        </w:rPr>
        <w:t>kojim</w:t>
      </w:r>
      <w:proofErr w:type="spellEnd"/>
      <w:r w:rsidRPr="004B7EB7">
        <w:rPr>
          <w:rFonts w:cs="Times New Roman" w:eastAsia="Times New Roman"/>
          <w:szCs w:val="20"/>
          <w:lang w:eastAsia="hr-HR" w:val="en-AU"/>
        </w:rPr>
        <w:t xml:space="preserve"> se </w:t>
      </w:r>
      <w:proofErr w:type="spellStart"/>
      <w:r w:rsidRPr="004B7EB7">
        <w:rPr>
          <w:rFonts w:cs="Times New Roman" w:eastAsia="Times New Roman"/>
          <w:szCs w:val="20"/>
          <w:lang w:eastAsia="hr-HR" w:val="en-AU"/>
        </w:rPr>
        <w:t>traži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odgoda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isplate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diobe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upraviteljica</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ročištu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istakla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se je o tome </w:t>
      </w:r>
      <w:proofErr w:type="spellStart"/>
      <w:r w:rsidRPr="004B7EB7">
        <w:rPr>
          <w:rFonts w:cs="Times New Roman" w:eastAsia="Times New Roman"/>
          <w:szCs w:val="20"/>
          <w:lang w:eastAsia="hr-HR" w:val="en-AU"/>
        </w:rPr>
        <w:t>problemu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očitovala</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pismenom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Izvješču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ročište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to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stranici</w:t>
      </w:r>
      <w:proofErr w:type="spellEnd"/>
      <w:r w:rsidRPr="004B7EB7">
        <w:rPr>
          <w:rFonts w:cs="Times New Roman" w:eastAsia="Times New Roman"/>
          <w:szCs w:val="20"/>
          <w:lang w:eastAsia="hr-HR" w:val="en-AU"/>
        </w:rPr>
        <w:t xml:space="preserve"> 6-7 </w:t>
      </w:r>
      <w:proofErr w:type="spellStart"/>
      <w:r w:rsidRPr="004B7EB7">
        <w:rPr>
          <w:rFonts w:cs="Times New Roman" w:eastAsia="Times New Roman"/>
          <w:szCs w:val="20"/>
          <w:lang w:eastAsia="hr-HR" w:val="en-AU"/>
        </w:rPr>
        <w:t>Izvješća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dodavši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navedena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problematika</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cijelosti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pravomoćno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raspravljena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pred</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sudovima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upravim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tijelima</w:t>
      </w:r>
      <w:proofErr w:type="spellEnd"/>
      <w:r w:rsidRPr="004B7EB7">
        <w:rPr>
          <w:rFonts w:cs="Times New Roman" w:eastAsia="Times New Roman"/>
          <w:szCs w:val="20"/>
          <w:lang w:eastAsia="hr-HR" w:val="en-AU"/>
        </w:rPr>
        <w:t xml:space="preserve"> a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kupac</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navedene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imovine</w:t>
      </w:r>
      <w:proofErr w:type="spellEnd"/>
      <w:r w:rsidRPr="004B7EB7">
        <w:rPr>
          <w:rFonts w:cs="Times New Roman" w:eastAsia="Times New Roman"/>
          <w:szCs w:val="20"/>
          <w:lang w:eastAsia="hr-HR" w:val="en-AU"/>
        </w:rPr>
        <w:t xml:space="preserve">, SPAZ, </w:t>
      </w:r>
      <w:proofErr w:type="spellStart"/>
      <w:r w:rsidRPr="004B7EB7">
        <w:rPr>
          <w:rFonts w:cs="Times New Roman" w:eastAsia="Times New Roman"/>
          <w:szCs w:val="20"/>
          <w:lang w:eastAsia="hr-HR" w:val="en-AU"/>
        </w:rPr>
        <w:t>d.o.o</w:t>
      </w:r>
      <w:proofErr w:type="spellEnd"/>
      <w:r w:rsidRPr="004B7EB7">
        <w:rPr>
          <w:rFonts w:cs="Times New Roman" w:eastAsia="Times New Roman"/>
          <w:szCs w:val="20"/>
          <w:lang w:eastAsia="hr-HR" w:val="en-AU"/>
        </w:rPr>
        <w:t xml:space="preserve">., </w:t>
      </w:r>
      <w:proofErr w:type="spellStart"/>
      <w:proofErr w:type="gramStart"/>
      <w:r w:rsidRPr="004B7EB7">
        <w:rPr>
          <w:rFonts w:cs="Times New Roman" w:eastAsia="Times New Roman"/>
          <w:szCs w:val="20"/>
          <w:lang w:eastAsia="hr-HR" w:val="en-AU"/>
        </w:rPr>
        <w:t>odnosno</w:t>
      </w:r>
      <w:proofErr w:type="spellEnd"/>
      <w:proofErr w:type="gram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danas</w:t>
      </w:r>
      <w:proofErr w:type="spellEnd"/>
      <w:r w:rsidRPr="004B7EB7">
        <w:rPr>
          <w:rFonts w:cs="Times New Roman" w:eastAsia="Times New Roman"/>
          <w:szCs w:val="20"/>
          <w:lang w:eastAsia="hr-HR" w:val="en-AU"/>
        </w:rPr>
        <w:t xml:space="preserve"> HADRIJA, </w:t>
      </w:r>
      <w:proofErr w:type="spellStart"/>
      <w:r w:rsidRPr="004B7EB7">
        <w:rPr>
          <w:rFonts w:cs="Times New Roman" w:eastAsia="Times New Roman"/>
          <w:szCs w:val="20"/>
          <w:lang w:eastAsia="hr-HR" w:val="en-AU"/>
        </w:rPr>
        <w:t>d.o.o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upoznat</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sa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navedneom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problematikom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saznanjem</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kupio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navedenu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imovinu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Stoga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smatra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w:t>
      </w:r>
      <w:proofErr w:type="spellStart"/>
      <w:proofErr w:type="gramStart"/>
      <w:r w:rsidRPr="004B7EB7">
        <w:rPr>
          <w:rFonts w:cs="Times New Roman" w:eastAsia="Times New Roman"/>
          <w:szCs w:val="20"/>
          <w:lang w:eastAsia="hr-HR" w:val="en-AU"/>
        </w:rPr>
        <w:t>nema</w:t>
      </w:r>
      <w:proofErr w:type="spellEnd"/>
      <w:proofErr w:type="gram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nikakve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zaprjeke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provođenju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diobe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Ako</w:t>
      </w:r>
      <w:proofErr w:type="spellEnd"/>
      <w:r w:rsidRPr="004B7EB7">
        <w:rPr>
          <w:rFonts w:cs="Times New Roman" w:eastAsia="Times New Roman"/>
          <w:szCs w:val="20"/>
          <w:lang w:eastAsia="hr-HR" w:val="en-AU"/>
        </w:rPr>
        <w:t xml:space="preserve"> bi </w:t>
      </w:r>
      <w:proofErr w:type="spellStart"/>
      <w:r w:rsidRPr="004B7EB7">
        <w:rPr>
          <w:rFonts w:cs="Times New Roman" w:eastAsia="Times New Roman"/>
          <w:szCs w:val="20"/>
          <w:lang w:eastAsia="hr-HR" w:val="en-AU"/>
        </w:rPr>
        <w:t>vjerovnik</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uspio</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navedenom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revizijskom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postupku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konačnici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uspio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vezano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koje</w:t>
      </w:r>
      <w:proofErr w:type="spellEnd"/>
      <w:r w:rsidRPr="004B7EB7">
        <w:rPr>
          <w:rFonts w:cs="Times New Roman" w:eastAsia="Times New Roman"/>
          <w:szCs w:val="20"/>
          <w:lang w:eastAsia="hr-HR" w:val="en-AU"/>
        </w:rPr>
        <w:t xml:space="preserve"> u tom </w:t>
      </w:r>
      <w:proofErr w:type="spellStart"/>
      <w:r w:rsidRPr="004B7EB7">
        <w:rPr>
          <w:rFonts w:cs="Times New Roman" w:eastAsia="Times New Roman"/>
          <w:szCs w:val="20"/>
          <w:lang w:eastAsia="hr-HR" w:val="en-AU"/>
        </w:rPr>
        <w:t>postupku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traži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vjerovnik</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može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ostvarenje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tražiti</w:t>
      </w:r>
      <w:proofErr w:type="spellEnd"/>
      <w:r w:rsidRPr="004B7EB7">
        <w:rPr>
          <w:rFonts w:cs="Times New Roman" w:eastAsia="Times New Roman"/>
          <w:szCs w:val="20"/>
          <w:lang w:eastAsia="hr-HR" w:val="en-AU"/>
        </w:rPr>
        <w:t xml:space="preserve"> </w:t>
      </w:r>
      <w:proofErr w:type="spellStart"/>
      <w:proofErr w:type="gramStart"/>
      <w:r w:rsidRPr="004B7EB7">
        <w:rPr>
          <w:rFonts w:cs="Times New Roman" w:eastAsia="Times New Roman"/>
          <w:szCs w:val="20"/>
          <w:lang w:eastAsia="hr-HR" w:val="en-AU"/>
        </w:rPr>
        <w:t>od</w:t>
      </w:r>
      <w:proofErr w:type="spellEnd"/>
      <w:proofErr w:type="gram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kupca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imovine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tj</w:t>
      </w:r>
      <w:proofErr w:type="spellEnd"/>
      <w:r w:rsidRPr="004B7EB7">
        <w:rPr>
          <w:rFonts w:cs="Times New Roman" w:eastAsia="Times New Roman"/>
          <w:szCs w:val="20"/>
          <w:lang w:eastAsia="hr-HR" w:val="en-AU"/>
        </w:rPr>
        <w:t xml:space="preserve">. </w:t>
      </w:r>
      <w:proofErr w:type="gramStart"/>
      <w:r w:rsidRPr="004B7EB7">
        <w:rPr>
          <w:rFonts w:cs="Times New Roman" w:eastAsia="Times New Roman"/>
          <w:szCs w:val="20"/>
          <w:lang w:eastAsia="hr-HR" w:val="en-AU"/>
        </w:rPr>
        <w:t>od</w:t>
      </w:r>
      <w:proofErr w:type="gramEnd"/>
      <w:r w:rsidRPr="004B7EB7">
        <w:rPr>
          <w:rFonts w:cs="Times New Roman" w:eastAsia="Times New Roman"/>
          <w:szCs w:val="20"/>
          <w:lang w:eastAsia="hr-HR" w:val="en-AU"/>
        </w:rPr>
        <w:t xml:space="preserve"> SPAZ-a, </w:t>
      </w:r>
      <w:proofErr w:type="spellStart"/>
      <w:r w:rsidRPr="004B7EB7">
        <w:rPr>
          <w:rFonts w:cs="Times New Roman" w:eastAsia="Times New Roman"/>
          <w:szCs w:val="20"/>
          <w:lang w:eastAsia="hr-HR" w:val="en-AU"/>
        </w:rPr>
        <w:t>odnosno</w:t>
      </w:r>
      <w:proofErr w:type="spellEnd"/>
      <w:r w:rsidRPr="004B7EB7">
        <w:rPr>
          <w:rFonts w:cs="Times New Roman" w:eastAsia="Times New Roman"/>
          <w:szCs w:val="20"/>
          <w:lang w:eastAsia="hr-HR" w:val="en-AU"/>
        </w:rPr>
        <w:t xml:space="preserve">, HADRIJE,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se </w:t>
      </w:r>
      <w:proofErr w:type="spellStart"/>
      <w:r w:rsidRPr="004B7EB7">
        <w:rPr>
          <w:rFonts w:cs="Times New Roman" w:eastAsia="Times New Roman"/>
          <w:szCs w:val="20"/>
          <w:lang w:eastAsia="hr-HR" w:val="en-AU"/>
        </w:rPr>
        <w:t>danas</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naziva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društvo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ako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nisu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protekli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rokovi</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odnosu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zahtjev</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prema</w:t>
      </w:r>
      <w:proofErr w:type="spellEnd"/>
      <w:r w:rsidRPr="004B7EB7">
        <w:rPr>
          <w:rFonts w:cs="Times New Roman" w:eastAsia="Times New Roman"/>
          <w:szCs w:val="20"/>
          <w:lang w:eastAsia="hr-HR" w:val="en-AU"/>
        </w:rPr>
        <w:t xml:space="preserve"> SPAZ-u, </w:t>
      </w:r>
      <w:proofErr w:type="spellStart"/>
      <w:r w:rsidRPr="004B7EB7">
        <w:rPr>
          <w:rFonts w:cs="Times New Roman" w:eastAsia="Times New Roman"/>
          <w:szCs w:val="20"/>
          <w:lang w:eastAsia="hr-HR" w:val="en-AU"/>
        </w:rPr>
        <w:t>odnosno</w:t>
      </w:r>
      <w:proofErr w:type="spellEnd"/>
      <w:r w:rsidRPr="004B7EB7">
        <w:rPr>
          <w:rFonts w:cs="Times New Roman" w:eastAsia="Times New Roman"/>
          <w:szCs w:val="20"/>
          <w:lang w:eastAsia="hr-HR" w:val="en-AU"/>
        </w:rPr>
        <w:t xml:space="preserve">, HADRIJI. </w:t>
      </w:r>
      <w:proofErr w:type="spellStart"/>
      <w:r w:rsidRPr="004B7EB7">
        <w:rPr>
          <w:rFonts w:cs="Times New Roman" w:eastAsia="Times New Roman"/>
          <w:szCs w:val="20"/>
          <w:lang w:eastAsia="hr-HR" w:val="en-AU"/>
        </w:rPr>
        <w:t>Istakla</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je SPAZ, </w:t>
      </w:r>
      <w:proofErr w:type="spellStart"/>
      <w:r w:rsidRPr="004B7EB7">
        <w:rPr>
          <w:rFonts w:cs="Times New Roman" w:eastAsia="Times New Roman"/>
          <w:szCs w:val="20"/>
          <w:lang w:eastAsia="hr-HR" w:val="en-AU"/>
        </w:rPr>
        <w:t>odnosno</w:t>
      </w:r>
      <w:proofErr w:type="spellEnd"/>
      <w:r w:rsidRPr="004B7EB7">
        <w:rPr>
          <w:rFonts w:cs="Times New Roman" w:eastAsia="Times New Roman"/>
          <w:szCs w:val="20"/>
          <w:lang w:eastAsia="hr-HR" w:val="en-AU"/>
        </w:rPr>
        <w:t xml:space="preserve">, HADRIA, </w:t>
      </w:r>
      <w:proofErr w:type="spellStart"/>
      <w:r w:rsidRPr="004B7EB7">
        <w:rPr>
          <w:rFonts w:cs="Times New Roman" w:eastAsia="Times New Roman"/>
          <w:szCs w:val="20"/>
          <w:lang w:eastAsia="hr-HR" w:val="en-AU"/>
        </w:rPr>
        <w:t>tužilo</w:t>
      </w:r>
      <w:proofErr w:type="spellEnd"/>
      <w:r w:rsidRPr="004B7EB7">
        <w:rPr>
          <w:rFonts w:cs="Times New Roman" w:eastAsia="Times New Roman"/>
          <w:szCs w:val="20"/>
          <w:lang w:eastAsia="hr-HR" w:val="en-AU"/>
        </w:rPr>
        <w:t xml:space="preserve"> TURIST </w:t>
      </w:r>
      <w:proofErr w:type="spellStart"/>
      <w:r w:rsidRPr="004B7EB7">
        <w:rPr>
          <w:rFonts w:cs="Times New Roman" w:eastAsia="Times New Roman"/>
          <w:szCs w:val="20"/>
          <w:lang w:eastAsia="hr-HR" w:val="en-AU"/>
        </w:rPr>
        <w:t>d.d</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stečaju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utvrđenje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vlasništva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kupljenim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nekretninama</w:t>
      </w:r>
      <w:proofErr w:type="spellEnd"/>
      <w:r w:rsidRPr="004B7EB7">
        <w:rPr>
          <w:rFonts w:cs="Times New Roman" w:eastAsia="Times New Roman"/>
          <w:szCs w:val="20"/>
          <w:lang w:eastAsia="hr-HR" w:val="en-AU"/>
        </w:rPr>
        <w:t xml:space="preserve">, tom se </w:t>
      </w:r>
      <w:proofErr w:type="spellStart"/>
      <w:r w:rsidRPr="004B7EB7">
        <w:rPr>
          <w:rFonts w:cs="Times New Roman" w:eastAsia="Times New Roman"/>
          <w:szCs w:val="20"/>
          <w:lang w:eastAsia="hr-HR" w:val="en-AU"/>
        </w:rPr>
        <w:t>postupku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upraviteljica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usprotivila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pismeno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tražila</w:t>
      </w:r>
      <w:proofErr w:type="spellEnd"/>
      <w:r w:rsidRPr="004B7EB7">
        <w:rPr>
          <w:rFonts w:cs="Times New Roman" w:eastAsia="Times New Roman"/>
          <w:szCs w:val="20"/>
          <w:lang w:eastAsia="hr-HR" w:val="en-AU"/>
        </w:rPr>
        <w:t xml:space="preserve"> od RH </w:t>
      </w:r>
      <w:proofErr w:type="spellStart"/>
      <w:r w:rsidRPr="004B7EB7">
        <w:rPr>
          <w:rFonts w:cs="Times New Roman" w:eastAsia="Times New Roman"/>
          <w:szCs w:val="20"/>
          <w:lang w:eastAsia="hr-HR" w:val="en-AU"/>
        </w:rPr>
        <w:t>mješanje</w:t>
      </w:r>
      <w:proofErr w:type="spellEnd"/>
      <w:r w:rsidRPr="004B7EB7">
        <w:rPr>
          <w:rFonts w:cs="Times New Roman" w:eastAsia="Times New Roman"/>
          <w:szCs w:val="20"/>
          <w:lang w:eastAsia="hr-HR" w:val="en-AU"/>
        </w:rPr>
        <w:t xml:space="preserve"> u tom </w:t>
      </w:r>
      <w:proofErr w:type="spellStart"/>
      <w:r w:rsidRPr="004B7EB7">
        <w:rPr>
          <w:rFonts w:cs="Times New Roman" w:eastAsia="Times New Roman"/>
          <w:szCs w:val="20"/>
          <w:lang w:eastAsia="hr-HR" w:val="en-AU"/>
        </w:rPr>
        <w:t>sporu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strani</w:t>
      </w:r>
      <w:proofErr w:type="spellEnd"/>
      <w:r w:rsidRPr="004B7EB7">
        <w:rPr>
          <w:rFonts w:cs="Times New Roman" w:eastAsia="Times New Roman"/>
          <w:szCs w:val="20"/>
          <w:lang w:eastAsia="hr-HR" w:val="en-AU"/>
        </w:rPr>
        <w:t xml:space="preserve"> TURISTA, </w:t>
      </w:r>
      <w:proofErr w:type="spellStart"/>
      <w:r w:rsidRPr="004B7EB7">
        <w:rPr>
          <w:rFonts w:cs="Times New Roman" w:eastAsia="Times New Roman"/>
          <w:szCs w:val="20"/>
          <w:lang w:eastAsia="hr-HR" w:val="en-AU"/>
        </w:rPr>
        <w:t>d.d</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stečaju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ali</w:t>
      </w:r>
      <w:proofErr w:type="spellEnd"/>
      <w:r w:rsidRPr="004B7EB7">
        <w:rPr>
          <w:rFonts w:cs="Times New Roman" w:eastAsia="Times New Roman"/>
          <w:szCs w:val="20"/>
          <w:lang w:eastAsia="hr-HR" w:val="en-AU"/>
        </w:rPr>
        <w:t xml:space="preserve"> se RH u tom </w:t>
      </w:r>
      <w:proofErr w:type="spellStart"/>
      <w:r w:rsidRPr="004B7EB7">
        <w:rPr>
          <w:rFonts w:cs="Times New Roman" w:eastAsia="Times New Roman"/>
          <w:szCs w:val="20"/>
          <w:lang w:eastAsia="hr-HR" w:val="en-AU"/>
        </w:rPr>
        <w:t>sporu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nije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umiješala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Navela</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ispunjene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sve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pretpostavke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diobu</w:t>
      </w:r>
      <w:proofErr w:type="spellEnd"/>
      <w:r w:rsidRPr="004B7EB7">
        <w:rPr>
          <w:rFonts w:cs="Times New Roman" w:eastAsia="Times New Roman"/>
          <w:szCs w:val="20"/>
          <w:lang w:eastAsia="hr-HR" w:val="en-AU"/>
        </w:rPr>
        <w:t xml:space="preserve">, </w:t>
      </w:r>
      <w:proofErr w:type="gramStart"/>
      <w:r w:rsidRPr="004B7EB7">
        <w:rPr>
          <w:rFonts w:cs="Times New Roman" w:eastAsia="Times New Roman"/>
          <w:szCs w:val="20"/>
          <w:lang w:eastAsia="hr-HR" w:val="en-AU"/>
        </w:rPr>
        <w:t>a</w:t>
      </w:r>
      <w:proofErr w:type="gram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odluku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prepušta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sudu</w:t>
      </w:r>
      <w:proofErr w:type="spellEnd"/>
      <w:r w:rsidRPr="004B7EB7">
        <w:rPr>
          <w:rFonts w:cs="Times New Roman" w:eastAsia="Times New Roman"/>
          <w:szCs w:val="20"/>
          <w:lang w:eastAsia="hr-HR" w:val="en-AU"/>
        </w:rPr>
        <w:t>.</w:t>
      </w: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lang w:eastAsia="hr-HR"/>
        </w:rPr>
        <w:t xml:space="preserve">          4) </w:t>
      </w:r>
      <w:proofErr w:type="spellStart"/>
      <w:r w:rsidRPr="004B7EB7">
        <w:rPr>
          <w:rFonts w:cs="Times New Roman" w:eastAsia="Times New Roman"/>
          <w:szCs w:val="20"/>
          <w:lang w:eastAsia="hr-HR" w:val="en-AU"/>
        </w:rPr>
        <w:t>Sud</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riješio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kao</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izrijeci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ovog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Rješenja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zbog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razloga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koji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će</w:t>
      </w:r>
      <w:proofErr w:type="spellEnd"/>
      <w:r w:rsidRPr="004B7EB7">
        <w:rPr>
          <w:rFonts w:cs="Times New Roman" w:eastAsia="Times New Roman"/>
          <w:szCs w:val="20"/>
          <w:lang w:eastAsia="hr-HR" w:val="en-AU"/>
        </w:rPr>
        <w:t xml:space="preserve"> se </w:t>
      </w:r>
      <w:proofErr w:type="spellStart"/>
      <w:r w:rsidRPr="004B7EB7">
        <w:rPr>
          <w:rFonts w:cs="Times New Roman" w:eastAsia="Times New Roman"/>
          <w:szCs w:val="20"/>
          <w:lang w:eastAsia="hr-HR" w:val="en-AU"/>
        </w:rPr>
        <w:t>niže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navesti</w:t>
      </w:r>
      <w:proofErr w:type="spellEnd"/>
      <w:r w:rsidRPr="004B7EB7">
        <w:rPr>
          <w:rFonts w:cs="Times New Roman" w:eastAsia="Times New Roman"/>
          <w:szCs w:val="20"/>
          <w:lang w:eastAsia="hr-HR" w:val="en-AU"/>
        </w:rPr>
        <w:t>.</w:t>
      </w: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lang w:eastAsia="hr-HR"/>
        </w:rPr>
        <w:t xml:space="preserve">          5) </w:t>
      </w:r>
      <w:proofErr w:type="spellStart"/>
      <w:r w:rsidRPr="004B7EB7">
        <w:rPr>
          <w:rFonts w:cs="Times New Roman" w:eastAsia="Times New Roman"/>
          <w:szCs w:val="20"/>
          <w:lang w:eastAsia="hr-HR" w:val="en-AU"/>
        </w:rPr>
        <w:t>Ovaj</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postupak</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je gore </w:t>
      </w:r>
      <w:proofErr w:type="spellStart"/>
      <w:r w:rsidRPr="004B7EB7">
        <w:rPr>
          <w:rFonts w:cs="Times New Roman" w:eastAsia="Times New Roman"/>
          <w:szCs w:val="20"/>
          <w:lang w:eastAsia="hr-HR" w:val="en-AU"/>
        </w:rPr>
        <w:t>navedeno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otvoren</w:t>
      </w:r>
      <w:proofErr w:type="spellEnd"/>
      <w:r w:rsidRPr="004B7EB7">
        <w:rPr>
          <w:rFonts w:cs="Times New Roman" w:eastAsia="Times New Roman"/>
          <w:szCs w:val="20"/>
          <w:lang w:eastAsia="hr-HR" w:val="en-AU"/>
        </w:rPr>
        <w:t xml:space="preserve"> je </w:t>
      </w:r>
      <w:r w:rsidRPr="004B7EB7">
        <w:rPr>
          <w:rFonts w:cs="Times New Roman" w:eastAsia="Times New Roman"/>
          <w:lang w:eastAsia="hr-HR"/>
        </w:rPr>
        <w:t>rješenjem Trgovačkog suda u Karlovcu od 14. srpnja 2000. godine broj: St-8/00-76., slijedom čega se utvrđuje kako traje 18. godina. Za cijelo vrijeme trajanja postupka, vjerovnik RH je aktivno sudjelovala u postupku i imala je prilika i mogućnosti zaštiti vlastita prava za koja smatra kako ih ima. To je mogla podnošenjem pravnih lijekova na rješenje o prodaji,</w:t>
      </w:r>
    </w:p>
    <w:p w:rsidRDefault="004B7EB7" w:rsidP="004B7EB7" w:rsidR="004B7EB7" w:rsidRPr="004B7EB7">
      <w:pPr>
        <w:spacing w:after="0"/>
        <w:rPr>
          <w:rFonts w:cs="Times New Roman" w:eastAsia="Times New Roman"/>
          <w:szCs w:val="20"/>
          <w:lang w:eastAsia="hr-HR" w:val="en-AU"/>
        </w:rPr>
      </w:pPr>
    </w:p>
    <w:p w:rsidRDefault="004B7EB7" w:rsidP="004B7EB7" w:rsidR="004B7EB7">
      <w:pPr>
        <w:spacing w:after="0"/>
        <w:rPr>
          <w:rFonts w:cs="Times New Roman" w:eastAsia="Times New Roman"/>
          <w:szCs w:val="20"/>
          <w:lang w:eastAsia="hr-HR" w:val="en-AU"/>
        </w:rPr>
      </w:pPr>
    </w:p>
    <w:p w:rsidRDefault="004B7EB7" w:rsidP="004B7EB7" w:rsidR="004B7EB7">
      <w:pPr>
        <w:spacing w:after="0"/>
        <w:rPr>
          <w:rFonts w:cs="Times New Roman" w:eastAsia="Times New Roman"/>
          <w:szCs w:val="20"/>
          <w:lang w:eastAsia="hr-HR" w:val="en-AU"/>
        </w:rPr>
      </w:pPr>
    </w:p>
    <w:p w:rsidRDefault="004B7EB7" w:rsidP="004B7EB7" w:rsidR="004B7EB7">
      <w:pPr>
        <w:spacing w:after="0"/>
        <w:rPr>
          <w:rFonts w:cs="Times New Roman" w:eastAsia="Times New Roman"/>
          <w:szCs w:val="20"/>
          <w:lang w:eastAsia="hr-HR" w:val="en-AU"/>
        </w:rPr>
      </w:pPr>
    </w:p>
    <w:p w:rsidRDefault="004B7EB7" w:rsidP="004B7EB7" w:rsidR="004B7EB7">
      <w:pPr>
        <w:spacing w:after="0"/>
        <w:rPr>
          <w:rFonts w:cs="Times New Roman" w:eastAsia="Times New Roman"/>
          <w:szCs w:val="20"/>
          <w:lang w:eastAsia="hr-HR" w:val="en-AU"/>
        </w:rPr>
      </w:pPr>
    </w:p>
    <w:p w:rsidRDefault="004B7EB7" w:rsidP="004B7EB7" w:rsidR="004B7EB7" w:rsidRPr="004B7EB7">
      <w:pPr>
        <w:spacing w:after="0"/>
        <w:rPr>
          <w:rFonts w:cs="Times New Roman" w:eastAsia="Times New Roman"/>
          <w:szCs w:val="20"/>
          <w:lang w:eastAsia="hr-HR" w:val="en-AU"/>
        </w:rPr>
      </w:pPr>
    </w:p>
    <w:p w:rsidRDefault="004B7EB7" w:rsidP="004B7EB7" w:rsidR="004B7EB7" w:rsidRPr="004B7EB7">
      <w:pPr>
        <w:spacing w:after="0"/>
        <w:rPr>
          <w:rFonts w:cs="Times New Roman" w:eastAsia="Times New Roman"/>
          <w:szCs w:val="20"/>
          <w:lang w:eastAsia="hr-HR" w:val="en-AU"/>
        </w:rPr>
      </w:pP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szCs w:val="20"/>
          <w:lang w:eastAsia="hr-HR" w:val="en-AU"/>
        </w:rPr>
        <w:t xml:space="preserve">                                                                     - 3-              </w:t>
      </w:r>
      <w:r w:rsidRPr="004B7EB7">
        <w:rPr>
          <w:rFonts w:cs="Times New Roman" w:eastAsia="Times New Roman"/>
          <w:lang w:eastAsia="hr-HR"/>
        </w:rPr>
        <w:t>Poslovni broj: 14. St-142/2000-52</w:t>
      </w:r>
    </w:p>
    <w:p w:rsidRDefault="004B7EB7" w:rsidP="004B7EB7" w:rsidR="004B7EB7" w:rsidRPr="004B7EB7">
      <w:pPr>
        <w:spacing w:after="0"/>
        <w:rPr>
          <w:rFonts w:cs="Times New Roman" w:eastAsia="Times New Roman"/>
          <w:szCs w:val="20"/>
          <w:lang w:eastAsia="hr-HR" w:val="en-AU"/>
        </w:rPr>
      </w:pPr>
    </w:p>
    <w:p w:rsidRDefault="004B7EB7" w:rsidP="004B7EB7" w:rsidR="004B7EB7" w:rsidRPr="004B7EB7">
      <w:pPr>
        <w:spacing w:after="0"/>
        <w:rPr>
          <w:rFonts w:cs="Times New Roman" w:eastAsia="Times New Roman"/>
          <w:szCs w:val="20"/>
          <w:lang w:eastAsia="hr-HR" w:val="en-AU"/>
        </w:rPr>
      </w:pP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 xml:space="preserve">na rješenje o dosudi kupljenih nekretnina kupcu, na rješenje o uknjižbi kupljenih nekretnina na kupca, mogla je pobijati u parnici sklopljeni kupoprodajni ugovor, mogla je mjerama osiguranja iz Ovršnog zakona ishoditi zabranu prodaje u ovome stečajnom postupku istih nekretnina, itd., itd. Ovaj Sud smatra kako je kroz nepuno dvadesetogodišnje vođenje ovoga stečajnog postupka bilo dovoljno vremena da vjerovnik RH zaštiti vlastita prava za koja smatra da joj pripadaju. Prema izjavi Stečajne upraviteljice, vjerovnik RH je tijekom trajanja ovoga stečajnog postupka pokušala ostvariti prava za koja smatra kako je pripadaju, ali u tome očigledno nije uspjela, niti u postupcima pred sudovima niti u postupcima pred upravnim tijelima, što ovaj Sud navodi na zaključak kako RH nema prava za koja ona smatra da ih ima. Pored toga, kupac imovine dužnika za koju imovinu vjerovnik RH smatra da je to njezina imovina, upoznat je sa zahtjevima vjerovnika RH te je u tom saznanju i uz saznanje RH i kupio imovinu Dužnika, slijedom čega i Sud smatra kako vjerovnik RH nema izlučna prava na imovini na kojoj smatra kako ih ima. </w:t>
      </w: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 xml:space="preserve">          6) Sud ističe kako niti u odredbama Stečajnog zakona</w:t>
      </w:r>
      <w:r w:rsidRPr="004B7EB7">
        <w:rPr>
          <w:rFonts w:cs="Times New Roman" w:eastAsia="Times New Roman"/>
        </w:rPr>
        <w:t xml:space="preserve"> („</w:t>
      </w:r>
      <w:proofErr w:type="spellStart"/>
      <w:r w:rsidRPr="004B7EB7">
        <w:rPr>
          <w:rFonts w:cs="Times New Roman" w:eastAsia="Times New Roman"/>
          <w:lang w:val="en-US"/>
        </w:rPr>
        <w:t>Narodne</w:t>
      </w:r>
      <w:proofErr w:type="spellEnd"/>
      <w:r w:rsidRPr="004B7EB7">
        <w:rPr>
          <w:rFonts w:cs="Times New Roman" w:eastAsia="Times New Roman"/>
          <w:lang w:val="en-US"/>
        </w:rPr>
        <w:t xml:space="preserve"> </w:t>
      </w:r>
      <w:proofErr w:type="spellStart"/>
      <w:r w:rsidRPr="004B7EB7">
        <w:rPr>
          <w:rFonts w:cs="Times New Roman" w:eastAsia="Times New Roman"/>
          <w:lang w:val="en-US"/>
        </w:rPr>
        <w:t>novine</w:t>
      </w:r>
      <w:proofErr w:type="spellEnd"/>
      <w:r w:rsidRPr="004B7EB7">
        <w:rPr>
          <w:rFonts w:cs="Times New Roman" w:eastAsia="Times New Roman"/>
          <w:lang w:val="en-US"/>
        </w:rPr>
        <w:t>”</w:t>
      </w:r>
      <w:r w:rsidRPr="004B7EB7">
        <w:rPr>
          <w:rFonts w:cs="Times New Roman" w:eastAsia="Times New Roman"/>
        </w:rPr>
        <w:t xml:space="preserve">, </w:t>
      </w:r>
      <w:proofErr w:type="spellStart"/>
      <w:r w:rsidRPr="004B7EB7">
        <w:rPr>
          <w:rFonts w:cs="Times New Roman" w:eastAsia="Times New Roman"/>
          <w:lang w:val="en-US"/>
        </w:rPr>
        <w:t>br-i</w:t>
      </w:r>
      <w:proofErr w:type="spellEnd"/>
      <w:r w:rsidRPr="004B7EB7">
        <w:rPr>
          <w:rFonts w:cs="Times New Roman" w:eastAsia="Times New Roman"/>
        </w:rPr>
        <w:t xml:space="preserve">: od 44/96. </w:t>
      </w:r>
      <w:proofErr w:type="gramStart"/>
      <w:r w:rsidRPr="004B7EB7">
        <w:rPr>
          <w:rFonts w:cs="Times New Roman" w:eastAsia="Times New Roman"/>
          <w:lang w:val="en-US"/>
        </w:rPr>
        <w:t>do</w:t>
      </w:r>
      <w:proofErr w:type="gramEnd"/>
      <w:r w:rsidRPr="004B7EB7">
        <w:rPr>
          <w:rFonts w:cs="Times New Roman" w:eastAsia="Times New Roman"/>
        </w:rPr>
        <w:t xml:space="preserve"> 133/12, </w:t>
      </w:r>
      <w:proofErr w:type="spellStart"/>
      <w:r w:rsidRPr="004B7EB7">
        <w:rPr>
          <w:rFonts w:cs="Times New Roman" w:eastAsia="Times New Roman"/>
          <w:lang w:val="en-US"/>
        </w:rPr>
        <w:t>dalje</w:t>
      </w:r>
      <w:proofErr w:type="spellEnd"/>
      <w:r w:rsidRPr="004B7EB7">
        <w:rPr>
          <w:rFonts w:cs="Times New Roman" w:eastAsia="Times New Roman"/>
        </w:rPr>
        <w:t xml:space="preserve">: „stari“ </w:t>
      </w:r>
      <w:r w:rsidRPr="004B7EB7">
        <w:rPr>
          <w:rFonts w:cs="Times New Roman" w:eastAsia="Times New Roman"/>
          <w:lang w:val="en-US"/>
        </w:rPr>
        <w:t xml:space="preserve">SZ) a </w:t>
      </w:r>
      <w:proofErr w:type="spellStart"/>
      <w:r w:rsidRPr="004B7EB7">
        <w:rPr>
          <w:rFonts w:cs="Times New Roman" w:eastAsia="Times New Roman"/>
          <w:lang w:val="en-US"/>
        </w:rPr>
        <w:t>niti</w:t>
      </w:r>
      <w:proofErr w:type="spellEnd"/>
      <w:r w:rsidRPr="004B7EB7">
        <w:rPr>
          <w:rFonts w:cs="Times New Roman" w:eastAsia="Times New Roman"/>
          <w:lang w:val="en-US"/>
        </w:rPr>
        <w:t xml:space="preserve"> o </w:t>
      </w:r>
      <w:proofErr w:type="spellStart"/>
      <w:r w:rsidRPr="004B7EB7">
        <w:rPr>
          <w:rFonts w:cs="Times New Roman" w:eastAsia="Times New Roman"/>
          <w:lang w:val="en-US"/>
        </w:rPr>
        <w:t>odredbama</w:t>
      </w:r>
      <w:proofErr w:type="spellEnd"/>
      <w:r w:rsidRPr="004B7EB7">
        <w:rPr>
          <w:rFonts w:cs="Times New Roman" w:eastAsia="Times New Roman"/>
          <w:lang w:val="en-US"/>
        </w:rPr>
        <w:t xml:space="preserve"> </w:t>
      </w:r>
      <w:proofErr w:type="spellStart"/>
      <w:r w:rsidRPr="004B7EB7">
        <w:rPr>
          <w:rFonts w:cs="Times New Roman" w:eastAsia="Times New Roman"/>
          <w:lang w:val="en-US"/>
        </w:rPr>
        <w:t>Stečajnog</w:t>
      </w:r>
      <w:proofErr w:type="spellEnd"/>
      <w:r w:rsidRPr="004B7EB7">
        <w:rPr>
          <w:rFonts w:cs="Times New Roman" w:eastAsia="Times New Roman"/>
          <w:lang w:val="en-US"/>
        </w:rPr>
        <w:t xml:space="preserve"> </w:t>
      </w:r>
      <w:proofErr w:type="spellStart"/>
      <w:r w:rsidRPr="004B7EB7">
        <w:rPr>
          <w:rFonts w:cs="Times New Roman" w:eastAsia="Times New Roman"/>
          <w:lang w:val="en-US"/>
        </w:rPr>
        <w:t>zakona</w:t>
      </w:r>
      <w:proofErr w:type="spellEnd"/>
      <w:r w:rsidRPr="004B7EB7">
        <w:rPr>
          <w:rFonts w:cs="Times New Roman" w:eastAsia="Times New Roman"/>
          <w:lang w:val="en-US"/>
        </w:rPr>
        <w:t xml:space="preserve"> (“</w:t>
      </w:r>
      <w:proofErr w:type="spellStart"/>
      <w:r w:rsidRPr="004B7EB7">
        <w:rPr>
          <w:rFonts w:cs="Times New Roman" w:eastAsia="Times New Roman"/>
          <w:lang w:val="en-US"/>
        </w:rPr>
        <w:t>Narodne</w:t>
      </w:r>
      <w:proofErr w:type="spellEnd"/>
      <w:r w:rsidRPr="004B7EB7">
        <w:rPr>
          <w:rFonts w:cs="Times New Roman" w:eastAsia="Times New Roman"/>
          <w:lang w:val="en-US"/>
        </w:rPr>
        <w:t xml:space="preserve"> </w:t>
      </w:r>
      <w:proofErr w:type="spellStart"/>
      <w:r w:rsidRPr="004B7EB7">
        <w:rPr>
          <w:rFonts w:cs="Times New Roman" w:eastAsia="Times New Roman"/>
          <w:lang w:val="en-US"/>
        </w:rPr>
        <w:t>novine</w:t>
      </w:r>
      <w:proofErr w:type="spellEnd"/>
      <w:r w:rsidRPr="004B7EB7">
        <w:rPr>
          <w:rFonts w:cs="Times New Roman" w:eastAsia="Times New Roman"/>
          <w:lang w:val="en-US"/>
        </w:rPr>
        <w:t>”, br.-</w:t>
      </w:r>
      <w:proofErr w:type="spellStart"/>
      <w:r w:rsidRPr="004B7EB7">
        <w:rPr>
          <w:rFonts w:cs="Times New Roman" w:eastAsia="Times New Roman"/>
          <w:lang w:val="en-US"/>
        </w:rPr>
        <w:t>i</w:t>
      </w:r>
      <w:proofErr w:type="spellEnd"/>
      <w:r w:rsidRPr="004B7EB7">
        <w:rPr>
          <w:rFonts w:cs="Times New Roman" w:eastAsia="Times New Roman"/>
          <w:lang w:val="en-US"/>
        </w:rPr>
        <w:t xml:space="preserve">: 71/15. </w:t>
      </w:r>
      <w:proofErr w:type="spellStart"/>
      <w:r w:rsidRPr="004B7EB7">
        <w:rPr>
          <w:rFonts w:cs="Times New Roman" w:eastAsia="Times New Roman"/>
          <w:lang w:val="en-US"/>
        </w:rPr>
        <w:t>i</w:t>
      </w:r>
      <w:proofErr w:type="spellEnd"/>
      <w:r w:rsidRPr="004B7EB7">
        <w:rPr>
          <w:rFonts w:cs="Times New Roman" w:eastAsia="Times New Roman"/>
          <w:lang w:val="en-US"/>
        </w:rPr>
        <w:t xml:space="preserve"> 104/17, </w:t>
      </w:r>
      <w:proofErr w:type="spellStart"/>
      <w:r w:rsidRPr="004B7EB7">
        <w:rPr>
          <w:rFonts w:cs="Times New Roman" w:eastAsia="Times New Roman"/>
          <w:lang w:val="en-US"/>
        </w:rPr>
        <w:t>dalje</w:t>
      </w:r>
      <w:proofErr w:type="spellEnd"/>
      <w:r w:rsidRPr="004B7EB7">
        <w:rPr>
          <w:rFonts w:cs="Times New Roman" w:eastAsia="Times New Roman"/>
          <w:lang w:val="en-US"/>
        </w:rPr>
        <w:t>: “</w:t>
      </w:r>
      <w:proofErr w:type="spellStart"/>
      <w:r w:rsidRPr="004B7EB7">
        <w:rPr>
          <w:rFonts w:cs="Times New Roman" w:eastAsia="Times New Roman"/>
          <w:lang w:val="en-US"/>
        </w:rPr>
        <w:t>novi</w:t>
      </w:r>
      <w:proofErr w:type="spellEnd"/>
      <w:r w:rsidRPr="004B7EB7">
        <w:rPr>
          <w:rFonts w:cs="Times New Roman" w:eastAsia="Times New Roman"/>
          <w:lang w:val="en-US"/>
        </w:rPr>
        <w:t>” SZ</w:t>
      </w:r>
      <w:r w:rsidRPr="004B7EB7">
        <w:rPr>
          <w:rFonts w:cs="Times New Roman" w:eastAsia="Times New Roman"/>
        </w:rPr>
        <w:t>)</w:t>
      </w:r>
      <w:r w:rsidRPr="004B7EB7">
        <w:rPr>
          <w:rFonts w:cs="Times New Roman" w:eastAsia="Times New Roman"/>
          <w:lang w:eastAsia="hr-HR"/>
        </w:rPr>
        <w:t xml:space="preserve">, nema odredaba koje omogućuju odgodu provođenja namirenja stečajnih vjerovnika. Postoje odredbe koje omogućuju podnošenje prigovora na diobni popis i u kojem se slučaju dioba odgađa do pravomoćnosti rješenja donesenog po prigovoru na diobni popis (članci 190. i 193, stavka 4, „staroga“ SZ i članci: 280. i 283, stavku 4, „novoga“ SZ). Međutim, vjerovnik RH nije podnijela prigovor na Završni diobni popis a na Završnom ročištu od 20. prosinca 2018. je istakla kako „(...) nije sporno da nema prigovora na diobeni popis. (...)“. Postoji, također i žalba na rješenje (koju žalbu vjerovnik RH nije podnijela protiv Rješenja od 21. studenog 2018) i povodom koje se žalbe u nastavku postupka mogu poduzimati one radnje koje je moguće poduzimati prije pravomoćnosti pobijanog rješenja, kako je to propisano člankom 11, stavkom 6, </w:t>
      </w:r>
      <w:proofErr w:type="spellStart"/>
      <w:r w:rsidRPr="004B7EB7">
        <w:rPr>
          <w:rFonts w:cs="Times New Roman" w:eastAsia="Times New Roman"/>
          <w:lang w:eastAsia="hr-HR"/>
        </w:rPr>
        <w:t>in</w:t>
      </w:r>
      <w:proofErr w:type="spellEnd"/>
      <w:r w:rsidRPr="004B7EB7">
        <w:rPr>
          <w:rFonts w:cs="Times New Roman" w:eastAsia="Times New Roman"/>
          <w:lang w:eastAsia="hr-HR"/>
        </w:rPr>
        <w:t xml:space="preserve"> fine, „staroga“ SZ (članak 19, stavak 5, </w:t>
      </w:r>
      <w:proofErr w:type="spellStart"/>
      <w:r w:rsidRPr="004B7EB7">
        <w:rPr>
          <w:rFonts w:cs="Times New Roman" w:eastAsia="Times New Roman"/>
          <w:lang w:eastAsia="hr-HR"/>
        </w:rPr>
        <w:t>in</w:t>
      </w:r>
      <w:proofErr w:type="spellEnd"/>
      <w:r w:rsidRPr="004B7EB7">
        <w:rPr>
          <w:rFonts w:cs="Times New Roman" w:eastAsia="Times New Roman"/>
          <w:lang w:eastAsia="hr-HR"/>
        </w:rPr>
        <w:t xml:space="preserve"> fine, „novoga“ SZ). </w:t>
      </w: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 xml:space="preserve">          7) Sud ističe kako niti u Zakonu o parničnom postupku („Narodne novine“</w:t>
      </w:r>
      <w:r w:rsidRPr="004B7EB7">
        <w:rPr>
          <w:rFonts w:cs="Times New Roman" w:eastAsia="Times New Roman"/>
          <w:i/>
          <w:lang w:eastAsia="hr-HR"/>
        </w:rPr>
        <w:t>,</w:t>
      </w:r>
      <w:r w:rsidRPr="004B7EB7">
        <w:rPr>
          <w:rFonts w:cs="Times New Roman" w:eastAsia="Times New Roman"/>
          <w:lang w:eastAsia="hr-HR"/>
        </w:rPr>
        <w:t xml:space="preserve"> br.-i: 148/11-pročišćeni tekst, 25/13. i 89/14.-Odluka Ustavnog suda Republike Hrvatske, broj: U-I-885/2013) nema propisa temeljem kojeg bi Sud mogao usvojiti prijedlog za odgodu provođenja diobe stečajne mase ali je Ovršnim zakonom („Narodne novine“</w:t>
      </w:r>
      <w:r w:rsidRPr="004B7EB7">
        <w:rPr>
          <w:rFonts w:cs="Times New Roman" w:eastAsia="Times New Roman"/>
          <w:i/>
          <w:lang w:eastAsia="hr-HR"/>
        </w:rPr>
        <w:t>,</w:t>
      </w:r>
      <w:r w:rsidRPr="004B7EB7">
        <w:rPr>
          <w:rFonts w:cs="Times New Roman" w:eastAsia="Times New Roman"/>
          <w:lang w:eastAsia="hr-HR"/>
        </w:rPr>
        <w:t xml:space="preserve"> br.: 112/12, 25/13-članak 101, Zakona o izmjenama i dopunama Zakona o parničnom postupku, 93/14, 55/16-Odluka USRH, br.-i: U-I-2881, 3261. i 7202/2014, od 01. lipnja 2016. i 73/17, dalje: OZ), člancima 65–70, propisana mogućnost odgode ovrhe i to ovako:</w:t>
      </w: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 xml:space="preserve">„Odgoda ovrhe na prijedlog </w:t>
      </w:r>
      <w:proofErr w:type="spellStart"/>
      <w:r w:rsidRPr="004B7EB7">
        <w:rPr>
          <w:rFonts w:cs="Times New Roman" w:eastAsia="Times New Roman"/>
          <w:iCs/>
          <w:lang w:eastAsia="hr-HR"/>
        </w:rPr>
        <w:t>ovršenika</w:t>
      </w:r>
      <w:proofErr w:type="spellEnd"/>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Članak 65.</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(1) Na prijedlog </w:t>
      </w:r>
      <w:proofErr w:type="spellStart"/>
      <w:r w:rsidRPr="004B7EB7">
        <w:rPr>
          <w:rFonts w:cs="Times New Roman" w:eastAsia="Times New Roman"/>
          <w:iCs/>
          <w:lang w:eastAsia="hr-HR"/>
        </w:rPr>
        <w:t>ovršenika</w:t>
      </w:r>
      <w:proofErr w:type="spellEnd"/>
      <w:r w:rsidRPr="004B7EB7">
        <w:rPr>
          <w:rFonts w:cs="Times New Roman" w:eastAsia="Times New Roman"/>
          <w:iCs/>
          <w:lang w:eastAsia="hr-HR"/>
        </w:rPr>
        <w:t xml:space="preserve"> sud može, ako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učini vjerojatnim da bi provedbom ovrhe trpio nenadoknadivu ili teško nadoknadivu štetu, ili ako učini vjerojatnim da je to potrebno da bi se spriječilo nasilje, u potpunosti ili djelomice odgoditi ovrhu:</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1. ako je protiv odluke na temelju koje je određena ovrha izjavljen pravni lijek,</w:t>
      </w:r>
    </w:p>
    <w:p w:rsidRDefault="004B7EB7" w:rsidP="004B7EB7" w:rsidR="004B7EB7" w:rsidRP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szCs w:val="20"/>
          <w:lang w:eastAsia="hr-HR" w:val="en-AU"/>
        </w:rPr>
        <w:t xml:space="preserve">                                                                     - 4-              </w:t>
      </w:r>
      <w:r w:rsidRPr="004B7EB7">
        <w:rPr>
          <w:rFonts w:cs="Times New Roman" w:eastAsia="Times New Roman"/>
          <w:lang w:eastAsia="hr-HR"/>
        </w:rPr>
        <w:t>Poslovni broj: 14. St-142/2000-52</w:t>
      </w: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2. ako je podnesen prijedlog za povrat u prijašnje stanje u postupku u kojemu je donesena odluka na temelju koje je određena ovrha ili prijedlog za ponavljanje postupka,</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3. ako je podnesena tužba za </w:t>
      </w:r>
      <w:proofErr w:type="spellStart"/>
      <w:r w:rsidRPr="004B7EB7">
        <w:rPr>
          <w:rFonts w:cs="Times New Roman" w:eastAsia="Times New Roman"/>
          <w:iCs/>
          <w:lang w:eastAsia="hr-HR"/>
        </w:rPr>
        <w:t>poništaj</w:t>
      </w:r>
      <w:proofErr w:type="spellEnd"/>
      <w:r w:rsidRPr="004B7EB7">
        <w:rPr>
          <w:rFonts w:cs="Times New Roman" w:eastAsia="Times New Roman"/>
          <w:iCs/>
          <w:lang w:eastAsia="hr-HR"/>
        </w:rPr>
        <w:t xml:space="preserve"> presude izbranoga suda na temelju koje je određena ovrha,</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4. ako je podnesena tužba za stavljanje izvan snage nagodbe ili javnobilježničke isprave na temelju koje je dopuštena ovrha ili tužba za utvrđenje njezine ništavosti,</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5. ako je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protiv rješenja o ovrsi izjavio žalbu iz članaka 52. ili 53. ovoga Zakona ili podnio tužbu iz članaka 52. ili 55. ovoga Zakona,</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6. ako je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izjavio žalbu protiv rješenja kojim je potvrđena ovršnost ovršne isprave, odnosno ako je podnio prijedlog za ponavljanje postupka u kojemu je to rješenje doneseno,</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7. ako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ili sudionik u postupku zahtijeva otklanjanje nepravilnosti pri provedbi ovrhe,</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8. ako ovrha, prema sadržaju ovršne isprave, ovisi o istodobnom ispunjenju neke obveze ovrhovoditelja, a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je uskratio ispunjenje svoje obveze zato što ovrhovoditelj nije ispunio svoju obvezu niti je pokazao spremnost da je istodobno ispuni,</w:t>
      </w: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 xml:space="preserve">9. ako je Vlada Republike Hrvatske proglasila katastrofu sukladno propisu kojim se uređuje sustav zaštite i spašavanja građana, materijalnih i drugih dobara u katastrofama i velikim nesrećama, a </w:t>
      </w:r>
      <w:proofErr w:type="spellStart"/>
      <w:r w:rsidRPr="004B7EB7">
        <w:rPr>
          <w:rFonts w:cs="Times New Roman" w:eastAsia="Times New Roman"/>
          <w:lang w:eastAsia="hr-HR"/>
        </w:rPr>
        <w:t>ovršenik</w:t>
      </w:r>
      <w:proofErr w:type="spellEnd"/>
      <w:r w:rsidRPr="004B7EB7">
        <w:rPr>
          <w:rFonts w:cs="Times New Roman" w:eastAsia="Times New Roman"/>
          <w:lang w:eastAsia="hr-HR"/>
        </w:rPr>
        <w:t xml:space="preserve"> je na dan donošenja odluke o proglašenju katastrofe imao prebivalište ili sjedište i obavljao djelatnost na području za koje je proglašena katastrofa,</w:t>
      </w: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10. ako se vodi kazneni postupak po službenoj dužnosti u vezi s tražbinom zbog čijeg se prisilnog ostvarenja vodi ovršni postupak.</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(2) Odluku o prijedlogu za odgodu sud će donijeti nakon što ovrhovoditelju omogući da se o njemu očituje, ako okolnosti slučaja ne zahtijevaju da se postupi drukčije.</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(3) Sud može na zahtjev ovrhovoditelja odgodu ovrhe uvjetovati davanjem primjerene jamčevine. Takav prijedlog ovrhovoditelj može podnijeti i nakon što je rješenje o odgodi ovrhe doneseno.</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(4) Ako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ne da jamčevinu u roku koji mu sud odredi, a koji ne može biti duži od petnaest dana, smatrat će se da je odustao od prijedloga za odgodu, sud će donijeti rješenje o nastavku ovrhe.</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(5) Za vrijeme odgode ovrhe neće se poduzimati radnje kojima se ona provodi.</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(6) Iznimno od odredbe stavka 5. ovoga članka, u ovrsi radi naplate novčane tražbine i nakon donošenja rješenja o odgodi ovrhe provest će se radnje na temelju kojih ovrhovoditelj stječe založno pravo ili pravo namirenja na predmetu ovrhe. Na prijedlog ovrhovoditelja provest će se i procjena predmeta ovrhe.</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(7) Ako odbije prijedlog za odgodu ovrhe, sud će nastaviti s ovrhom i prije pravomoćnosti rješenja kojim je prijedlog odbijen.</w:t>
      </w: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Odgoda ovrhe na prijedlog ovrhovoditelja</w:t>
      </w: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Članak 66.</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Na prijedlog ovrhovoditelja sud može, u potpunosti ili djelomice, odgoditi ovrhu samo jednom, ako provedba ovrhe nije započela, i to za vrijeme koje odredi sud.</w:t>
      </w: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szCs w:val="20"/>
          <w:lang w:eastAsia="hr-HR" w:val="en-AU"/>
        </w:rPr>
        <w:t xml:space="preserve">                                                                     - 5-              </w:t>
      </w:r>
      <w:r w:rsidRPr="004B7EB7">
        <w:rPr>
          <w:rFonts w:cs="Times New Roman" w:eastAsia="Times New Roman"/>
          <w:lang w:eastAsia="hr-HR"/>
        </w:rPr>
        <w:t>Poslovni broj: 14. St-142/2000-52</w:t>
      </w: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Odgoda na prijedlog treće osobe</w:t>
      </w: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Članak 67.</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(1) Na zahtjev osobe koja je tražila da se ovrha na određenom predmetu proglasi nedopuštenom sud će odgoditi ovrhu u pogledu toga predmeta ako ta osoba učini vjerojatnim postojanje svoga prava te da bi provedbom ovrhe pretrpjela nenadoknadivu ili teško nadoknadivu štetu, uz uvjet da u roku pokrene parnicu na koju je upućena (članak 60.).</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(2) U slučaju iz stavka 1. ovoga članka sud može, na prijedlog ovrhovoditelja, odgodu ovrhe uvjetovati davanjem jamčevine.</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(3) Odredba članka 65. stavka 4. ovoga Zakona primijenit će se na odgovarajući način i u slučaju iz ovoga članka.</w:t>
      </w: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Davanje osiguranja umjesto odgode ovrhe</w:t>
      </w: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Članak 68.</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Sud će odbiti prijedlog za odgodu ako ovrhovoditelj u roku koji mu sud odredi dade jamčevinu za štetu koju bi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ili treća osoba mogli trpjeti zbog provedbe ovrhe.</w:t>
      </w: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Odgoda na temelju suglasnosti stranaka</w:t>
      </w: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Članak 69.</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Ako se ovrhovoditelj suglasi s prijedlogom </w:t>
      </w:r>
      <w:proofErr w:type="spellStart"/>
      <w:r w:rsidRPr="004B7EB7">
        <w:rPr>
          <w:rFonts w:cs="Times New Roman" w:eastAsia="Times New Roman"/>
          <w:iCs/>
          <w:lang w:eastAsia="hr-HR"/>
        </w:rPr>
        <w:t>ovršenika</w:t>
      </w:r>
      <w:proofErr w:type="spellEnd"/>
      <w:r w:rsidRPr="004B7EB7">
        <w:rPr>
          <w:rFonts w:cs="Times New Roman" w:eastAsia="Times New Roman"/>
          <w:iCs/>
          <w:lang w:eastAsia="hr-HR"/>
        </w:rPr>
        <w:t xml:space="preserve"> o odgodi ovrhe, odnosno ako se ovrhovoditelj i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suglase s prijedlogom treće osobe o odgodi ovrhe, sud će odgodu odrediti ne ispitujući postoje li za to propisane pretpostavke.</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lang w:eastAsia="hr-HR"/>
        </w:rPr>
        <w:t>(2) Ako je ovrha odgođena na temelju suglasnosti stranaka, vrijeme za koje je odgođena ne računa se kao vrijeme duljine trajanja postupka u postupku za zaštitu prava na suđenje u razumnom roku.</w:t>
      </w: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Vrijeme za koje se ovrha odgađa</w:t>
      </w:r>
    </w:p>
    <w:p w:rsidRDefault="004B7EB7" w:rsidP="004B7EB7" w:rsidR="004B7EB7" w:rsidRPr="004B7EB7">
      <w:pPr>
        <w:spacing w:after="0"/>
        <w:jc w:val="center"/>
        <w:rPr>
          <w:rFonts w:cs="Times New Roman" w:eastAsia="Times New Roman"/>
          <w:iCs/>
          <w:lang w:eastAsia="hr-HR"/>
        </w:rPr>
      </w:pPr>
      <w:r w:rsidRPr="004B7EB7">
        <w:rPr>
          <w:rFonts w:cs="Times New Roman" w:eastAsia="Times New Roman"/>
          <w:iCs/>
          <w:lang w:eastAsia="hr-HR"/>
        </w:rPr>
        <w:t>Članak 70.</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(1) Ako je ovrha odgođena zato što su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ili treća osoba izjavili pravni lijek, odnosno izvanredno pravno sredstvo, odgoda traje do završetka postupka po tom lijeku, odnosno sredstvu.</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 xml:space="preserve">(2) U drugim slučajevima u kojima je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predložio odgodu, sud može, prema okolnostima slučaja, odrediti vrijeme za koje se ovrha odgađa.</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(3) Ako sud na prijedlog ovrhovoditelja odgodi ovrhu, može je odgoditi najviše za šest mjeseci.</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(4) Ako u slučaju iz stavka 3. ovoga članka ovrhovoditelj ne predloži nastavak ovrhe prije isteka roka na koji je ovrha odgođena, sud će obustaviti ovrhu.</w:t>
      </w: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(5) Ako je ovrha odgođena zbog razloga iz članka 65. stavka 1. točke 9. ovoga Zakona, odgoda traje do donošenja odluke tijela, koje je ovlastila Vlada Republike Hrvatske, o okončanju provedbe mjera radi saniranja posljedica katastrofe. Za vrijeme trajanja odgode ovrhe iz ovoga stavka ne teku kamate.</w:t>
      </w: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(6) Ako je ovrha odgođena zbog razloga iz članka 65. stavka 1. točke 10. ovoga Zakona, odgoda traje do pravomoćnog dovršetka kaznenog postupka.“</w:t>
      </w:r>
    </w:p>
    <w:p w:rsidRDefault="004B7EB7" w:rsidP="004B7EB7" w:rsidR="004B7EB7" w:rsidRP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szCs w:val="20"/>
          <w:lang w:eastAsia="hr-HR" w:val="en-AU"/>
        </w:rPr>
        <w:t xml:space="preserve">                                                                     - 6-              </w:t>
      </w:r>
      <w:r w:rsidRPr="004B7EB7">
        <w:rPr>
          <w:rFonts w:cs="Times New Roman" w:eastAsia="Times New Roman"/>
          <w:lang w:eastAsia="hr-HR"/>
        </w:rPr>
        <w:t>Poslovni broj: 14. St-142/2000-52</w:t>
      </w: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lang w:eastAsia="hr-HR"/>
        </w:rPr>
      </w:pP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 xml:space="preserve">          8) </w:t>
      </w:r>
      <w:r w:rsidRPr="004B7EB7">
        <w:rPr>
          <w:rFonts w:cs="Times New Roman" w:eastAsia="Times New Roman"/>
          <w:iCs/>
          <w:lang w:eastAsia="hr-HR"/>
        </w:rPr>
        <w:t xml:space="preserve">U konkretnom slučaju, vezano za navedeni članak 65, OZ-a, Sud ističe kako ovaj članak predviđa mogućnost odgode ovrhe na prijedlog </w:t>
      </w:r>
      <w:proofErr w:type="spellStart"/>
      <w:r w:rsidRPr="004B7EB7">
        <w:rPr>
          <w:rFonts w:cs="Times New Roman" w:eastAsia="Times New Roman"/>
          <w:iCs/>
          <w:lang w:eastAsia="hr-HR"/>
        </w:rPr>
        <w:t>ovršenika</w:t>
      </w:r>
      <w:proofErr w:type="spellEnd"/>
      <w:r w:rsidRPr="004B7EB7">
        <w:rPr>
          <w:rFonts w:cs="Times New Roman" w:eastAsia="Times New Roman"/>
          <w:iCs/>
          <w:lang w:eastAsia="hr-HR"/>
        </w:rPr>
        <w:t xml:space="preserve"> a vjerovnik RH nije </w:t>
      </w:r>
      <w:proofErr w:type="spellStart"/>
      <w:r w:rsidRPr="004B7EB7">
        <w:rPr>
          <w:rFonts w:cs="Times New Roman" w:eastAsia="Times New Roman"/>
          <w:iCs/>
          <w:lang w:eastAsia="hr-HR"/>
        </w:rPr>
        <w:t>ovršenik</w:t>
      </w:r>
      <w:proofErr w:type="spellEnd"/>
      <w:r w:rsidRPr="004B7EB7">
        <w:rPr>
          <w:rFonts w:cs="Times New Roman" w:eastAsia="Times New Roman"/>
          <w:iCs/>
          <w:lang w:eastAsia="hr-HR"/>
        </w:rPr>
        <w:t xml:space="preserve"> u ovome stečajnom postupku – </w:t>
      </w:r>
      <w:proofErr w:type="spellStart"/>
      <w:r w:rsidRPr="004B7EB7">
        <w:rPr>
          <w:rFonts w:cs="Times New Roman" w:eastAsia="Times New Roman"/>
          <w:iCs/>
          <w:lang w:eastAsia="hr-HR"/>
        </w:rPr>
        <w:t>ovršenikom</w:t>
      </w:r>
      <w:proofErr w:type="spellEnd"/>
      <w:r w:rsidRPr="004B7EB7">
        <w:rPr>
          <w:rFonts w:cs="Times New Roman" w:eastAsia="Times New Roman"/>
          <w:iCs/>
          <w:lang w:eastAsia="hr-HR"/>
        </w:rPr>
        <w:t xml:space="preserve"> bi se mogao smatrati stečajni Dužnik kao stranka/subjekt stečajnog postupka iz čije se imovine namiruju stečajni vjerovnici u stečajnom postupku a koji se stečajni postupak u pravnoj teoriji zove i „generalna/opća ovrha“ – već samo stečajni vjerovnik koji smatra kako je, pored novčane tražbine koju je u cijelosti namirio iz imovine Dužnika, imao i izlučno pravo na dijelu nekretnina koje su prodane u ovome stečajnom postupku a koje izlučno pravo nije mogao ostvariti niti u pravomoćno dovršenim parničnim postupcima i postupcima upravnih sporova koje je u tu svrhu vodio za cijelo vrijeme dosadašnjeg tijeka ovoga stečajnog postupka. Zbog navedenog Sud smatra kako nisu ispunjeni uvjeti za odgodu </w:t>
      </w:r>
      <w:r w:rsidRPr="004B7EB7">
        <w:rPr>
          <w:rFonts w:cs="Times New Roman" w:eastAsia="Times New Roman"/>
          <w:lang w:eastAsia="hr-HR"/>
        </w:rPr>
        <w:t>provođenja Završne diobe iz Rješenja od 21. studenog 2018. a temeljem navedenog članka 65, OZ-a, radi čega je prijedlog vjerovnika RH kao neutemeljen odbio.</w:t>
      </w: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 xml:space="preserve">          9) </w:t>
      </w:r>
      <w:r w:rsidRPr="004B7EB7">
        <w:rPr>
          <w:rFonts w:cs="Times New Roman" w:eastAsia="Times New Roman"/>
          <w:iCs/>
          <w:lang w:eastAsia="hr-HR"/>
        </w:rPr>
        <w:t>Nadalje i u konkretnom slučaju a vezano za navedeni članak 66, OZ-a, Sud ističe kako ovaj članak predviđa mogućnost odgode ovrhe na prijedlog ovrhovoditelja a provedba koje ovrhe nije započela. Međutim, vjerovnik RH nije ovrhovoditelj u ovome stečajnom postupku a niti se ovrhovoditeljem može smatrati bilo koji od drugih stečajnih vjerovnika pa ni Grad Novalja povodom čijeg je prijedloga i otvoren ovaj stečajni postupak, pošto se u stečajnom postupku kao postupku „generalne/opće ovrhe“ iz cjelokupne imovine stečajnog dužnika namiruju svi stečajni vjerovnici čije su tražbine utvrđene u stečajnom postupku kao i oni stečajni vjerovnici čije su tražbine osporene u stečajnom postupku ako se naknadno u parnici utvrde (odnosno, ako u parnici bude otklonjeno osporavanje osporene tražbine koja je kao osporena utemeljena na ovršnoj ispravi) i svi se takvi vjerovnici namiruju razmjerno, bez obzira tko je prijedlogom predložio pokretanje i otvaranje stečajnog postupka. Zbog toga ni ovaj članak 66, OZ-a, ne predstavlja pravni temelj za odgodom provođenja Završne diobe,</w:t>
      </w:r>
      <w:r w:rsidRPr="004B7EB7">
        <w:rPr>
          <w:rFonts w:cs="Times New Roman" w:eastAsia="Times New Roman"/>
          <w:lang w:eastAsia="hr-HR"/>
        </w:rPr>
        <w:t xml:space="preserve"> radi čega je Sud prijedlog vjerovnika RH kao neutemeljen odbio.</w:t>
      </w: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lang w:eastAsia="hr-HR"/>
        </w:rPr>
        <w:t xml:space="preserve">          10) </w:t>
      </w:r>
      <w:r w:rsidRPr="004B7EB7">
        <w:rPr>
          <w:rFonts w:cs="Times New Roman" w:eastAsia="Times New Roman"/>
          <w:iCs/>
          <w:lang w:eastAsia="hr-HR"/>
        </w:rPr>
        <w:t xml:space="preserve">Nadalje i u konkretnom slučaju a vezano za navedeni članak 67, OZ-a, Sud ističe kako ovaj članak predviđa mogućnost odgode ovrhe na zahtjev osobe koja je tražila da se ovrha na određenom predmetu proglasi nedopuštenom, u kojem bi slučaju sud trebao odgoditi ovrhu („...sud će odgoditi </w:t>
      </w:r>
      <w:proofErr w:type="spellStart"/>
      <w:r w:rsidRPr="004B7EB7">
        <w:rPr>
          <w:rFonts w:cs="Times New Roman" w:eastAsia="Times New Roman"/>
          <w:iCs/>
          <w:lang w:eastAsia="hr-HR"/>
        </w:rPr>
        <w:t>ovrhu..</w:t>
      </w:r>
      <w:proofErr w:type="spellEnd"/>
      <w:r w:rsidRPr="004B7EB7">
        <w:rPr>
          <w:rFonts w:cs="Times New Roman" w:eastAsia="Times New Roman"/>
          <w:iCs/>
          <w:lang w:eastAsia="hr-HR"/>
        </w:rPr>
        <w:t>.“) ali samo u pogledu toga predmeta i ako ta osoba učini vjerojatnim postojanje svoga prava te da bi provedbom ovrhe pretrpjela nenadoknadivu ili teško nadoknadivu štetu i uz uvjet da u roku pokrene parnicu na koju je upućena (članak 60.). Za trajanja ovoga stečajnog postupka je vjerovnik RH sama pokrenula parnicu u vezi predmeta/nekretnina za koje smatra kako ne spadaju u stečajnu masu već su Njezino vlasništvo i taj je parnični postupak pravomoćno izgubila a izgubila je i odgovarajuće upravne postupke pred upravnim sudovima koji su vođeni u vezi navedenog predmeta/nekretnina za koje smatra kako su vlasništvo Vjerovnika RH a nije se umiješala u parnični postupak koji je kupac tih nekretnina (SPAZ, danas: HADRIA) pokrenuo protiv stečajnog Dužnika radi utvrđenja prava vlasništva kupljenih nekretnina i uknjižbe, kako je to sve navela Stečajna upraviteljica na Završnom ročištu u</w:t>
      </w: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szCs w:val="20"/>
          <w:lang w:eastAsia="hr-HR" w:val="en-AU"/>
        </w:rPr>
        <w:t xml:space="preserve">                                                                     - 7-              </w:t>
      </w:r>
      <w:r w:rsidRPr="004B7EB7">
        <w:rPr>
          <w:rFonts w:cs="Times New Roman" w:eastAsia="Times New Roman"/>
          <w:lang w:eastAsia="hr-HR"/>
        </w:rPr>
        <w:t>Poslovni broj: 14. St-142/2000-52</w:t>
      </w: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p>
    <w:p w:rsidRDefault="004B7EB7" w:rsidP="004B7EB7" w:rsidR="004B7EB7" w:rsidRPr="004B7EB7">
      <w:pPr>
        <w:spacing w:after="0"/>
        <w:jc w:val="both"/>
        <w:rPr>
          <w:rFonts w:cs="Times New Roman" w:eastAsia="Times New Roman"/>
          <w:iCs/>
          <w:lang w:eastAsia="hr-HR"/>
        </w:rPr>
      </w:pPr>
      <w:r w:rsidRPr="004B7EB7">
        <w:rPr>
          <w:rFonts w:cs="Times New Roman" w:eastAsia="Times New Roman"/>
          <w:iCs/>
          <w:lang w:eastAsia="hr-HR"/>
        </w:rPr>
        <w:t>odgovoru na prijedlog RH za odgodom provođenja Završne diobe. Pored toga, ovaj članak predviđa i mogućnost odgode ovrhe prethodnim uvjetovanjem davanja jamčevine u slučaju nedavanja koje jamčevine u roku od petnaest dana sa smatra kako je ista osoba odustala od prijedloga za odgodu ovrhe (stavak 3, ovog članka 67, OZ-a). Zbog toga ni ovaj članak 67, OZ-a ne predstavlja pravni temelj za odgodom provođenja Završne diobe,</w:t>
      </w:r>
      <w:r w:rsidRPr="004B7EB7">
        <w:rPr>
          <w:rFonts w:cs="Times New Roman" w:eastAsia="Times New Roman"/>
          <w:lang w:eastAsia="hr-HR"/>
        </w:rPr>
        <w:t xml:space="preserve"> radi čega je Sud prijedlog vjerovnika RH kao neutemeljen odbio.</w:t>
      </w: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lang w:eastAsia="hr-HR"/>
        </w:rPr>
        <w:t xml:space="preserve">          11) </w:t>
      </w:r>
      <w:r w:rsidRPr="004B7EB7">
        <w:rPr>
          <w:rFonts w:cs="Times New Roman" w:eastAsia="Times New Roman"/>
          <w:iCs/>
          <w:lang w:eastAsia="hr-HR"/>
        </w:rPr>
        <w:t xml:space="preserve">Nadalje i u konkretnom slučaju a vezano za navedeni članak 69, OZ-a, Sud ističe kako ovaj članak predviđa mogućnost odgode ovrhe na temelju suglasnosti stranaka. Međutim, na Završnom ročištu vjerovnika održanom 20. prosinca 2018, Stečajna je upraviteljica kao zastupnica po zakonu stečajnog Dužnika istaknula „(...)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navedena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problematika</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cijelosti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pravomoćno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raspravljena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pred</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sudovima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upravim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tijelima</w:t>
      </w:r>
      <w:proofErr w:type="spellEnd"/>
      <w:r w:rsidRPr="004B7EB7">
        <w:rPr>
          <w:rFonts w:cs="Times New Roman" w:eastAsia="Times New Roman"/>
          <w:szCs w:val="20"/>
          <w:lang w:eastAsia="hr-HR" w:val="en-AU"/>
        </w:rPr>
        <w:t xml:space="preserve"> a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kupac</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navedene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imovine</w:t>
      </w:r>
      <w:proofErr w:type="spellEnd"/>
      <w:r w:rsidRPr="004B7EB7">
        <w:rPr>
          <w:rFonts w:cs="Times New Roman" w:eastAsia="Times New Roman"/>
          <w:szCs w:val="20"/>
          <w:lang w:eastAsia="hr-HR" w:val="en-AU"/>
        </w:rPr>
        <w:t xml:space="preserve">, SPAZ </w:t>
      </w:r>
      <w:proofErr w:type="spellStart"/>
      <w:r w:rsidRPr="004B7EB7">
        <w:rPr>
          <w:rFonts w:cs="Times New Roman" w:eastAsia="Times New Roman"/>
          <w:szCs w:val="20"/>
          <w:lang w:eastAsia="hr-HR" w:val="en-AU"/>
        </w:rPr>
        <w:t>odnosno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danas</w:t>
      </w:r>
      <w:proofErr w:type="spellEnd"/>
      <w:r w:rsidRPr="004B7EB7">
        <w:rPr>
          <w:rFonts w:cs="Times New Roman" w:eastAsia="Times New Roman"/>
          <w:szCs w:val="20"/>
          <w:lang w:eastAsia="hr-HR" w:val="en-AU"/>
        </w:rPr>
        <w:t xml:space="preserve"> HADRIJA </w:t>
      </w:r>
      <w:proofErr w:type="spellStart"/>
      <w:r w:rsidRPr="004B7EB7">
        <w:rPr>
          <w:rFonts w:cs="Times New Roman" w:eastAsia="Times New Roman"/>
          <w:szCs w:val="20"/>
          <w:lang w:eastAsia="hr-HR" w:val="en-AU"/>
        </w:rPr>
        <w:t>d.o.o</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upoznat</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navedneom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problematikom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saznanjem</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kupio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navedenu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imovinu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Stoga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smatra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w:t>
      </w:r>
      <w:proofErr w:type="spellStart"/>
      <w:proofErr w:type="gramStart"/>
      <w:r w:rsidRPr="004B7EB7">
        <w:rPr>
          <w:rFonts w:cs="Times New Roman" w:eastAsia="Times New Roman"/>
          <w:szCs w:val="20"/>
          <w:lang w:eastAsia="hr-HR" w:val="en-AU"/>
        </w:rPr>
        <w:t>nema</w:t>
      </w:r>
      <w:proofErr w:type="spellEnd"/>
      <w:proofErr w:type="gram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nikakve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zapreke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provođenju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diobe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Ako</w:t>
      </w:r>
      <w:proofErr w:type="spellEnd"/>
      <w:r w:rsidRPr="004B7EB7">
        <w:rPr>
          <w:rFonts w:cs="Times New Roman" w:eastAsia="Times New Roman"/>
          <w:szCs w:val="20"/>
          <w:lang w:eastAsia="hr-HR" w:val="en-AU"/>
        </w:rPr>
        <w:t xml:space="preserve"> bi </w:t>
      </w:r>
      <w:proofErr w:type="spellStart"/>
      <w:r w:rsidRPr="004B7EB7">
        <w:rPr>
          <w:rFonts w:cs="Times New Roman" w:eastAsia="Times New Roman"/>
          <w:szCs w:val="20"/>
          <w:lang w:eastAsia="hr-HR" w:val="en-AU"/>
        </w:rPr>
        <w:t>vjerovnik</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uspio</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navedenom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revizijskom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postupku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konačnici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uspio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vezano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koje</w:t>
      </w:r>
      <w:proofErr w:type="spellEnd"/>
      <w:r w:rsidRPr="004B7EB7">
        <w:rPr>
          <w:rFonts w:cs="Times New Roman" w:eastAsia="Times New Roman"/>
          <w:szCs w:val="20"/>
          <w:lang w:eastAsia="hr-HR" w:val="en-AU"/>
        </w:rPr>
        <w:t xml:space="preserve"> u tom </w:t>
      </w:r>
      <w:proofErr w:type="spellStart"/>
      <w:r w:rsidRPr="004B7EB7">
        <w:rPr>
          <w:rFonts w:cs="Times New Roman" w:eastAsia="Times New Roman"/>
          <w:szCs w:val="20"/>
          <w:lang w:eastAsia="hr-HR" w:val="en-AU"/>
        </w:rPr>
        <w:t>postupku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traži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vjerovnik</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može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ostvarenje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tražiti</w:t>
      </w:r>
      <w:proofErr w:type="spellEnd"/>
      <w:r w:rsidRPr="004B7EB7">
        <w:rPr>
          <w:rFonts w:cs="Times New Roman" w:eastAsia="Times New Roman"/>
          <w:szCs w:val="20"/>
          <w:lang w:eastAsia="hr-HR" w:val="en-AU"/>
        </w:rPr>
        <w:t xml:space="preserve"> </w:t>
      </w:r>
      <w:proofErr w:type="spellStart"/>
      <w:proofErr w:type="gramStart"/>
      <w:r w:rsidRPr="004B7EB7">
        <w:rPr>
          <w:rFonts w:cs="Times New Roman" w:eastAsia="Times New Roman"/>
          <w:szCs w:val="20"/>
          <w:lang w:eastAsia="hr-HR" w:val="en-AU"/>
        </w:rPr>
        <w:t>od</w:t>
      </w:r>
      <w:proofErr w:type="spellEnd"/>
      <w:proofErr w:type="gram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kupca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imovine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tj</w:t>
      </w:r>
      <w:proofErr w:type="spellEnd"/>
      <w:r w:rsidRPr="004B7EB7">
        <w:rPr>
          <w:rFonts w:cs="Times New Roman" w:eastAsia="Times New Roman"/>
          <w:szCs w:val="20"/>
          <w:lang w:eastAsia="hr-HR" w:val="en-AU"/>
        </w:rPr>
        <w:t xml:space="preserve">. </w:t>
      </w:r>
      <w:proofErr w:type="gramStart"/>
      <w:r w:rsidRPr="004B7EB7">
        <w:rPr>
          <w:rFonts w:cs="Times New Roman" w:eastAsia="Times New Roman"/>
          <w:szCs w:val="20"/>
          <w:lang w:eastAsia="hr-HR" w:val="en-AU"/>
        </w:rPr>
        <w:t>od</w:t>
      </w:r>
      <w:proofErr w:type="gramEnd"/>
      <w:r w:rsidRPr="004B7EB7">
        <w:rPr>
          <w:rFonts w:cs="Times New Roman" w:eastAsia="Times New Roman"/>
          <w:szCs w:val="20"/>
          <w:lang w:eastAsia="hr-HR" w:val="en-AU"/>
        </w:rPr>
        <w:t xml:space="preserve"> SPAZ </w:t>
      </w:r>
      <w:proofErr w:type="spellStart"/>
      <w:r w:rsidRPr="004B7EB7">
        <w:rPr>
          <w:rFonts w:cs="Times New Roman" w:eastAsia="Times New Roman"/>
          <w:szCs w:val="20"/>
          <w:lang w:eastAsia="hr-HR" w:val="en-AU"/>
        </w:rPr>
        <w:t>odnosno</w:t>
      </w:r>
      <w:proofErr w:type="spellEnd"/>
      <w:r w:rsidRPr="004B7EB7">
        <w:rPr>
          <w:rFonts w:cs="Times New Roman" w:eastAsia="Times New Roman"/>
          <w:szCs w:val="20"/>
          <w:lang w:eastAsia="hr-HR" w:val="en-AU"/>
        </w:rPr>
        <w:t xml:space="preserve"> HADRIJE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se </w:t>
      </w:r>
      <w:proofErr w:type="spellStart"/>
      <w:r w:rsidRPr="004B7EB7">
        <w:rPr>
          <w:rFonts w:cs="Times New Roman" w:eastAsia="Times New Roman"/>
          <w:szCs w:val="20"/>
          <w:lang w:eastAsia="hr-HR" w:val="en-AU"/>
        </w:rPr>
        <w:t>danas</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naziva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društvo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ako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nisu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protekli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rokovi</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odnosu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zahtjev</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prema</w:t>
      </w:r>
      <w:proofErr w:type="spellEnd"/>
      <w:r w:rsidRPr="004B7EB7">
        <w:rPr>
          <w:rFonts w:cs="Times New Roman" w:eastAsia="Times New Roman"/>
          <w:szCs w:val="20"/>
          <w:lang w:eastAsia="hr-HR" w:val="en-AU"/>
        </w:rPr>
        <w:t xml:space="preserve"> SPAZI </w:t>
      </w:r>
      <w:proofErr w:type="spellStart"/>
      <w:r w:rsidRPr="004B7EB7">
        <w:rPr>
          <w:rFonts w:cs="Times New Roman" w:eastAsia="Times New Roman"/>
          <w:szCs w:val="20"/>
          <w:lang w:eastAsia="hr-HR" w:val="en-AU"/>
        </w:rPr>
        <w:t>odnosno</w:t>
      </w:r>
      <w:proofErr w:type="spellEnd"/>
      <w:r w:rsidRPr="004B7EB7">
        <w:rPr>
          <w:rFonts w:cs="Times New Roman" w:eastAsia="Times New Roman"/>
          <w:szCs w:val="20"/>
          <w:lang w:eastAsia="hr-HR" w:val="en-AU"/>
        </w:rPr>
        <w:t xml:space="preserve"> HADRIJI. </w:t>
      </w:r>
      <w:proofErr w:type="spellStart"/>
      <w:r w:rsidRPr="004B7EB7">
        <w:rPr>
          <w:rFonts w:cs="Times New Roman" w:eastAsia="Times New Roman"/>
          <w:szCs w:val="20"/>
          <w:lang w:eastAsia="hr-HR" w:val="en-AU"/>
        </w:rPr>
        <w:t>Istiće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je SPAZ </w:t>
      </w:r>
      <w:proofErr w:type="spellStart"/>
      <w:r w:rsidRPr="004B7EB7">
        <w:rPr>
          <w:rFonts w:cs="Times New Roman" w:eastAsia="Times New Roman"/>
          <w:szCs w:val="20"/>
          <w:lang w:eastAsia="hr-HR" w:val="en-AU"/>
        </w:rPr>
        <w:t>odnosno</w:t>
      </w:r>
      <w:proofErr w:type="spellEnd"/>
      <w:r w:rsidRPr="004B7EB7">
        <w:rPr>
          <w:rFonts w:cs="Times New Roman" w:eastAsia="Times New Roman"/>
          <w:szCs w:val="20"/>
          <w:lang w:eastAsia="hr-HR" w:val="en-AU"/>
        </w:rPr>
        <w:t xml:space="preserve"> HADRIA </w:t>
      </w:r>
      <w:proofErr w:type="spellStart"/>
      <w:r w:rsidRPr="004B7EB7">
        <w:rPr>
          <w:rFonts w:cs="Times New Roman" w:eastAsia="Times New Roman"/>
          <w:szCs w:val="20"/>
          <w:lang w:eastAsia="hr-HR" w:val="en-AU"/>
        </w:rPr>
        <w:t>tužilo</w:t>
      </w:r>
      <w:proofErr w:type="spellEnd"/>
      <w:r w:rsidRPr="004B7EB7">
        <w:rPr>
          <w:rFonts w:cs="Times New Roman" w:eastAsia="Times New Roman"/>
          <w:szCs w:val="20"/>
          <w:lang w:eastAsia="hr-HR" w:val="en-AU"/>
        </w:rPr>
        <w:t xml:space="preserve"> TURIST </w:t>
      </w:r>
      <w:proofErr w:type="spellStart"/>
      <w:proofErr w:type="gramStart"/>
      <w:r w:rsidRPr="004B7EB7">
        <w:rPr>
          <w:rFonts w:cs="Times New Roman" w:eastAsia="Times New Roman"/>
          <w:szCs w:val="20"/>
          <w:lang w:eastAsia="hr-HR" w:val="en-AU"/>
        </w:rPr>
        <w:t>d.d</w:t>
      </w:r>
      <w:proofErr w:type="spellEnd"/>
      <w:proofErr w:type="gram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stečaju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utvrđenje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vlasništva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kupljenim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nekretninama</w:t>
      </w:r>
      <w:proofErr w:type="spellEnd"/>
      <w:r w:rsidRPr="004B7EB7">
        <w:rPr>
          <w:rFonts w:cs="Times New Roman" w:eastAsia="Times New Roman"/>
          <w:szCs w:val="20"/>
          <w:lang w:eastAsia="hr-HR" w:val="en-AU"/>
        </w:rPr>
        <w:t xml:space="preserve">, tom se </w:t>
      </w:r>
      <w:proofErr w:type="spellStart"/>
      <w:r w:rsidRPr="004B7EB7">
        <w:rPr>
          <w:rFonts w:cs="Times New Roman" w:eastAsia="Times New Roman"/>
          <w:szCs w:val="20"/>
          <w:lang w:eastAsia="hr-HR" w:val="en-AU"/>
        </w:rPr>
        <w:t>postupku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upr</w:t>
      </w:r>
      <w:proofErr w:type="spellEnd"/>
      <w:r w:rsidRPr="004B7EB7">
        <w:rPr>
          <w:rFonts w:cs="Times New Roman" w:eastAsia="Times New Roman"/>
          <w:szCs w:val="20"/>
          <w:lang w:eastAsia="hr-HR" w:val="en-AU"/>
        </w:rPr>
        <w:t xml:space="preserve">. </w:t>
      </w:r>
      <w:proofErr w:type="spellStart"/>
      <w:proofErr w:type="gramStart"/>
      <w:r w:rsidRPr="004B7EB7">
        <w:rPr>
          <w:rFonts w:cs="Times New Roman" w:eastAsia="Times New Roman"/>
          <w:szCs w:val="20"/>
          <w:lang w:eastAsia="hr-HR" w:val="en-AU"/>
        </w:rPr>
        <w:t>protivila</w:t>
      </w:r>
      <w:proofErr w:type="spellEnd"/>
      <w:proofErr w:type="gram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pismeno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tražila</w:t>
      </w:r>
      <w:proofErr w:type="spellEnd"/>
      <w:r w:rsidRPr="004B7EB7">
        <w:rPr>
          <w:rFonts w:cs="Times New Roman" w:eastAsia="Times New Roman"/>
          <w:szCs w:val="20"/>
          <w:lang w:eastAsia="hr-HR" w:val="en-AU"/>
        </w:rPr>
        <w:t xml:space="preserve"> od RH </w:t>
      </w:r>
      <w:proofErr w:type="spellStart"/>
      <w:r w:rsidRPr="004B7EB7">
        <w:rPr>
          <w:rFonts w:cs="Times New Roman" w:eastAsia="Times New Roman"/>
          <w:szCs w:val="20"/>
          <w:lang w:eastAsia="hr-HR" w:val="en-AU"/>
        </w:rPr>
        <w:t>mješanje</w:t>
      </w:r>
      <w:proofErr w:type="spellEnd"/>
      <w:r w:rsidRPr="004B7EB7">
        <w:rPr>
          <w:rFonts w:cs="Times New Roman" w:eastAsia="Times New Roman"/>
          <w:szCs w:val="20"/>
          <w:lang w:eastAsia="hr-HR" w:val="en-AU"/>
        </w:rPr>
        <w:t xml:space="preserve"> u tom </w:t>
      </w:r>
      <w:proofErr w:type="spellStart"/>
      <w:r w:rsidRPr="004B7EB7">
        <w:rPr>
          <w:rFonts w:cs="Times New Roman" w:eastAsia="Times New Roman"/>
          <w:szCs w:val="20"/>
          <w:lang w:eastAsia="hr-HR" w:val="en-AU"/>
        </w:rPr>
        <w:t>sporu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strani</w:t>
      </w:r>
      <w:proofErr w:type="spellEnd"/>
      <w:r w:rsidRPr="004B7EB7">
        <w:rPr>
          <w:rFonts w:cs="Times New Roman" w:eastAsia="Times New Roman"/>
          <w:szCs w:val="20"/>
          <w:lang w:eastAsia="hr-HR" w:val="en-AU"/>
        </w:rPr>
        <w:t xml:space="preserve"> TURISTA </w:t>
      </w:r>
      <w:proofErr w:type="spellStart"/>
      <w:r w:rsidRPr="004B7EB7">
        <w:rPr>
          <w:rFonts w:cs="Times New Roman" w:eastAsia="Times New Roman"/>
          <w:szCs w:val="20"/>
          <w:lang w:eastAsia="hr-HR" w:val="en-AU"/>
        </w:rPr>
        <w:t>d.d</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stečaju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ali</w:t>
      </w:r>
      <w:proofErr w:type="spellEnd"/>
      <w:r w:rsidRPr="004B7EB7">
        <w:rPr>
          <w:rFonts w:cs="Times New Roman" w:eastAsia="Times New Roman"/>
          <w:szCs w:val="20"/>
          <w:lang w:eastAsia="hr-HR" w:val="en-AU"/>
        </w:rPr>
        <w:t xml:space="preserve"> se RH u tom </w:t>
      </w:r>
      <w:proofErr w:type="spellStart"/>
      <w:r w:rsidRPr="004B7EB7">
        <w:rPr>
          <w:rFonts w:cs="Times New Roman" w:eastAsia="Times New Roman"/>
          <w:szCs w:val="20"/>
          <w:lang w:eastAsia="hr-HR" w:val="en-AU"/>
        </w:rPr>
        <w:t>sporu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nije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umiješala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Istiće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ispunjene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sve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pretpostavke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diobu</w:t>
      </w:r>
      <w:proofErr w:type="spellEnd"/>
      <w:r w:rsidRPr="004B7EB7">
        <w:rPr>
          <w:rFonts w:cs="Times New Roman" w:eastAsia="Times New Roman"/>
          <w:szCs w:val="20"/>
          <w:lang w:eastAsia="hr-HR" w:val="en-AU"/>
        </w:rPr>
        <w:t xml:space="preserve">, a </w:t>
      </w:r>
      <w:proofErr w:type="spellStart"/>
      <w:r w:rsidRPr="004B7EB7">
        <w:rPr>
          <w:rFonts w:cs="Times New Roman" w:eastAsia="Times New Roman"/>
          <w:szCs w:val="20"/>
          <w:lang w:eastAsia="hr-HR" w:val="en-AU"/>
        </w:rPr>
        <w:t>odluku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prepušta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sudu</w:t>
      </w:r>
      <w:proofErr w:type="spellEnd"/>
      <w:r w:rsidRPr="004B7EB7">
        <w:rPr>
          <w:rFonts w:cs="Times New Roman" w:eastAsia="Times New Roman"/>
          <w:szCs w:val="20"/>
          <w:lang w:eastAsia="hr-HR" w:val="en-AU"/>
        </w:rPr>
        <w:t>.</w:t>
      </w:r>
      <w:proofErr w:type="gramStart"/>
      <w:r w:rsidRPr="004B7EB7">
        <w:rPr>
          <w:rFonts w:cs="Times New Roman" w:eastAsia="Times New Roman"/>
          <w:szCs w:val="20"/>
          <w:lang w:eastAsia="hr-HR" w:val="en-AU"/>
        </w:rPr>
        <w:t>”,</w:t>
      </w:r>
      <w:proofErr w:type="gram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iz</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čega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zaključuje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se </w:t>
      </w:r>
      <w:proofErr w:type="spellStart"/>
      <w:r w:rsidRPr="004B7EB7">
        <w:rPr>
          <w:rFonts w:cs="Times New Roman" w:eastAsia="Times New Roman"/>
          <w:szCs w:val="20"/>
          <w:lang w:eastAsia="hr-HR" w:val="en-AU"/>
        </w:rPr>
        <w:t>Stečajna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upraviteljica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nije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suglasila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prijedlogom</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odgodom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provođenja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diobe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ako</w:t>
      </w:r>
      <w:proofErr w:type="spellEnd"/>
      <w:r w:rsidRPr="004B7EB7">
        <w:rPr>
          <w:rFonts w:cs="Times New Roman" w:eastAsia="Times New Roman"/>
          <w:szCs w:val="20"/>
          <w:lang w:eastAsia="hr-HR" w:val="en-AU"/>
        </w:rPr>
        <w:t xml:space="preserve"> se </w:t>
      </w:r>
      <w:proofErr w:type="spellStart"/>
      <w:r w:rsidRPr="004B7EB7">
        <w:rPr>
          <w:rFonts w:cs="Times New Roman" w:eastAsia="Times New Roman"/>
          <w:szCs w:val="20"/>
          <w:lang w:eastAsia="hr-HR" w:val="en-AU"/>
        </w:rPr>
        <w:t>uopće</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Dužnik</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ovome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postupku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mogu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smatrati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strankama</w:t>
      </w:r>
      <w:proofErr w:type="spellEnd"/>
      <w:r w:rsidRPr="004B7EB7">
        <w:rPr>
          <w:rFonts w:cs="Times New Roman" w:eastAsia="Times New Roman"/>
          <w:szCs w:val="20"/>
          <w:lang w:eastAsia="hr-HR" w:val="en-AU"/>
        </w:rPr>
        <w:t>/</w:t>
      </w:r>
      <w:proofErr w:type="spellStart"/>
      <w:r w:rsidRPr="004B7EB7">
        <w:rPr>
          <w:rFonts w:cs="Times New Roman" w:eastAsia="Times New Roman"/>
          <w:szCs w:val="20"/>
          <w:lang w:eastAsia="hr-HR" w:val="en-AU"/>
        </w:rPr>
        <w:t>trećom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osobom</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smislu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članka</w:t>
      </w:r>
      <w:proofErr w:type="spellEnd"/>
      <w:r w:rsidRPr="004B7EB7">
        <w:rPr>
          <w:rFonts w:cs="Times New Roman" w:eastAsia="Times New Roman"/>
          <w:szCs w:val="20"/>
          <w:lang w:eastAsia="hr-HR" w:val="en-AU"/>
        </w:rPr>
        <w:t xml:space="preserve"> 69, OZ-a. </w:t>
      </w:r>
      <w:r w:rsidRPr="004B7EB7">
        <w:rPr>
          <w:rFonts w:cs="Times New Roman" w:eastAsia="Times New Roman"/>
          <w:iCs/>
          <w:lang w:eastAsia="hr-HR"/>
        </w:rPr>
        <w:t>Zbog toga ni ovaj članak 69, OZ-a ne predstavlja pravni temelj za odgodom provođenja Završne diobe,</w:t>
      </w:r>
      <w:r w:rsidRPr="004B7EB7">
        <w:rPr>
          <w:rFonts w:cs="Times New Roman" w:eastAsia="Times New Roman"/>
          <w:lang w:eastAsia="hr-HR"/>
        </w:rPr>
        <w:t xml:space="preserve"> radi čega je Sud prijedlog vjerovnika RH kao neutemeljen odbio.</w:t>
      </w: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lang w:eastAsia="hr-HR"/>
        </w:rPr>
        <w:t xml:space="preserve">          12) </w:t>
      </w:r>
      <w:r w:rsidRPr="004B7EB7">
        <w:rPr>
          <w:rFonts w:cs="Times New Roman" w:eastAsia="Times New Roman"/>
          <w:szCs w:val="20"/>
          <w:lang w:eastAsia="hr-HR" w:val="en-AU"/>
        </w:rPr>
        <w:t xml:space="preserve">S </w:t>
      </w:r>
      <w:proofErr w:type="spellStart"/>
      <w:r w:rsidRPr="004B7EB7">
        <w:rPr>
          <w:rFonts w:cs="Times New Roman" w:eastAsia="Times New Roman"/>
          <w:szCs w:val="20"/>
          <w:lang w:eastAsia="hr-HR" w:val="en-AU"/>
        </w:rPr>
        <w:t>tim</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vezi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dodatno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ističe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zaista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ispunjene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sve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pretpostavke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provođenje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diobe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imajući</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vidu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duljinu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trajanja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ovoga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postupka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te</w:t>
      </w:r>
      <w:proofErr w:type="spellEnd"/>
      <w:r w:rsidRPr="004B7EB7">
        <w:rPr>
          <w:rFonts w:cs="Times New Roman" w:eastAsia="Times New Roman"/>
          <w:szCs w:val="20"/>
          <w:lang w:eastAsia="hr-HR" w:val="en-AU"/>
        </w:rPr>
        <w:t xml:space="preserve"> </w:t>
      </w:r>
      <w:r w:rsidRPr="004B7EB7">
        <w:rPr>
          <w:rFonts w:cs="Times New Roman" w:eastAsia="Times New Roman"/>
          <w:iCs/>
          <w:lang w:eastAsia="hr-HR"/>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navedena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problematika</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cijelosti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pravomoćno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raspravljena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pred</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sudovima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upravim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tijelima</w:t>
      </w:r>
      <w:proofErr w:type="spellEnd"/>
      <w:r w:rsidRPr="004B7EB7">
        <w:rPr>
          <w:rFonts w:cs="Times New Roman" w:eastAsia="Times New Roman"/>
          <w:szCs w:val="20"/>
          <w:lang w:eastAsia="hr-HR" w:val="en-AU"/>
        </w:rPr>
        <w:t xml:space="preserve"> (...)”,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se to </w:t>
      </w:r>
      <w:proofErr w:type="spellStart"/>
      <w:r w:rsidRPr="004B7EB7">
        <w:rPr>
          <w:rFonts w:cs="Times New Roman" w:eastAsia="Times New Roman"/>
          <w:szCs w:val="20"/>
          <w:lang w:eastAsia="hr-HR" w:val="en-AU"/>
        </w:rPr>
        <w:t>ističe</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navedenim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navodima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upraviteljice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kojim</w:t>
      </w:r>
      <w:proofErr w:type="spellEnd"/>
      <w:r w:rsidRPr="004B7EB7">
        <w:rPr>
          <w:rFonts w:cs="Times New Roman" w:eastAsia="Times New Roman"/>
          <w:szCs w:val="20"/>
          <w:lang w:eastAsia="hr-HR" w:val="en-AU"/>
        </w:rPr>
        <w:t xml:space="preserve"> se </w:t>
      </w:r>
      <w:proofErr w:type="spellStart"/>
      <w:r w:rsidRPr="004B7EB7">
        <w:rPr>
          <w:rFonts w:cs="Times New Roman" w:eastAsia="Times New Roman"/>
          <w:szCs w:val="20"/>
          <w:lang w:eastAsia="hr-HR" w:val="en-AU"/>
        </w:rPr>
        <w:t>navodima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ovim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Rješenjem</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cijelosti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pridružuje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uz</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isticanje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navedene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nekretnine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prodane</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ovome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postupku</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kojemu</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vjerovnik</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aktivno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sudjelovala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tijekom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cijeloga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dosadašnjeg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trajanja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postupka</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drugim</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postupcima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izvan</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ovoga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stečajnog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postupka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parničnim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upravnim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pokušala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ostvariti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vlasništva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koje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smatra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pripada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ali</w:t>
      </w:r>
      <w:proofErr w:type="spellEnd"/>
      <w:r w:rsidRPr="004B7EB7">
        <w:rPr>
          <w:rFonts w:cs="Times New Roman" w:eastAsia="Times New Roman"/>
          <w:szCs w:val="20"/>
          <w:lang w:eastAsia="hr-HR" w:val="en-AU"/>
        </w:rPr>
        <w:t xml:space="preserve"> je u </w:t>
      </w:r>
      <w:proofErr w:type="spellStart"/>
      <w:r w:rsidRPr="004B7EB7">
        <w:rPr>
          <w:rFonts w:cs="Times New Roman" w:eastAsia="Times New Roman"/>
          <w:szCs w:val="20"/>
          <w:lang w:eastAsia="hr-HR" w:val="en-AU"/>
        </w:rPr>
        <w:t>svim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postupcima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pravomoćno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odbijena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slijedom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čega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zaključuje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izlučni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zahtjev</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neutemeljen</w:t>
      </w:r>
      <w:proofErr w:type="spellEnd"/>
      <w:r w:rsidRPr="004B7EB7">
        <w:rPr>
          <w:rFonts w:cs="Times New Roman" w:eastAsia="Times New Roman"/>
          <w:szCs w:val="20"/>
          <w:lang w:eastAsia="hr-HR" w:val="en-AU"/>
        </w:rPr>
        <w:t xml:space="preserve"> pa je, </w:t>
      </w:r>
      <w:proofErr w:type="spellStart"/>
      <w:r w:rsidRPr="004B7EB7">
        <w:rPr>
          <w:rFonts w:cs="Times New Roman" w:eastAsia="Times New Roman"/>
          <w:szCs w:val="20"/>
          <w:lang w:eastAsia="hr-HR" w:val="en-AU"/>
        </w:rPr>
        <w:t>sukladno</w:t>
      </w:r>
      <w:proofErr w:type="spellEnd"/>
      <w:r w:rsidRPr="004B7EB7">
        <w:rPr>
          <w:rFonts w:cs="Times New Roman" w:eastAsia="Times New Roman"/>
          <w:szCs w:val="20"/>
          <w:lang w:eastAsia="hr-HR" w:val="en-AU"/>
        </w:rPr>
        <w:t xml:space="preserve"> tome, </w:t>
      </w:r>
      <w:proofErr w:type="spellStart"/>
      <w:r w:rsidRPr="004B7EB7">
        <w:rPr>
          <w:rFonts w:cs="Times New Roman" w:eastAsia="Times New Roman"/>
          <w:szCs w:val="20"/>
          <w:lang w:eastAsia="hr-HR" w:val="en-AU"/>
        </w:rPr>
        <w:t>neutemeljen</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zahtjev</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odgodom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provođenja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Završne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diobe</w:t>
      </w:r>
      <w:proofErr w:type="spellEnd"/>
      <w:r w:rsidRPr="004B7EB7">
        <w:rPr>
          <w:rFonts w:cs="Times New Roman" w:eastAsia="Times New Roman"/>
          <w:szCs w:val="20"/>
          <w:lang w:eastAsia="hr-HR" w:val="en-AU"/>
        </w:rPr>
        <w:t>.</w:t>
      </w: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lang w:eastAsia="hr-HR"/>
        </w:rPr>
        <w:t xml:space="preserve">          13) </w:t>
      </w:r>
      <w:proofErr w:type="spellStart"/>
      <w:r w:rsidRPr="004B7EB7">
        <w:rPr>
          <w:rFonts w:cs="Times New Roman" w:eastAsia="Times New Roman"/>
          <w:szCs w:val="20"/>
          <w:lang w:eastAsia="hr-HR" w:val="en-AU"/>
        </w:rPr>
        <w:t>Imajući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umu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kupac</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imovine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imovinu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kupio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znajući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ovu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problematiku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ističe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RH </w:t>
      </w:r>
      <w:proofErr w:type="spellStart"/>
      <w:r w:rsidRPr="004B7EB7">
        <w:rPr>
          <w:rFonts w:cs="Times New Roman" w:eastAsia="Times New Roman"/>
          <w:szCs w:val="20"/>
          <w:lang w:eastAsia="hr-HR" w:val="en-AU"/>
        </w:rPr>
        <w:t>može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ostvarivati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koja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smatra</w:t>
      </w:r>
      <w:proofErr w:type="spellEnd"/>
      <w:r w:rsidRPr="004B7EB7">
        <w:rPr>
          <w:rFonts w:cs="Times New Roman" w:eastAsia="Times New Roman"/>
          <w:szCs w:val="20"/>
          <w:lang w:eastAsia="hr-HR" w:val="en-AU"/>
        </w:rPr>
        <w:t xml:space="preserve"> da je </w:t>
      </w:r>
      <w:proofErr w:type="spellStart"/>
      <w:r w:rsidRPr="004B7EB7">
        <w:rPr>
          <w:rFonts w:cs="Times New Roman" w:eastAsia="Times New Roman"/>
          <w:szCs w:val="20"/>
          <w:lang w:eastAsia="hr-HR" w:val="en-AU"/>
        </w:rPr>
        <w:t>pripadaju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od</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kupca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navedene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imovine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ako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nisu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istekli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rokovi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ostvarivanje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tih</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prava</w:t>
      </w:r>
      <w:proofErr w:type="spellEnd"/>
      <w:r w:rsidRPr="004B7EB7">
        <w:rPr>
          <w:rFonts w:cs="Times New Roman" w:eastAsia="Times New Roman"/>
          <w:szCs w:val="20"/>
          <w:lang w:eastAsia="hr-HR" w:val="en-AU"/>
        </w:rPr>
        <w:t>,</w:t>
      </w:r>
    </w:p>
    <w:p w:rsidRDefault="004B7EB7" w:rsidP="004B7EB7" w:rsidR="004B7EB7">
      <w:pPr>
        <w:spacing w:after="0"/>
        <w:jc w:val="both"/>
        <w:rPr>
          <w:rFonts w:cs="Times New Roman" w:eastAsia="Times New Roman"/>
          <w:szCs w:val="20"/>
          <w:lang w:eastAsia="hr-HR" w:val="en-AU"/>
        </w:rPr>
      </w:pPr>
    </w:p>
    <w:p w:rsidRDefault="004B7EB7" w:rsidP="004B7EB7" w:rsidR="004B7EB7">
      <w:pPr>
        <w:spacing w:after="0"/>
        <w:jc w:val="both"/>
        <w:rPr>
          <w:rFonts w:cs="Times New Roman" w:eastAsia="Times New Roman"/>
          <w:szCs w:val="20"/>
          <w:lang w:eastAsia="hr-HR" w:val="en-AU"/>
        </w:rPr>
      </w:pPr>
    </w:p>
    <w:p w:rsidRDefault="004B7EB7" w:rsidP="004B7EB7" w:rsidR="004B7EB7">
      <w:pPr>
        <w:spacing w:after="0"/>
        <w:jc w:val="both"/>
        <w:rPr>
          <w:rFonts w:cs="Times New Roman" w:eastAsia="Times New Roman"/>
          <w:szCs w:val="20"/>
          <w:lang w:eastAsia="hr-HR" w:val="en-AU"/>
        </w:rPr>
      </w:pPr>
    </w:p>
    <w:p w:rsidRDefault="004B7EB7" w:rsidP="004B7EB7" w:rsidR="004B7EB7" w:rsidRPr="004B7EB7">
      <w:pPr>
        <w:spacing w:after="0"/>
        <w:jc w:val="both"/>
        <w:rPr>
          <w:rFonts w:cs="Times New Roman" w:eastAsia="Times New Roman"/>
          <w:szCs w:val="20"/>
          <w:lang w:eastAsia="hr-HR" w:val="en-AU"/>
        </w:rPr>
      </w:pPr>
    </w:p>
    <w:p w:rsidRDefault="004B7EB7" w:rsidP="004B7EB7" w:rsidR="004B7EB7" w:rsidRPr="004B7EB7">
      <w:pPr>
        <w:spacing w:after="0"/>
        <w:jc w:val="both"/>
        <w:rPr>
          <w:rFonts w:cs="Times New Roman" w:eastAsia="Times New Roman"/>
          <w:szCs w:val="20"/>
          <w:lang w:eastAsia="hr-HR" w:val="en-AU"/>
        </w:rPr>
      </w:pPr>
    </w:p>
    <w:p w:rsidRDefault="004B7EB7" w:rsidP="004B7EB7" w:rsidR="004B7EB7" w:rsidRPr="004B7EB7">
      <w:pPr>
        <w:spacing w:after="0"/>
        <w:jc w:val="both"/>
        <w:rPr>
          <w:rFonts w:cs="Times New Roman" w:eastAsia="Times New Roman"/>
          <w:szCs w:val="20"/>
          <w:lang w:eastAsia="hr-HR" w:val="en-AU"/>
        </w:rPr>
      </w:pPr>
      <w:r w:rsidRPr="004B7EB7">
        <w:rPr>
          <w:rFonts w:cs="Times New Roman" w:eastAsia="Times New Roman"/>
          <w:szCs w:val="20"/>
          <w:lang w:eastAsia="hr-HR" w:val="en-AU"/>
        </w:rPr>
        <w:t xml:space="preserve">                                                                     - 8-              </w:t>
      </w:r>
      <w:r w:rsidRPr="004B7EB7">
        <w:rPr>
          <w:rFonts w:cs="Times New Roman" w:eastAsia="Times New Roman"/>
          <w:lang w:eastAsia="hr-HR"/>
        </w:rPr>
        <w:t>Poslovni broj: 14. St-142/2000-52</w:t>
      </w:r>
    </w:p>
    <w:p w:rsidRDefault="004B7EB7" w:rsidP="004B7EB7" w:rsidR="004B7EB7" w:rsidRPr="004B7EB7">
      <w:pPr>
        <w:spacing w:after="0"/>
        <w:jc w:val="both"/>
        <w:rPr>
          <w:rFonts w:cs="Times New Roman" w:eastAsia="Times New Roman"/>
          <w:szCs w:val="20"/>
          <w:lang w:eastAsia="hr-HR" w:val="en-AU"/>
        </w:rPr>
      </w:pPr>
    </w:p>
    <w:p w:rsidRDefault="004B7EB7" w:rsidP="004B7EB7" w:rsidR="004B7EB7" w:rsidRPr="004B7EB7">
      <w:pPr>
        <w:spacing w:after="0"/>
        <w:jc w:val="both"/>
        <w:rPr>
          <w:rFonts w:cs="Times New Roman" w:eastAsia="Times New Roman"/>
          <w:szCs w:val="20"/>
          <w:lang w:eastAsia="hr-HR" w:val="en-AU"/>
        </w:rPr>
      </w:pPr>
    </w:p>
    <w:p w:rsidRDefault="004B7EB7" w:rsidP="004B7EB7" w:rsidR="004B7EB7" w:rsidRPr="004B7EB7">
      <w:pPr>
        <w:spacing w:after="0"/>
        <w:jc w:val="both"/>
        <w:rPr>
          <w:rFonts w:cs="Times New Roman" w:eastAsia="Times New Roman"/>
          <w:szCs w:val="20"/>
          <w:lang w:eastAsia="hr-HR" w:val="en-AU"/>
        </w:rPr>
      </w:pPr>
      <w:proofErr w:type="spellStart"/>
      <w:proofErr w:type="gramStart"/>
      <w:r w:rsidRPr="004B7EB7">
        <w:rPr>
          <w:rFonts w:cs="Times New Roman" w:eastAsia="Times New Roman"/>
          <w:szCs w:val="20"/>
          <w:lang w:eastAsia="hr-HR" w:val="en-AU"/>
        </w:rPr>
        <w:t>imajući</w:t>
      </w:r>
      <w:proofErr w:type="spellEnd"/>
      <w:proofErr w:type="gram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pri</w:t>
      </w:r>
      <w:proofErr w:type="spellEnd"/>
      <w:r w:rsidRPr="004B7EB7">
        <w:rPr>
          <w:rFonts w:cs="Times New Roman" w:eastAsia="Times New Roman"/>
          <w:szCs w:val="20"/>
          <w:lang w:eastAsia="hr-HR" w:val="en-AU"/>
        </w:rPr>
        <w:t xml:space="preserve"> tome u </w:t>
      </w:r>
      <w:proofErr w:type="spellStart"/>
      <w:r w:rsidRPr="004B7EB7">
        <w:rPr>
          <w:rFonts w:cs="Times New Roman" w:eastAsia="Times New Roman"/>
          <w:szCs w:val="20"/>
          <w:lang w:eastAsia="hr-HR" w:val="en-AU"/>
        </w:rPr>
        <w:t>vidu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ustavnu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odredbu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iz</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članka</w:t>
      </w:r>
      <w:proofErr w:type="spellEnd"/>
      <w:r w:rsidRPr="004B7EB7">
        <w:rPr>
          <w:rFonts w:cs="Times New Roman" w:eastAsia="Times New Roman"/>
          <w:szCs w:val="20"/>
          <w:lang w:eastAsia="hr-HR" w:val="en-AU"/>
        </w:rPr>
        <w:t xml:space="preserve"> 48, </w:t>
      </w:r>
      <w:proofErr w:type="spellStart"/>
      <w:r w:rsidRPr="004B7EB7">
        <w:rPr>
          <w:rFonts w:cs="Times New Roman" w:eastAsia="Times New Roman"/>
          <w:szCs w:val="20"/>
          <w:lang w:eastAsia="hr-HR" w:val="en-AU"/>
        </w:rPr>
        <w:t>Ustava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Republike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Hrvatske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Narodne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novine</w:t>
      </w:r>
      <w:proofErr w:type="spellEnd"/>
      <w:r w:rsidRPr="004B7EB7">
        <w:rPr>
          <w:rFonts w:cs="Times New Roman" w:eastAsia="Times New Roman"/>
          <w:szCs w:val="20"/>
          <w:lang w:eastAsia="hr-HR" w:val="en-AU"/>
        </w:rPr>
        <w:t>”, br.-</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85/10.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5/14.-Odluka </w:t>
      </w:r>
      <w:proofErr w:type="spellStart"/>
      <w:r w:rsidRPr="004B7EB7">
        <w:rPr>
          <w:rFonts w:cs="Times New Roman" w:eastAsia="Times New Roman"/>
          <w:szCs w:val="20"/>
          <w:lang w:eastAsia="hr-HR" w:val="en-AU"/>
        </w:rPr>
        <w:t>Ustavnog</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Republike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Hrvatske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broj</w:t>
      </w:r>
      <w:proofErr w:type="spellEnd"/>
      <w:r w:rsidRPr="004B7EB7">
        <w:rPr>
          <w:rFonts w:cs="Times New Roman" w:eastAsia="Times New Roman"/>
          <w:szCs w:val="20"/>
          <w:lang w:eastAsia="hr-HR" w:val="en-AU"/>
        </w:rPr>
        <w:t xml:space="preserve">: SuP-O-1/2014, od 14. </w:t>
      </w:r>
      <w:proofErr w:type="spellStart"/>
      <w:r w:rsidRPr="004B7EB7">
        <w:rPr>
          <w:rFonts w:cs="Times New Roman" w:eastAsia="Times New Roman"/>
          <w:szCs w:val="20"/>
          <w:lang w:eastAsia="hr-HR" w:val="en-AU"/>
        </w:rPr>
        <w:t>siječnja</w:t>
      </w:r>
      <w:proofErr w:type="spellEnd"/>
      <w:r w:rsidRPr="004B7EB7">
        <w:rPr>
          <w:rFonts w:cs="Times New Roman" w:eastAsia="Times New Roman"/>
          <w:szCs w:val="20"/>
          <w:lang w:eastAsia="hr-HR" w:val="en-AU"/>
        </w:rPr>
        <w:t xml:space="preserve"> 2014. (</w:t>
      </w:r>
      <w:proofErr w:type="spellStart"/>
      <w:proofErr w:type="gramStart"/>
      <w:r w:rsidRPr="004B7EB7">
        <w:rPr>
          <w:rFonts w:cs="Times New Roman" w:eastAsia="Times New Roman"/>
          <w:szCs w:val="20"/>
          <w:lang w:eastAsia="hr-HR" w:val="en-AU"/>
        </w:rPr>
        <w:t>dalje</w:t>
      </w:r>
      <w:proofErr w:type="spellEnd"/>
      <w:proofErr w:type="gramEnd"/>
      <w:r w:rsidRPr="004B7EB7">
        <w:rPr>
          <w:rFonts w:cs="Times New Roman" w:eastAsia="Times New Roman"/>
          <w:szCs w:val="20"/>
          <w:lang w:eastAsia="hr-HR" w:val="en-AU"/>
        </w:rPr>
        <w:t xml:space="preserve">: URH), </w:t>
      </w:r>
      <w:proofErr w:type="spellStart"/>
      <w:r w:rsidRPr="004B7EB7">
        <w:rPr>
          <w:rFonts w:cs="Times New Roman" w:eastAsia="Times New Roman"/>
          <w:szCs w:val="20"/>
          <w:lang w:eastAsia="hr-HR" w:val="en-AU"/>
        </w:rPr>
        <w:t>koja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propisuje</w:t>
      </w:r>
      <w:proofErr w:type="spellEnd"/>
      <w:r w:rsidRPr="004B7EB7">
        <w:rPr>
          <w:rFonts w:cs="Times New Roman" w:eastAsia="Times New Roman"/>
          <w:szCs w:val="20"/>
          <w:lang w:eastAsia="hr-HR" w:val="en-AU"/>
        </w:rPr>
        <w:t>: “</w:t>
      </w:r>
      <w:proofErr w:type="spellStart"/>
      <w:r w:rsidRPr="004B7EB7">
        <w:rPr>
          <w:rFonts w:cs="Times New Roman" w:eastAsia="Times New Roman"/>
          <w:szCs w:val="20"/>
          <w:lang w:eastAsia="hr-HR" w:val="en-AU"/>
        </w:rPr>
        <w:t>Jamči</w:t>
      </w:r>
      <w:proofErr w:type="spellEnd"/>
      <w:r w:rsidRPr="004B7EB7">
        <w:rPr>
          <w:rFonts w:cs="Times New Roman" w:eastAsia="Times New Roman"/>
          <w:szCs w:val="20"/>
          <w:lang w:eastAsia="hr-HR" w:val="en-AU"/>
        </w:rPr>
        <w:t xml:space="preserve"> se </w:t>
      </w:r>
      <w:proofErr w:type="spellStart"/>
      <w:r w:rsidRPr="004B7EB7">
        <w:rPr>
          <w:rFonts w:cs="Times New Roman" w:eastAsia="Times New Roman"/>
          <w:szCs w:val="20"/>
          <w:lang w:eastAsia="hr-HR" w:val="en-AU"/>
        </w:rPr>
        <w:t>pravo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vlasništva</w:t>
      </w:r>
      <w:proofErr w:type="spellEnd"/>
      <w:r w:rsidRPr="004B7EB7">
        <w:rPr>
          <w:rFonts w:cs="Times New Roman" w:eastAsia="Times New Roman"/>
          <w:szCs w:val="20"/>
          <w:lang w:eastAsia="hr-HR" w:val="en-AU"/>
        </w:rPr>
        <w:t xml:space="preserve">. </w:t>
      </w:r>
      <w:proofErr w:type="spellStart"/>
      <w:proofErr w:type="gramStart"/>
      <w:r w:rsidRPr="004B7EB7">
        <w:rPr>
          <w:rFonts w:cs="Times New Roman" w:eastAsia="Times New Roman"/>
          <w:szCs w:val="20"/>
          <w:lang w:eastAsia="hr-HR" w:val="en-AU"/>
        </w:rPr>
        <w:t>Vlasništvo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obvezuje</w:t>
      </w:r>
      <w:proofErr w:type="spellEnd"/>
      <w:r w:rsidRPr="004B7EB7">
        <w:rPr>
          <w:rFonts w:cs="Times New Roman" w:eastAsia="Times New Roman"/>
          <w:szCs w:val="20"/>
          <w:lang w:eastAsia="hr-HR" w:val="en-AU"/>
        </w:rPr>
        <w:t>.</w:t>
      </w:r>
      <w:proofErr w:type="gramEnd"/>
      <w:r w:rsidRPr="004B7EB7">
        <w:rPr>
          <w:rFonts w:cs="Times New Roman" w:eastAsia="Times New Roman"/>
          <w:szCs w:val="20"/>
          <w:lang w:eastAsia="hr-HR" w:val="en-AU"/>
        </w:rPr>
        <w:t xml:space="preserve"> (...)” </w:t>
      </w:r>
      <w:proofErr w:type="spellStart"/>
      <w:r w:rsidRPr="004B7EB7">
        <w:rPr>
          <w:rFonts w:cs="Times New Roman" w:eastAsia="Times New Roman"/>
          <w:szCs w:val="20"/>
          <w:lang w:eastAsia="hr-HR" w:val="en-AU"/>
        </w:rPr>
        <w:t>te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još</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odredbu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članka</w:t>
      </w:r>
      <w:proofErr w:type="spellEnd"/>
      <w:r w:rsidRPr="004B7EB7">
        <w:rPr>
          <w:rFonts w:cs="Times New Roman" w:eastAsia="Times New Roman"/>
          <w:szCs w:val="20"/>
          <w:lang w:eastAsia="hr-HR" w:val="en-AU"/>
        </w:rPr>
        <w:t xml:space="preserve"> 161, </w:t>
      </w:r>
      <w:proofErr w:type="spellStart"/>
      <w:r w:rsidRPr="004B7EB7">
        <w:rPr>
          <w:rFonts w:cs="Times New Roman" w:eastAsia="Times New Roman"/>
          <w:szCs w:val="20"/>
          <w:lang w:eastAsia="hr-HR" w:val="en-AU"/>
        </w:rPr>
        <w:t>Zakon</w:t>
      </w:r>
      <w:proofErr w:type="spellEnd"/>
      <w:r w:rsidRPr="004B7EB7">
        <w:rPr>
          <w:rFonts w:cs="Times New Roman" w:eastAsia="Times New Roman"/>
          <w:szCs w:val="20"/>
          <w:lang w:eastAsia="hr-HR" w:val="en-AU"/>
        </w:rPr>
        <w:t xml:space="preserve"> o </w:t>
      </w:r>
      <w:proofErr w:type="spellStart"/>
      <w:r w:rsidRPr="004B7EB7">
        <w:rPr>
          <w:rFonts w:cs="Times New Roman" w:eastAsia="Times New Roman"/>
          <w:szCs w:val="20"/>
          <w:lang w:eastAsia="hr-HR" w:val="en-AU"/>
        </w:rPr>
        <w:t>vlasništvu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drugim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stvarnim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pravima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Narodne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novine</w:t>
      </w:r>
      <w:proofErr w:type="spellEnd"/>
      <w:r w:rsidRPr="004B7EB7">
        <w:rPr>
          <w:rFonts w:cs="Times New Roman" w:eastAsia="Times New Roman"/>
          <w:szCs w:val="20"/>
          <w:lang w:eastAsia="hr-HR" w:val="en-AU"/>
        </w:rPr>
        <w:t>, br.-</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od 91/96. do 152/14, </w:t>
      </w:r>
      <w:proofErr w:type="spellStart"/>
      <w:r w:rsidRPr="004B7EB7">
        <w:rPr>
          <w:rFonts w:cs="Times New Roman" w:eastAsia="Times New Roman"/>
          <w:szCs w:val="20"/>
          <w:lang w:eastAsia="hr-HR" w:val="en-AU"/>
        </w:rPr>
        <w:t>dalje</w:t>
      </w:r>
      <w:proofErr w:type="spellEnd"/>
      <w:r w:rsidRPr="004B7EB7">
        <w:rPr>
          <w:rFonts w:cs="Times New Roman" w:eastAsia="Times New Roman"/>
          <w:szCs w:val="20"/>
          <w:lang w:eastAsia="hr-HR" w:val="en-AU"/>
        </w:rPr>
        <w:t xml:space="preserve">: ZV), </w:t>
      </w:r>
      <w:proofErr w:type="spellStart"/>
      <w:r w:rsidRPr="004B7EB7">
        <w:rPr>
          <w:rFonts w:cs="Times New Roman" w:eastAsia="Times New Roman"/>
          <w:szCs w:val="20"/>
          <w:lang w:eastAsia="hr-HR" w:val="en-AU"/>
        </w:rPr>
        <w:t>gdje</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propisano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kako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vlasnički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zahtjev</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za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povrat</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stvari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vlasnikovo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pravo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vlasništva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stvari</w:t>
      </w:r>
      <w:proofErr w:type="spellEnd"/>
      <w:r w:rsidRPr="004B7EB7">
        <w:rPr>
          <w:rFonts w:cs="Times New Roman" w:eastAsia="Times New Roman"/>
          <w:szCs w:val="20"/>
          <w:lang w:eastAsia="hr-HR" w:val="en-AU"/>
        </w:rPr>
        <w:t xml:space="preserve">) ne </w:t>
      </w:r>
      <w:proofErr w:type="spellStart"/>
      <w:r w:rsidRPr="004B7EB7">
        <w:rPr>
          <w:rFonts w:cs="Times New Roman" w:eastAsia="Times New Roman"/>
          <w:szCs w:val="20"/>
          <w:lang w:eastAsia="hr-HR" w:val="en-AU"/>
        </w:rPr>
        <w:t>zastarijeva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ako</w:t>
      </w:r>
      <w:proofErr w:type="spellEnd"/>
      <w:r w:rsidRPr="004B7EB7">
        <w:rPr>
          <w:rFonts w:cs="Times New Roman" w:eastAsia="Times New Roman"/>
          <w:szCs w:val="20"/>
          <w:lang w:eastAsia="hr-HR" w:val="en-AU"/>
        </w:rPr>
        <w:t xml:space="preserve"> se </w:t>
      </w:r>
      <w:proofErr w:type="spellStart"/>
      <w:r w:rsidRPr="004B7EB7">
        <w:rPr>
          <w:rFonts w:cs="Times New Roman" w:eastAsia="Times New Roman"/>
          <w:szCs w:val="20"/>
          <w:lang w:eastAsia="hr-HR" w:val="en-AU"/>
        </w:rPr>
        <w:t>ove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odredbe</w:t>
      </w:r>
      <w:proofErr w:type="spellEnd"/>
      <w:r w:rsidRPr="004B7EB7">
        <w:rPr>
          <w:rFonts w:cs="Times New Roman" w:eastAsia="Times New Roman"/>
          <w:szCs w:val="20"/>
          <w:lang w:eastAsia="hr-HR" w:val="en-AU"/>
        </w:rPr>
        <w:t xml:space="preserve"> URH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ZV </w:t>
      </w:r>
      <w:proofErr w:type="spellStart"/>
      <w:r w:rsidRPr="004B7EB7">
        <w:rPr>
          <w:rFonts w:cs="Times New Roman" w:eastAsia="Times New Roman"/>
          <w:szCs w:val="20"/>
          <w:lang w:eastAsia="hr-HR" w:val="en-AU"/>
        </w:rPr>
        <w:t>uopće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mogu</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primjeniti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obzirom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odredbe</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članaka</w:t>
      </w:r>
      <w:proofErr w:type="spellEnd"/>
      <w:r w:rsidRPr="004B7EB7">
        <w:rPr>
          <w:rFonts w:cs="Times New Roman" w:eastAsia="Times New Roman"/>
          <w:szCs w:val="20"/>
          <w:lang w:eastAsia="hr-HR" w:val="en-AU"/>
        </w:rPr>
        <w:t xml:space="preserve"> 79–80, “</w:t>
      </w:r>
      <w:proofErr w:type="spellStart"/>
      <w:r w:rsidRPr="004B7EB7">
        <w:rPr>
          <w:rFonts w:cs="Times New Roman" w:eastAsia="Times New Roman"/>
          <w:szCs w:val="20"/>
          <w:lang w:eastAsia="hr-HR" w:val="en-AU"/>
        </w:rPr>
        <w:t>staroga</w:t>
      </w:r>
      <w:proofErr w:type="spellEnd"/>
      <w:r w:rsidRPr="004B7EB7">
        <w:rPr>
          <w:rFonts w:cs="Times New Roman" w:eastAsia="Times New Roman"/>
          <w:szCs w:val="20"/>
          <w:lang w:eastAsia="hr-HR" w:val="en-AU"/>
        </w:rPr>
        <w:t xml:space="preserve">” SZ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u </w:t>
      </w:r>
      <w:proofErr w:type="spellStart"/>
      <w:r w:rsidRPr="004B7EB7">
        <w:rPr>
          <w:rFonts w:cs="Times New Roman" w:eastAsia="Times New Roman"/>
          <w:szCs w:val="20"/>
          <w:lang w:eastAsia="hr-HR" w:val="en-AU"/>
        </w:rPr>
        <w:t>vezi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člankom</w:t>
      </w:r>
      <w:proofErr w:type="spellEnd"/>
      <w:r w:rsidRPr="004B7EB7">
        <w:rPr>
          <w:rFonts w:cs="Times New Roman" w:eastAsia="Times New Roman"/>
          <w:szCs w:val="20"/>
          <w:lang w:eastAsia="hr-HR" w:val="en-AU"/>
        </w:rPr>
        <w:t xml:space="preserve"> 441, “</w:t>
      </w:r>
      <w:proofErr w:type="spellStart"/>
      <w:r w:rsidRPr="004B7EB7">
        <w:rPr>
          <w:rFonts w:cs="Times New Roman" w:eastAsia="Times New Roman"/>
          <w:szCs w:val="20"/>
          <w:lang w:eastAsia="hr-HR" w:val="en-AU"/>
        </w:rPr>
        <w:t>novoga</w:t>
      </w:r>
      <w:proofErr w:type="spellEnd"/>
      <w:r w:rsidRPr="004B7EB7">
        <w:rPr>
          <w:rFonts w:cs="Times New Roman" w:eastAsia="Times New Roman"/>
          <w:szCs w:val="20"/>
          <w:lang w:eastAsia="hr-HR" w:val="en-AU"/>
        </w:rPr>
        <w:t>” SZ.</w:t>
      </w: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 xml:space="preserve">          14) </w:t>
      </w:r>
      <w:proofErr w:type="spellStart"/>
      <w:r w:rsidRPr="004B7EB7">
        <w:rPr>
          <w:rFonts w:cs="Times New Roman" w:eastAsia="Times New Roman"/>
          <w:szCs w:val="20"/>
          <w:lang w:eastAsia="hr-HR" w:val="en-AU"/>
        </w:rPr>
        <w:t>Obzirom</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sve</w:t>
      </w:r>
      <w:proofErr w:type="spellEnd"/>
      <w:r w:rsidRPr="004B7EB7">
        <w:rPr>
          <w:rFonts w:cs="Times New Roman" w:eastAsia="Times New Roman"/>
          <w:szCs w:val="20"/>
          <w:lang w:eastAsia="hr-HR" w:val="en-AU"/>
        </w:rPr>
        <w:t xml:space="preserve"> gore </w:t>
      </w:r>
      <w:proofErr w:type="spellStart"/>
      <w:r w:rsidRPr="004B7EB7">
        <w:rPr>
          <w:rFonts w:cs="Times New Roman" w:eastAsia="Times New Roman"/>
          <w:szCs w:val="20"/>
          <w:lang w:eastAsia="hr-HR" w:val="en-AU"/>
        </w:rPr>
        <w:t>navedeno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iz</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navedenih</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razloga</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Sud</w:t>
      </w:r>
      <w:proofErr w:type="spellEnd"/>
      <w:r w:rsidRPr="004B7EB7">
        <w:rPr>
          <w:rFonts w:cs="Times New Roman" w:eastAsia="Times New Roman"/>
          <w:szCs w:val="20"/>
          <w:lang w:eastAsia="hr-HR" w:val="en-AU"/>
        </w:rPr>
        <w:t xml:space="preserve"> je </w:t>
      </w:r>
      <w:proofErr w:type="spellStart"/>
      <w:r w:rsidRPr="004B7EB7">
        <w:rPr>
          <w:rFonts w:cs="Times New Roman" w:eastAsia="Times New Roman"/>
          <w:szCs w:val="20"/>
          <w:lang w:eastAsia="hr-HR" w:val="en-AU"/>
        </w:rPr>
        <w:t>odbio</w:t>
      </w:r>
      <w:proofErr w:type="spellEnd"/>
      <w:r w:rsidRPr="004B7EB7">
        <w:rPr>
          <w:rFonts w:cs="Times New Roman" w:eastAsia="Times New Roman"/>
          <w:szCs w:val="20"/>
          <w:lang w:eastAsia="hr-HR" w:val="en-AU"/>
        </w:rPr>
        <w:t xml:space="preserve"> </w:t>
      </w:r>
      <w:proofErr w:type="spellStart"/>
      <w:r w:rsidRPr="004B7EB7">
        <w:rPr>
          <w:rFonts w:cs="Times New Roman" w:eastAsia="Times New Roman"/>
          <w:szCs w:val="20"/>
          <w:lang w:eastAsia="hr-HR" w:val="en-AU"/>
        </w:rPr>
        <w:t>prijedlog</w:t>
      </w:r>
      <w:proofErr w:type="spellEnd"/>
      <w:r w:rsidRPr="004B7EB7">
        <w:rPr>
          <w:rFonts w:cs="Times New Roman" w:eastAsia="Times New Roman"/>
          <w:szCs w:val="20"/>
          <w:lang w:eastAsia="hr-HR" w:val="en-AU"/>
        </w:rPr>
        <w:t xml:space="preserve"> </w:t>
      </w:r>
      <w:r w:rsidRPr="004B7EB7">
        <w:rPr>
          <w:rFonts w:cs="Times New Roman" w:eastAsia="Times New Roman"/>
          <w:lang w:eastAsia="hr-HR"/>
        </w:rPr>
        <w:t>vjerovnika RH, za odgodom provođenja Završne diobe iz Rješenja od 21. studenog 2018, kako je to i riješeno u točki I. izrijeke.</w:t>
      </w: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 xml:space="preserve">          15) Točka II. izrijeke je utemeljena na odredbi članka 12, SZ.</w:t>
      </w:r>
    </w:p>
    <w:p w:rsidRDefault="004B7EB7" w:rsidP="004B7EB7" w:rsidR="004B7EB7" w:rsidRPr="004B7EB7">
      <w:pPr>
        <w:spacing w:after="0"/>
        <w:jc w:val="both"/>
        <w:rPr>
          <w:rFonts w:cs="Times New Roman" w:eastAsia="Times New Roman"/>
          <w:lang w:eastAsia="hr-HR"/>
        </w:rPr>
      </w:pPr>
    </w:p>
    <w:p w:rsidRDefault="004B7EB7" w:rsidP="004B7EB7" w:rsidR="004B7EB7" w:rsidRPr="004B7EB7">
      <w:pPr>
        <w:tabs>
          <w:tab w:pos="-1843" w:val="left"/>
        </w:tabs>
        <w:spacing w:after="0"/>
        <w:rPr>
          <w:rFonts w:cs="Times New Roman" w:eastAsia="Times New Roman"/>
          <w:lang w:eastAsia="hr-HR"/>
        </w:rPr>
      </w:pPr>
    </w:p>
    <w:p w:rsidRDefault="004B7EB7" w:rsidP="004B7EB7" w:rsidR="004B7EB7" w:rsidRPr="004B7EB7">
      <w:pPr>
        <w:tabs>
          <w:tab w:pos="-1843" w:val="left"/>
        </w:tabs>
        <w:spacing w:after="0"/>
        <w:jc w:val="center"/>
        <w:rPr>
          <w:rFonts w:cs="Times New Roman" w:eastAsia="Times New Roman"/>
          <w:lang w:eastAsia="hr-HR"/>
        </w:rPr>
      </w:pPr>
      <w:r w:rsidRPr="004B7EB7">
        <w:rPr>
          <w:rFonts w:cs="Times New Roman" w:eastAsia="Times New Roman"/>
          <w:lang w:eastAsia="hr-HR"/>
        </w:rPr>
        <w:t>Split, 20. prosinca 2018.</w:t>
      </w:r>
    </w:p>
    <w:p w:rsidRDefault="004B7EB7" w:rsidP="004B7EB7" w:rsidR="004B7EB7" w:rsidRPr="004B7EB7">
      <w:pPr>
        <w:spacing w:after="0"/>
        <w:jc w:val="both"/>
        <w:rPr>
          <w:rFonts w:cs="Times New Roman" w:eastAsia="Times New Roman"/>
          <w:lang w:eastAsia="hr-HR"/>
        </w:rPr>
      </w:pPr>
    </w:p>
    <w:p w:rsidRDefault="004B7EB7" w:rsidP="004B7EB7" w:rsidR="004B7EB7" w:rsidRPr="004B7EB7">
      <w:pPr>
        <w:spacing w:after="0"/>
        <w:jc w:val="both"/>
        <w:rPr>
          <w:rFonts w:cs="Times New Roman" w:eastAsia="Times New Roman"/>
          <w:lang w:eastAsia="hr-HR"/>
        </w:rPr>
      </w:pPr>
      <w:r w:rsidRPr="004B7EB7">
        <w:rPr>
          <w:rFonts w:cs="Times New Roman" w:eastAsia="Times New Roman"/>
          <w:lang w:eastAsia="hr-HR"/>
        </w:rPr>
        <w:t xml:space="preserve">                                                                                                                       </w:t>
      </w:r>
    </w:p>
    <w:p w:rsidRDefault="004B7EB7" w:rsidP="004B7EB7" w:rsidR="004B7EB7" w:rsidRPr="004B7EB7">
      <w:pPr>
        <w:spacing w:after="0"/>
        <w:ind w:left="4248"/>
        <w:jc w:val="center"/>
        <w:rPr>
          <w:rFonts w:cs="Times New Roman" w:eastAsia="Times New Roman"/>
          <w:lang w:val="en-US"/>
        </w:rPr>
      </w:pPr>
      <w:r w:rsidRPr="004B7EB7">
        <w:rPr>
          <w:rFonts w:cs="Times New Roman" w:eastAsia="Times New Roman"/>
          <w:lang w:val="en-US"/>
        </w:rPr>
        <w:t>SUDAC</w:t>
      </w:r>
    </w:p>
    <w:p w:rsidRDefault="004B7EB7" w:rsidP="004B7EB7" w:rsidR="004B7EB7" w:rsidRPr="004B7EB7">
      <w:pPr>
        <w:spacing w:after="0"/>
        <w:ind w:left="4248"/>
        <w:jc w:val="center"/>
        <w:rPr>
          <w:rFonts w:cs="Times New Roman" w:eastAsia="Times New Roman"/>
          <w:lang w:val="en-US"/>
        </w:rPr>
      </w:pPr>
    </w:p>
    <w:p w:rsidRDefault="004B7EB7" w:rsidP="004B7EB7" w:rsidR="004B7EB7" w:rsidRPr="004B7EB7">
      <w:pPr>
        <w:spacing w:after="0"/>
        <w:ind w:left="4248"/>
        <w:jc w:val="center"/>
        <w:rPr>
          <w:rFonts w:cs="Times New Roman" w:eastAsia="Times New Roman"/>
          <w:lang w:val="en-US"/>
        </w:rPr>
      </w:pPr>
      <w:proofErr w:type="gramStart"/>
      <w:r w:rsidRPr="004B7EB7">
        <w:rPr>
          <w:rFonts w:cs="Times New Roman" w:eastAsia="Times New Roman"/>
          <w:lang w:val="en-US"/>
        </w:rPr>
        <w:t xml:space="preserve">Jozo Ćaleta, </w:t>
      </w:r>
      <w:proofErr w:type="spellStart"/>
      <w:r w:rsidRPr="004B7EB7">
        <w:rPr>
          <w:rFonts w:cs="Times New Roman" w:eastAsia="Times New Roman"/>
          <w:lang w:val="en-US"/>
        </w:rPr>
        <w:t>v.r</w:t>
      </w:r>
      <w:proofErr w:type="spellEnd"/>
      <w:r w:rsidRPr="004B7EB7">
        <w:rPr>
          <w:rFonts w:cs="Times New Roman" w:eastAsia="Times New Roman"/>
          <w:lang w:val="en-US"/>
        </w:rPr>
        <w:t>.</w:t>
      </w:r>
      <w:proofErr w:type="gramEnd"/>
    </w:p>
    <w:p w:rsidRDefault="004B7EB7" w:rsidP="004B7EB7" w:rsidR="004B7EB7" w:rsidRPr="004B7EB7">
      <w:pPr>
        <w:spacing w:after="0"/>
        <w:ind w:left="4248"/>
        <w:jc w:val="center"/>
        <w:rPr>
          <w:rFonts w:cs="Times New Roman" w:eastAsia="Times New Roman"/>
          <w:lang w:val="en-US"/>
        </w:rPr>
      </w:pPr>
      <w:proofErr w:type="spellStart"/>
      <w:proofErr w:type="gramStart"/>
      <w:r w:rsidRPr="004B7EB7">
        <w:rPr>
          <w:rFonts w:cs="Times New Roman" w:eastAsia="Times New Roman"/>
          <w:lang w:val="en-US"/>
        </w:rPr>
        <w:t>za</w:t>
      </w:r>
      <w:proofErr w:type="spellEnd"/>
      <w:proofErr w:type="gramEnd"/>
      <w:r w:rsidRPr="004B7EB7">
        <w:rPr>
          <w:rFonts w:cs="Times New Roman" w:eastAsia="Times New Roman"/>
          <w:lang w:val="en-US"/>
        </w:rPr>
        <w:t xml:space="preserve"> </w:t>
      </w:r>
      <w:proofErr w:type="spellStart"/>
      <w:r w:rsidRPr="004B7EB7">
        <w:rPr>
          <w:rFonts w:cs="Times New Roman" w:eastAsia="Times New Roman"/>
          <w:lang w:val="en-US"/>
        </w:rPr>
        <w:t>točnost</w:t>
      </w:r>
      <w:proofErr w:type="spellEnd"/>
      <w:r w:rsidRPr="004B7EB7">
        <w:rPr>
          <w:rFonts w:cs="Times New Roman" w:eastAsia="Times New Roman"/>
          <w:lang w:val="en-US"/>
        </w:rPr>
        <w:t xml:space="preserve"> </w:t>
      </w:r>
      <w:proofErr w:type="spellStart"/>
      <w:r w:rsidRPr="004B7EB7">
        <w:rPr>
          <w:rFonts w:cs="Times New Roman" w:eastAsia="Times New Roman"/>
          <w:lang w:val="en-US"/>
        </w:rPr>
        <w:t>otpravka-ovlašteni</w:t>
      </w:r>
      <w:proofErr w:type="spellEnd"/>
      <w:r w:rsidRPr="004B7EB7">
        <w:rPr>
          <w:rFonts w:cs="Times New Roman" w:eastAsia="Times New Roman"/>
          <w:lang w:val="en-US"/>
        </w:rPr>
        <w:t xml:space="preserve"> </w:t>
      </w:r>
      <w:proofErr w:type="spellStart"/>
      <w:r w:rsidRPr="004B7EB7">
        <w:rPr>
          <w:rFonts w:cs="Times New Roman" w:eastAsia="Times New Roman"/>
          <w:lang w:val="en-US"/>
        </w:rPr>
        <w:t>službenik</w:t>
      </w:r>
      <w:proofErr w:type="spellEnd"/>
    </w:p>
    <w:p w:rsidRDefault="004B7EB7" w:rsidP="004B7EB7" w:rsidR="004B7EB7" w:rsidRPr="004B7EB7">
      <w:pPr>
        <w:spacing w:after="0"/>
        <w:ind w:left="4248"/>
        <w:jc w:val="center"/>
        <w:rPr>
          <w:rFonts w:cs="Times New Roman" w:eastAsia="Times New Roman"/>
          <w:lang w:val="en-US"/>
        </w:rPr>
      </w:pPr>
      <w:r w:rsidRPr="004B7EB7">
        <w:rPr>
          <w:rFonts w:cs="Times New Roman" w:eastAsia="Times New Roman"/>
          <w:lang w:val="en-US"/>
        </w:rPr>
        <w:t xml:space="preserve">Vesna </w:t>
      </w:r>
      <w:proofErr w:type="spellStart"/>
      <w:r w:rsidRPr="004B7EB7">
        <w:rPr>
          <w:rFonts w:cs="Times New Roman" w:eastAsia="Times New Roman"/>
          <w:lang w:val="en-US"/>
        </w:rPr>
        <w:t>Čargo</w:t>
      </w:r>
      <w:proofErr w:type="spellEnd"/>
    </w:p>
    <w:p w:rsidRDefault="004B7EB7" w:rsidP="004B7EB7" w:rsidR="004B7EB7" w:rsidRPr="004B7EB7">
      <w:pPr>
        <w:tabs>
          <w:tab w:pos="142" w:val="left"/>
        </w:tabs>
        <w:spacing w:after="0"/>
        <w:jc w:val="both"/>
        <w:rPr>
          <w:rFonts w:cs="Times New Roman" w:eastAsia="Times New Roman"/>
          <w:u w:val="single"/>
          <w:lang w:eastAsia="hr-HR"/>
        </w:rPr>
      </w:pPr>
    </w:p>
    <w:p w:rsidRDefault="004B7EB7" w:rsidP="004B7EB7" w:rsidR="004B7EB7" w:rsidRPr="004B7EB7">
      <w:pPr>
        <w:tabs>
          <w:tab w:pos="142" w:val="left"/>
        </w:tabs>
        <w:spacing w:after="0"/>
        <w:jc w:val="both"/>
        <w:rPr>
          <w:rFonts w:cs="Times New Roman" w:eastAsia="Times New Roman"/>
          <w:u w:val="single"/>
          <w:lang w:eastAsia="hr-HR"/>
        </w:rPr>
      </w:pPr>
    </w:p>
    <w:p w:rsidRDefault="004B7EB7" w:rsidP="004B7EB7" w:rsidR="004B7EB7" w:rsidRPr="004B7EB7">
      <w:pPr>
        <w:tabs>
          <w:tab w:pos="142" w:val="left"/>
        </w:tabs>
        <w:spacing w:after="0"/>
        <w:jc w:val="both"/>
        <w:rPr>
          <w:rFonts w:cs="Times New Roman" w:eastAsia="Times New Roman"/>
          <w:u w:val="single"/>
          <w:lang w:eastAsia="hr-HR"/>
        </w:rPr>
      </w:pPr>
    </w:p>
    <w:p w:rsidRDefault="004B7EB7" w:rsidP="004B7EB7" w:rsidR="004B7EB7" w:rsidRPr="004B7EB7">
      <w:pPr>
        <w:tabs>
          <w:tab w:pos="142" w:val="left"/>
        </w:tabs>
        <w:spacing w:after="0"/>
        <w:jc w:val="both"/>
        <w:rPr>
          <w:rFonts w:cs="Times New Roman" w:eastAsia="Times New Roman"/>
          <w:lang w:eastAsia="hr-HR"/>
        </w:rPr>
      </w:pPr>
      <w:r w:rsidRPr="004B7EB7">
        <w:rPr>
          <w:rFonts w:cs="Times New Roman" w:eastAsia="Times New Roman"/>
          <w:lang w:eastAsia="hr-HR"/>
        </w:rPr>
        <w:t xml:space="preserve">Pravna pouka: </w:t>
      </w:r>
    </w:p>
    <w:p w:rsidRDefault="004B7EB7" w:rsidP="004B7EB7" w:rsidR="004B7EB7" w:rsidRPr="004B7EB7">
      <w:pPr>
        <w:tabs>
          <w:tab w:pos="142" w:val="left"/>
        </w:tabs>
        <w:spacing w:after="0"/>
        <w:jc w:val="both"/>
        <w:rPr>
          <w:rFonts w:cs="Times New Roman" w:eastAsia="Times New Roman"/>
          <w:lang w:eastAsia="hr-HR"/>
        </w:rPr>
      </w:pPr>
      <w:r w:rsidRPr="004B7EB7">
        <w:rPr>
          <w:rFonts w:cs="Times New Roman" w:eastAsia="Times New Roman"/>
          <w:lang w:eastAsia="hr-HR"/>
        </w:rPr>
        <w:t xml:space="preserve">Protiv ovog Rješenja može se izjaviti žalba i to u roku od osam (8) dana. Žalba se izjavljuje Trgovačkom sudu u Splitu, Split, </w:t>
      </w:r>
      <w:proofErr w:type="spellStart"/>
      <w:r w:rsidRPr="004B7EB7">
        <w:rPr>
          <w:rFonts w:cs="Times New Roman" w:eastAsia="Times New Roman"/>
          <w:lang w:eastAsia="hr-HR"/>
        </w:rPr>
        <w:t>Sukoišanska</w:t>
      </w:r>
      <w:proofErr w:type="spellEnd"/>
      <w:r w:rsidRPr="004B7EB7">
        <w:rPr>
          <w:rFonts w:cs="Times New Roman" w:eastAsia="Times New Roman"/>
          <w:lang w:eastAsia="hr-HR"/>
        </w:rPr>
        <w:t xml:space="preserve"> 6. u tri primjerka a o žalbi u drugom stupnju odlučuje Visoki trgovački sud Republike Hrvatske u Zagrebu.</w:t>
      </w:r>
    </w:p>
    <w:p w:rsidRDefault="004B7EB7" w:rsidP="004B7EB7" w:rsidR="004B7EB7" w:rsidRPr="004B7EB7">
      <w:pPr>
        <w:spacing w:after="0"/>
        <w:rPr>
          <w:rFonts w:cs="Times New Roman" w:eastAsia="Times New Roman"/>
          <w:lang w:eastAsia="hr-HR"/>
        </w:rPr>
      </w:pPr>
    </w:p>
    <w:p w:rsidRDefault="004B7EB7" w:rsidP="004B7EB7" w:rsidR="004B7EB7" w:rsidRPr="004B7EB7">
      <w:pPr>
        <w:spacing w:after="0"/>
        <w:rPr>
          <w:rFonts w:cs="Times New Roman" w:eastAsia="Times New Roman"/>
        </w:rPr>
      </w:pPr>
    </w:p>
    <w:p w:rsidRDefault="004B7EB7" w:rsidP="004B7EB7" w:rsidR="004B7EB7" w:rsidRPr="004B7EB7">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B7EB7"/>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80592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St-142/2000-52</izvorni_sadrzaj>
    <derivirana_varijabla naziv="DomainObject.Oznaka_1">St-142/2000-52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2000.</izvorni_sadrzaj>
    <derivirana_varijabla naziv="DomainObject.Predmet.DatumOsnivanja_1">3. kolovoza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St-142/2000</izvorni_sadrzaj>
    <derivirana_varijabla naziv="DomainObject.Predmet.OznakaBroj_1">St-142/2000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TURIST dioničko društvo za turizam i ugostiteljstvo ˝u stečaju˝</izvorni_sadrzaj>
    <derivirana_varijabla naziv="DomainObject.Predmet.ProtustrankaFormated_1">  TURIST dioničko društvo za turizam i ugostiteljstvo ˝u stečaju˝</derivirana_varijabla>
  </DomainObject.Predmet.ProtustrankaFormated>
  <DomainObject.Predmet.ProtustrankaFormatedOIB>
    <izvorni_sadrzaj>  TURIST dioničko društvo za turizam i ugostiteljstvo ˝u stečaju˝, OIB 66403794882</izvorni_sadrzaj>
    <derivirana_varijabla naziv="DomainObject.Predmet.ProtustrankaFormatedOIB_1">  TURIST dioničko društvo za turizam i ugostiteljstvo ˝u stečaju˝, OIB 66403794882</derivirana_varijabla>
  </DomainObject.Predmet.ProtustrankaFormatedOIB>
  <DomainObject.Predmet.ProtustrankaFormatedWithAdress>
    <izvorni_sadrzaj> TURIST dioničko društvo za turizam i ugostiteljstvo ˝u stečaju˝, Trg Loža 1, 53291 Novalja</izvorni_sadrzaj>
    <derivirana_varijabla naziv="DomainObject.Predmet.ProtustrankaFormatedWithAdress_1"> TURIST dioničko društvo za turizam i ugostiteljstvo ˝u stečaju˝, Trg Loža 1, 53291 Novalja</derivirana_varijabla>
  </DomainObject.Predmet.ProtustrankaFormatedWithAdress>
  <DomainObject.Predmet.ProtustrankaFormatedWithAdressOIB>
    <izvorni_sadrzaj> TURIST dioničko društvo za turizam i ugostiteljstvo ˝u stečaju˝, OIB 66403794882, Trg Loža 1, 53291 Novalja</izvorni_sadrzaj>
    <derivirana_varijabla naziv="DomainObject.Predmet.ProtustrankaFormatedWithAdressOIB_1"> TURIST dioničko društvo za turizam i ugostiteljstvo ˝u stečaju˝, OIB 66403794882, Trg Loža 1, 53291 Novalja</derivirana_varijabla>
  </DomainObject.Predmet.ProtustrankaFormatedWithAdressOIB>
  <DomainObject.Predmet.ProtustrankaWithAdress>
    <izvorni_sadrzaj>TURIST dioničko društvo za turizam i ugostiteljstvo ˝u stečaju˝ Trg Loža 1, 53291 Novalja</izvorni_sadrzaj>
    <derivirana_varijabla naziv="DomainObject.Predmet.ProtustrankaWithAdress_1">TURIST dioničko društvo za turizam i ugostiteljstvo ˝u stečaju˝ Trg Loža 1, 53291 Novalja</derivirana_varijabla>
  </DomainObject.Predmet.ProtustrankaWithAdress>
  <DomainObject.Predmet.ProtustrankaWithAdressOIB>
    <izvorni_sadrzaj>TURIST dioničko društvo za turizam i ugostiteljstvo ˝u stečaju˝, OIB 66403794882, Trg Loža 1, 53291 Novalja</izvorni_sadrzaj>
    <derivirana_varijabla naziv="DomainObject.Predmet.ProtustrankaWithAdressOIB_1">TURIST dioničko društvo za turizam i ugostiteljstvo ˝u stečaju˝, OIB 66403794882, Trg Loža 1, 53291 Novalja</derivirana_varijabla>
  </DomainObject.Predmet.ProtustrankaWithAdressOIB>
  <DomainObject.Predmet.ProtustrankaNazivFormated>
    <izvorni_sadrzaj>TURIST dioničko društvo za turizam i ugostiteljstvo ˝u stečaju˝</izvorni_sadrzaj>
    <derivirana_varijabla naziv="DomainObject.Predmet.ProtustrankaNazivFormated_1">TURIST dioničko društvo za turizam i ugostiteljstvo ˝u stečaju˝</derivirana_varijabla>
  </DomainObject.Predmet.ProtustrankaNazivFormated>
  <DomainObject.Predmet.ProtustrankaNazivFormatedOIB>
    <izvorni_sadrzaj>TURIST dioničko društvo za turizam i ugostiteljstvo ˝u stečaju˝, OIB 66403794882</izvorni_sadrzaj>
    <derivirana_varijabla naziv="DomainObject.Predmet.ProtustrankaNazivFormatedOIB_1">TURIST dioničko društvo za turizam i ugostiteljstvo ˝u stečaju˝, OIB 66403794882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NOVALJA</izvorni_sadrzaj>
    <derivirana_varijabla naziv="DomainObject.Predmet.StrankaFormated_1">  GRAD NOVALJA</derivirana_varijabla>
  </DomainObject.Predmet.StrankaFormated>
  <DomainObject.Predmet.StrankaFormatedOIB>
    <izvorni_sadrzaj>  GRAD NOVALJA, OIB 85290822507</izvorni_sadrzaj>
    <derivirana_varijabla naziv="DomainObject.Predmet.StrankaFormatedOIB_1">  GRAD NOVALJA, OIB 85290822507</derivirana_varijabla>
  </DomainObject.Predmet.StrankaFormatedOIB>
  <DomainObject.Predmet.StrankaFormatedWithAdress>
    <izvorni_sadrzaj> GRAD NOVALJA</izvorni_sadrzaj>
    <derivirana_varijabla naziv="DomainObject.Predmet.StrankaFormatedWithAdress_1"> GRAD NOVALJA</derivirana_varijabla>
  </DomainObject.Predmet.StrankaFormatedWithAdress>
  <DomainObject.Predmet.StrankaFormatedWithAdressOIB>
    <izvorni_sadrzaj> GRAD NOVALJA, OIB 85290822507</izvorni_sadrzaj>
    <derivirana_varijabla naziv="DomainObject.Predmet.StrankaFormatedWithAdressOIB_1"> GRAD NOVALJA, OIB 85290822507</derivirana_varijabla>
  </DomainObject.Predmet.StrankaFormatedWithAdressOIB>
  <DomainObject.Predmet.StrankaWithAdress>
    <izvorni_sadrzaj>GRAD NOVALJA </izvorni_sadrzaj>
    <derivirana_varijabla naziv="DomainObject.Predmet.StrankaWithAdress_1">GRAD NOVALJA </derivirana_varijabla>
  </DomainObject.Predmet.StrankaWithAdress>
  <DomainObject.Predmet.StrankaWithAdressOIB>
    <izvorni_sadrzaj>GRAD NOVALJA, OIB 85290822507</izvorni_sadrzaj>
    <derivirana_varijabla naziv="DomainObject.Predmet.StrankaWithAdressOIB_1">GRAD NOVALJA, OIB 85290822507</derivirana_varijabla>
  </DomainObject.Predmet.StrankaWithAdressOIB>
  <DomainObject.Predmet.StrankaNazivFormated>
    <izvorni_sadrzaj>GRAD NOVALJA</izvorni_sadrzaj>
    <derivirana_varijabla naziv="DomainObject.Predmet.StrankaNazivFormated_1">GRAD NOVALJA</derivirana_varijabla>
  </DomainObject.Predmet.StrankaNazivFormated>
  <DomainObject.Predmet.StrankaNazivFormatedOIB>
    <izvorni_sadrzaj>GRAD NOVALJA, OIB 85290822507</izvorni_sadrzaj>
    <derivirana_varijabla naziv="DomainObject.Predmet.StrankaNazivFormatedOIB_1">GRAD NOVALJA, OIB 85290822507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GRAD NOVALJA</item>
    </izvorni_sadrzaj>
    <derivirana_varijabla naziv="DomainObject.Predmet.StrankaListFormated_1">
      <item>GRAD NOVALJA</item>
    </derivirana_varijabla>
  </DomainObject.Predmet.StrankaListFormated>
  <DomainObject.Predmet.StrankaListFormatedOIB>
    <izvorni_sadrzaj>
      <item>GRAD NOVALJA, OIB 85290822507</item>
    </izvorni_sadrzaj>
    <derivirana_varijabla naziv="DomainObject.Predmet.StrankaListFormatedOIB_1">
      <item>GRAD NOVALJA, OIB 85290822507</item>
    </derivirana_varijabla>
  </DomainObject.Predmet.StrankaListFormatedOIB>
  <DomainObject.Predmet.StrankaListFormatedWithAdress>
    <izvorni_sadrzaj>
      <item>GRAD NOVALJA</item>
    </izvorni_sadrzaj>
    <derivirana_varijabla naziv="DomainObject.Predmet.StrankaListFormatedWithAdress_1">
      <item>GRAD NOVALJA</item>
    </derivirana_varijabla>
  </DomainObject.Predmet.StrankaListFormatedWithAdress>
  <DomainObject.Predmet.StrankaListFormatedWithAdressOIB>
    <izvorni_sadrzaj>
      <item>GRAD NOVALJA, OIB 85290822507</item>
    </izvorni_sadrzaj>
    <derivirana_varijabla naziv="DomainObject.Predmet.StrankaListFormatedWithAdressOIB_1">
      <item>GRAD NOVALJA, OIB 85290822507</item>
    </derivirana_varijabla>
  </DomainObject.Predmet.StrankaListFormatedWithAdressOIB>
  <DomainObject.Predmet.StrankaListNazivFormated>
    <izvorni_sadrzaj>
      <item>GRAD NOVALJA</item>
    </izvorni_sadrzaj>
    <derivirana_varijabla naziv="DomainObject.Predmet.StrankaListNazivFormated_1">
      <item>GRAD NOVALJA</item>
    </derivirana_varijabla>
  </DomainObject.Predmet.StrankaListNazivFormated>
  <DomainObject.Predmet.StrankaListNazivFormatedOIB>
    <izvorni_sadrzaj>
      <item>GRAD NOVALJA, OIB 85290822507</item>
    </izvorni_sadrzaj>
    <derivirana_varijabla naziv="DomainObject.Predmet.StrankaListNazivFormatedOIB_1">
      <item>GRAD NOVALJA, OIB 85290822507</item>
    </derivirana_varijabla>
  </DomainObject.Predmet.StrankaListNazivFormatedOIB>
  <DomainObject.Predmet.ProtuStrankaListFormated>
    <izvorni_sadrzaj>
      <item>TURIST dioničko društvo za turizam i ugostiteljstvo ˝u stečaju˝</item>
    </izvorni_sadrzaj>
    <derivirana_varijabla naziv="DomainObject.Predmet.ProtuStrankaListFormated_1">
      <item>TURIST dioničko društvo za turizam i ugostiteljstvo ˝u stečaju˝</item>
    </derivirana_varijabla>
  </DomainObject.Predmet.ProtuStrankaListFormated>
  <DomainObject.Predmet.ProtuStrankaListFormatedOIB>
    <izvorni_sadrzaj>
      <item>TURIST dioničko društvo za turizam i ugostiteljstvo ˝u stečaju˝, OIB 66403794882</item>
    </izvorni_sadrzaj>
    <derivirana_varijabla naziv="DomainObject.Predmet.ProtuStrankaListFormatedOIB_1">
      <item>TURIST dioničko društvo za turizam i ugostiteljstvo ˝u stečaju˝, OIB 66403794882</item>
    </derivirana_varijabla>
  </DomainObject.Predmet.ProtuStrankaListFormatedOIB>
  <DomainObject.Predmet.ProtuStrankaListFormatedWithAdress>
    <izvorni_sadrzaj>
      <item>TURIST dioničko društvo za turizam i ugostiteljstvo ˝u stečaju˝, Trg Loža 1, 53291 Novalja</item>
    </izvorni_sadrzaj>
    <derivirana_varijabla naziv="DomainObject.Predmet.ProtuStrankaListFormatedWithAdress_1">
      <item>TURIST dioničko društvo za turizam i ugostiteljstvo ˝u stečaju˝, Trg Loža 1, 53291 Novalja</item>
    </derivirana_varijabla>
  </DomainObject.Predmet.ProtuStrankaListFormatedWithAdress>
  <DomainObject.Predmet.ProtuStrankaListFormatedWithAdressOIB>
    <izvorni_sadrzaj>
      <item>TURIST dioničko društvo za turizam i ugostiteljstvo ˝u stečaju˝, OIB 66403794882, Trg Loža 1, 53291 Novalja</item>
    </izvorni_sadrzaj>
    <derivirana_varijabla naziv="DomainObject.Predmet.ProtuStrankaListFormatedWithAdressOIB_1">
      <item>TURIST dioničko društvo za turizam i ugostiteljstvo ˝u stečaju˝, OIB 66403794882, Trg Loža 1, 53291 Novalja</item>
    </derivirana_varijabla>
  </DomainObject.Predmet.ProtuStrankaListFormatedWithAdressOIB>
  <DomainObject.Predmet.ProtuStrankaListNazivFormated>
    <izvorni_sadrzaj>
      <item>TURIST dioničko društvo za turizam i ugostiteljstvo ˝u stečaju˝</item>
    </izvorni_sadrzaj>
    <derivirana_varijabla naziv="DomainObject.Predmet.ProtuStrankaListNazivFormated_1">
      <item>TURIST dioničko društvo za turizam i ugostiteljstvo ˝u stečaju˝</item>
    </derivirana_varijabla>
  </DomainObject.Predmet.ProtuStrankaListNazivFormated>
  <DomainObject.Predmet.ProtuStrankaListNazivFormatedOIB>
    <izvorni_sadrzaj>
      <item>TURIST dioničko društvo za turizam i ugostiteljstvo ˝u stečaju˝, OIB 66403794882</item>
    </izvorni_sadrzaj>
    <derivirana_varijabla naziv="DomainObject.Predmet.ProtuStrankaListNazivFormatedOIB_1">
      <item>TURIST dioničko društvo za turizam i ugostiteljstvo ˝u stečaju˝, OIB 66403794882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St-142/2000-52</izvorni_sadrzaj>
    <derivirana_varijabla naziv="DomainObject.PoslovniBrojDokumenta_1">St-142/2000-52</derivirana_varijabla>
  </DomainObject.PoslovniBrojDokumenta>
  <DomainObject.Predmet.StrankaIDrugi>
    <izvorni_sadrzaj>GRAD NOVALJA</izvorni_sadrzaj>
    <derivirana_varijabla naziv="DomainObject.Predmet.StrankaIDrugi_1">GRAD NOVALJA</derivirana_varijabla>
  </DomainObject.Predmet.StrankaIDrugi>
  <DomainObject.Predmet.ProtustrankaIDrugi>
    <izvorni_sadrzaj>TURIST dioničko društvo za turizam i ugostiteljstvo ˝u stečaju˝</izvorni_sadrzaj>
    <derivirana_varijabla naziv="DomainObject.Predmet.ProtustrankaIDrugi_1">TURIST dioničko društvo za turizam i ugostiteljstvo ˝u stečaju˝</derivirana_varijabla>
  </DomainObject.Predmet.ProtustrankaIDrugi>
  <DomainObject.Predmet.StrankaIDrugiAdressOIB>
    <izvorni_sadrzaj>GRAD NOVALJA, OIB 85290822507</izvorni_sadrzaj>
    <derivirana_varijabla naziv="DomainObject.Predmet.StrankaIDrugiAdressOIB_1">GRAD NOVALJA, OIB 85290822507</derivirana_varijabla>
  </DomainObject.Predmet.StrankaIDrugiAdressOIB>
  <DomainObject.Predmet.ProtustrankaIDrugiAdressOIB>
    <izvorni_sadrzaj>TURIST dioničko društvo za turizam i ugostiteljstvo ˝u stečaju˝, OIB 66403794882, Trg Loža 1, 53291 Novalja</izvorni_sadrzaj>
    <derivirana_varijabla naziv="DomainObject.Predmet.ProtustrankaIDrugiAdressOIB_1">TURIST dioničko društvo za turizam i ugostiteljstvo ˝u stečaju˝, OIB 66403794882, Trg Loža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 dioničko društvo za turizam i ugostiteljstvo ˝u stečaju˝</item>
      <item>GRAD NOVALJA</item>
    </izvorni_sadrzaj>
    <derivirana_varijabla naziv="DomainObject.Predmet.SudioniciListNaziv_1">
      <item>TURIST dioničko društvo za turizam i ugostiteljstvo ˝u stečaju˝</item>
      <item>GRAD NOVALJA</item>
    </derivirana_varijabla>
  </DomainObject.Predmet.SudioniciListNaziv>
  <DomainObject.Predmet.SudioniciListAdressOIB>
    <izvorni_sadrzaj>
      <item>TURIST dioničko društvo za turizam i ugostiteljstvo ˝u stečaju˝, OIB 66403794882, Trg Loža 1,53291 Novalja</item>
      <item>GRAD NOVALJA, OIB 85290822507</item>
    </izvorni_sadrzaj>
    <derivirana_varijabla naziv="DomainObject.Predmet.SudioniciListAdressOIB_1">
      <item>TURIST dioničko društvo za turizam i ugostiteljstvo ˝u stečaju˝, OIB 66403794882, Trg Loža 1,53291 Novalja</item>
      <item>GRAD NOVALJA, OIB 85290822507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BD836F-67B0-4C11-8802-DE2AD39FE5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3424</properties:Words>
  <properties:Characters>18583</properties:Characters>
  <properties:Lines>375</properties:Lines>
  <properties:Paragraphs>85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2019-01-08T10:53:00Z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St-142/2000-52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