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60b7f4c" w14:paraId="60b7f4c" w:rsidRDefault="00E56F70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E56F70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E56F70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75743D" w:rsidRPr="00E56F70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56F70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75743D" w:rsidRPr="00E56F70">
            <w:rPr>
              <w:rStyle w:val="eSPISCCParagraphDefaultFont"/>
            </w:rPr>
            <w:t>Sukoišanska 6</w:t>
          </w:r>
        </w:sdtContent>
      </w:sdt>
      <w:r w:rsidR="00AE649C" w:rsidRPr="006C43C5">
        <w:t xml:space="preserve"> </w:t>
      </w:r>
    </w:p>
    <w:p w:rsidRDefault="00E56F70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="0075743D" w:rsidRPr="00E56F70">
            <w:rPr>
              <w:rStyle w:val="eSPISCCParagraphDefaultFont"/>
            </w:rPr>
            <w:t>21000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75743D" w:rsidRPr="00E56F70">
            <w:rPr>
              <w:rStyle w:val="eSPISCCParagraphDefaultFont"/>
            </w:rPr>
            <w:t>Split</w:t>
          </w:r>
        </w:sdtContent>
      </w:sdt>
      <w:r w:rsidR="00AE649C" w:rsidRPr="006C43C5">
        <w:t xml:space="preserve"> </w:t>
      </w:r>
    </w:p>
    <w:p w:rsidRDefault="0075743D" w:rsidP="00E67D40" w:rsidR="0075743D">
      <w:pPr>
        <w:pStyle w:val="SudSjedite"/>
      </w:pPr>
    </w:p>
    <w:p w:rsidRDefault="00BC4B7C" w:rsidP="00BC4B7C" w:rsidR="00BC4B7C" w:rsidRPr="0075743D">
      <w:pPr>
        <w:pStyle w:val="ABCNaslov"/>
        <w:spacing w:after="0" w:before="0"/>
        <w:rPr>
          <w:b/>
        </w:rPr>
      </w:pPr>
      <w:r w:rsidRPr="0075743D">
        <w:rPr>
          <w:b/>
        </w:rPr>
        <w:t>REPUBLIKA HRVATSKA</w:t>
      </w:r>
    </w:p>
    <w:p w:rsidRDefault="0075743D" w:rsidP="00F7176F" w:rsidR="0075743D">
      <w:pPr>
        <w:spacing w:after="0"/>
        <w:jc w:val="center"/>
        <w:rPr>
          <w:b/>
        </w:rPr>
      </w:pPr>
    </w:p>
    <w:p w:rsidRDefault="00BC4B7C" w:rsidP="00F7176F" w:rsidR="00BC4B7C">
      <w:pPr>
        <w:spacing w:after="0"/>
        <w:jc w:val="center"/>
        <w:rPr>
          <w:b/>
        </w:rPr>
      </w:pPr>
      <w:r w:rsidRPr="0075743D">
        <w:rPr>
          <w:b/>
        </w:rPr>
        <w:t>R J E Š E NJ E</w:t>
      </w:r>
    </w:p>
    <w:p w:rsidRDefault="0075743D" w:rsidP="00F7176F" w:rsidR="0075743D">
      <w:pPr>
        <w:spacing w:after="0"/>
        <w:jc w:val="center"/>
        <w:rPr>
          <w:b/>
        </w:rPr>
      </w:pPr>
      <w:r>
        <w:rPr>
          <w:b/>
        </w:rPr>
        <w:t>o pristojbi</w:t>
      </w:r>
    </w:p>
    <w:p w:rsidRDefault="0075743D" w:rsidP="00F7176F" w:rsidR="0075743D" w:rsidRPr="0075743D">
      <w:pPr>
        <w:spacing w:after="0"/>
        <w:jc w:val="center"/>
        <w:rPr>
          <w:b/>
        </w:rPr>
      </w:pPr>
    </w:p>
    <w:p w:rsidRDefault="00F7176F" w:rsidP="00F7176F" w:rsidR="00F7176F" w:rsidRPr="0075743D">
      <w:pPr>
        <w:spacing w:after="0"/>
        <w:jc w:val="center"/>
        <w:rPr>
          <w:b/>
        </w:rPr>
      </w:pPr>
    </w:p>
    <w:p w:rsidRDefault="00E56F70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="0075743D" w:rsidRPr="00E56F70">
            <w:rPr>
              <w:rStyle w:val="eSPISCCParagraphDefaultFont"/>
              <w:rFonts w:eastAsiaTheme="minorHAnsi"/>
            </w:rPr>
            <w:t>Trgovački sud u Splitu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="0075743D" w:rsidRPr="00E56F70">
            <w:rPr>
              <w:rStyle w:val="eSPISCCParagraphDefaultFont"/>
              <w:rFonts w:eastAsiaTheme="minorHAnsi"/>
            </w:rPr>
            <w:t>Jozo Ćaleta, kao stečajnom sucu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75743D" w:rsidRPr="00E56F70">
            <w:rPr>
              <w:rStyle w:val="eSPISCCParagraphDefaultFont"/>
              <w:rFonts w:eastAsiaTheme="minorHAnsi"/>
            </w:rPr>
            <w:t>podnositelja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="0075743D" w:rsidRPr="00E56F70">
            <w:rPr>
              <w:rStyle w:val="eSPISCCParagraphDefaultFont"/>
              <w:rFonts w:eastAsiaTheme="minorHAnsi"/>
            </w:rPr>
            <w:t xml:space="preserve"> JELENA KROKAR, Mihovila Pavlinovića 5, Split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75743D" w:rsidRPr="00E56F70">
            <w:rPr>
              <w:rStyle w:val="eSPISCCParagraphDefaultFont"/>
              <w:rFonts w:eastAsiaTheme="minorHAnsi"/>
            </w:rPr>
            <w:t>dužnika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="0075743D" w:rsidRPr="00E56F70">
            <w:rPr>
              <w:rStyle w:val="eSPISCCParagraphDefaultFont"/>
              <w:rFonts w:eastAsiaTheme="minorHAnsi"/>
            </w:rPr>
            <w:t xml:space="preserve"> FIDELIS d.o.o. za turizam i usluge, Trg M. Pavlinovića 5, Split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="0075743D" w:rsidRPr="00E56F70">
            <w:rPr>
              <w:rStyle w:val="eSPISCCParagraphDefaultFont"/>
              <w:rFonts w:eastAsiaTheme="minorHAnsi"/>
            </w:rPr>
            <w:t xml:space="preserve">otvaranja stečajnog postupka, </w:t>
          </w:r>
        </w:sdtContent>
      </w:sdt>
      <w:r w:rsidR="0075743D">
        <w:t>dana</w:t>
      </w:r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75743D" w:rsidRPr="00E56F70">
            <w:rPr>
              <w:rStyle w:val="eSPISCCParagraphDefaultFont"/>
              <w:rFonts w:eastAsiaTheme="minorHAnsi"/>
            </w:rPr>
            <w:t>8. siječnja 2016. godine</w:t>
          </w:r>
        </w:sdtContent>
      </w:sdt>
    </w:p>
    <w:p w:rsidRDefault="0075743D" w:rsidP="00BC4B7C" w:rsidR="0075743D">
      <w:pPr>
        <w:pStyle w:val="abcNaslov0"/>
        <w:spacing w:after="0" w:before="0"/>
      </w:pPr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75743D" w:rsidP="0075743D" w:rsidR="0075743D" w:rsidRPr="0072128C">
      <w:pPr>
        <w:tabs>
          <w:tab w:pos="7088" w:val="left"/>
        </w:tabs>
        <w:spacing w:after="0"/>
        <w:contextualSpacing/>
        <w:jc w:val="both"/>
        <w:rPr>
          <w:rFonts w:cs="Times New Roman" w:eastAsia="Times New Roman"/>
          <w:noProof/>
          <w:lang w:eastAsia="hr-HR"/>
        </w:rPr>
      </w:pPr>
      <w:r>
        <w:rPr>
          <w:b/>
        </w:rPr>
        <w:t>1)</w:t>
      </w:r>
      <w:r>
        <w:t xml:space="preserve">  Temeljem članka 39., Zakona o sudskim pristojbama („Narodne novine“, br.: 74/95., 57/96., 137/02. i 125/11., dalje: ZSP), nalaže se stranci:  </w:t>
      </w:r>
      <w:r>
        <w:t xml:space="preserve">JELENA KROKAR, iz Splita, Trg Mihovila Pavlinovića 5., </w:t>
      </w:r>
      <w:r>
        <w:t xml:space="preserve">OIB: 56778542382., (dalje: Stranka), u roku od 8. (osam) dana od dana primitka ovog rješenja, platiti sudsku pristojbu, na račun prihoda Državnog proračuna  Republike Hrvatske, Zagreb, broj računa: </w:t>
      </w:r>
      <w:r>
        <w:rPr>
          <w:rStyle w:val="PozadinaSvijetloZelena"/>
        </w:rPr>
        <w:t>HR1210010051863000160.</w:t>
      </w:r>
      <w:r>
        <w:t xml:space="preserve">, poziv na broj: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-997733167"/>
          <w:placeholder>
            <w:docPart w:val="44FE06CDF3594342A2BF4B2B602449B9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E56F70">
            <w:rPr>
              <w:rStyle w:val="eSPISCCParagraphDefaultFont"/>
              <w:rFonts w:eastAsiaTheme="minorHAnsi"/>
            </w:rPr>
            <w:t>HR635045-3566-10022590595.,</w:t>
          </w:r>
        </w:sdtContent>
      </w:sdt>
    </w:p>
    <w:p w:rsidRDefault="0075743D" w:rsidP="0075743D" w:rsidR="0075743D">
      <w:pPr>
        <w:pStyle w:val="SudSjedite"/>
        <w:spacing w:lineRule="auto" w:line="276"/>
        <w:jc w:val="both"/>
      </w:pPr>
      <w:r>
        <w:rPr>
          <w:rStyle w:val="PozadinaSvijetloZelena"/>
        </w:rPr>
        <w:t>o</w:t>
      </w:r>
      <w:r>
        <w:t>pis plaćanja: „sudska pristojba u predmetu: 14.St-</w:t>
      </w:r>
      <w:r>
        <w:t>100</w:t>
      </w:r>
      <w:r>
        <w:t>/1</w:t>
      </w:r>
      <w:r>
        <w:t>4</w:t>
      </w:r>
      <w:r>
        <w:t xml:space="preserve"> i to za: </w:t>
      </w:r>
    </w:p>
    <w:p w:rsidRDefault="0075743D" w:rsidP="0075743D" w:rsidR="0075743D">
      <w:pPr>
        <w:pStyle w:val="Bezproreda"/>
      </w:pPr>
    </w:p>
    <w:p w:rsidRDefault="0075743D" w:rsidP="0075743D" w:rsidR="0075743D">
      <w:pPr>
        <w:pStyle w:val="Bezproreda"/>
      </w:pPr>
      <w:r>
        <w:rPr>
          <w:b/>
        </w:rPr>
        <w:t>a)</w:t>
      </w:r>
      <w:r>
        <w:t xml:space="preserve">  žalbu u iznosu od:                                                              200,00 kuna</w:t>
      </w:r>
    </w:p>
    <w:p w:rsidRDefault="0075743D" w:rsidP="0075743D" w:rsidR="0075743D">
      <w:pPr>
        <w:pStyle w:val="Bezproreda"/>
      </w:pPr>
      <w:r>
        <w:rPr>
          <w:b/>
        </w:rPr>
        <w:t xml:space="preserve">b) </w:t>
      </w:r>
      <w:r>
        <w:t>rješenje VTS RH   u iznosu od:                                          200,00 kuna</w:t>
      </w:r>
    </w:p>
    <w:p w:rsidRDefault="0075743D" w:rsidP="0075743D" w:rsidR="0075743D">
      <w:pPr>
        <w:pStyle w:val="Bezproreda"/>
      </w:pPr>
      <w:r>
        <w:rPr>
          <w:b/>
        </w:rPr>
        <w:t xml:space="preserve">c) </w:t>
      </w:r>
      <w:r>
        <w:t>pristojba na ovo rješenje                                                     100,00 kuna</w:t>
      </w:r>
    </w:p>
    <w:p w:rsidRDefault="0075743D" w:rsidP="0075743D" w:rsidR="0075743D">
      <w:pPr>
        <w:pStyle w:val="Bezproreda"/>
      </w:pPr>
    </w:p>
    <w:p w:rsidRDefault="0075743D" w:rsidP="0075743D" w:rsidR="00E56F70">
      <w:pPr>
        <w:pStyle w:val="Bezproreda"/>
        <w:jc w:val="right"/>
      </w:pPr>
      <w:r>
        <w:t>Ukupno: ___</w:t>
      </w:r>
      <w:r>
        <w:rPr>
          <w:u w:val="single"/>
        </w:rPr>
        <w:t>500,00</w:t>
      </w:r>
      <w:r>
        <w:t>___kuna</w:t>
      </w:r>
    </w:p>
    <w:p w:rsidRDefault="0075743D" w:rsidP="0075743D" w:rsidR="0075743D">
      <w:pPr>
        <w:pStyle w:val="Bezproreda"/>
        <w:jc w:val="right"/>
      </w:pPr>
      <w:r>
        <w:t xml:space="preserve">                                         </w:t>
      </w:r>
    </w:p>
    <w:p w:rsidRDefault="0075743D" w:rsidP="0075743D" w:rsidR="0075743D" w:rsidRPr="00E56F70">
      <w:pPr>
        <w:jc w:val="both"/>
        <w:rPr>
          <w:b/>
          <w:u w:val="single"/>
        </w:rPr>
      </w:pPr>
      <w:r w:rsidRPr="00E56F70">
        <w:rPr>
          <w:b/>
          <w:u w:val="single"/>
        </w:rPr>
        <w:t>i o tome bez odgode obavijestiti ovaj Sud dostavom uplatnice ili drugoga pisanog dokaza, pozivom na gornji poslovni broj spisa.</w:t>
      </w:r>
    </w:p>
    <w:p w:rsidRDefault="0075743D" w:rsidP="0075743D" w:rsidR="0075743D">
      <w:pPr>
        <w:jc w:val="both"/>
      </w:pPr>
    </w:p>
    <w:p w:rsidRDefault="0075743D" w:rsidP="0075743D" w:rsidR="0075743D">
      <w:pPr>
        <w:numPr>
          <w:ilvl w:val="0"/>
          <w:numId w:val="47"/>
        </w:numPr>
        <w:spacing w:after="0"/>
        <w:ind w:firstLine="284" w:left="0"/>
        <w:jc w:val="both"/>
      </w:pPr>
      <w:r>
        <w:t xml:space="preserve">Ako Stranke ne plate naprijed navedenu sudsku pristojbu i o tome bez odgode ne obavijesti ovaj Sud, Sud će u daljnjem roku od 8. (osam) dana na ovo rješenje, odnosno, na rješenje o prigovoru, staviti potvrdu o ovršnosti te ga dostaviti Financijskoj agenciji radi provedbe ovrhe na novčanim sredstvima Stranke. Ako Financijska agencija u roku od godine dana ne provede ovrhu na novčanim sredstvima i oročenim novčanim sredstvima Stranke u cjelokupnom iznosu pristojbene obveze, dostavit će rješenje o pristojbi s potvrdom ovršnosti nadležnoj ispostavi Područnog ureda Porezne uprave </w:t>
      </w:r>
    </w:p>
    <w:p w:rsidRDefault="0075743D" w:rsidP="0075743D" w:rsidR="0075743D">
      <w:pPr>
        <w:jc w:val="both"/>
        <w:rPr>
          <w:b/>
        </w:rPr>
      </w:pPr>
      <w:r>
        <w:lastRenderedPageBreak/>
        <w:t xml:space="preserve">   </w:t>
      </w:r>
      <w:r>
        <w:rPr>
          <w:b/>
        </w:rPr>
        <w:t xml:space="preserve">                                                                  - 2 -                          Broj: 14. St-</w:t>
      </w:r>
      <w:r>
        <w:rPr>
          <w:b/>
        </w:rPr>
        <w:t>100</w:t>
      </w:r>
      <w:r>
        <w:rPr>
          <w:b/>
        </w:rPr>
        <w:t>/201</w:t>
      </w:r>
      <w:r>
        <w:rPr>
          <w:b/>
        </w:rPr>
        <w:t>4</w:t>
      </w:r>
      <w:r>
        <w:rPr>
          <w:b/>
        </w:rPr>
        <w:t>.</w:t>
      </w:r>
    </w:p>
    <w:p w:rsidRDefault="00E56F70" w:rsidP="0075743D" w:rsidR="00E56F70">
      <w:pPr>
        <w:jc w:val="both"/>
      </w:pPr>
    </w:p>
    <w:p w:rsidRDefault="0075743D" w:rsidP="0075743D" w:rsidR="0075743D">
      <w:pPr>
        <w:jc w:val="both"/>
      </w:pPr>
      <w:r>
        <w:t xml:space="preserve">prema prebivalištu, odnosno, sjedištu Stranke kao pristojbenog obveznika, radi provedbe ovrhe na njezinoj cjelokupnoj imovini prema propisima o prisilnoj naplati poreza (članak 40., ZSP). </w:t>
      </w:r>
    </w:p>
    <w:p w:rsidRDefault="0075743D" w:rsidP="0075743D" w:rsidR="0075743D">
      <w:pPr>
        <w:jc w:val="both"/>
      </w:pPr>
      <w:r>
        <w:t xml:space="preserve">           </w:t>
      </w:r>
      <w:r>
        <w:rPr>
          <w:b/>
        </w:rPr>
        <w:t>3)</w:t>
      </w:r>
      <w:r>
        <w:t xml:space="preserve">  Nalaže se Financijskoj agenciji, temeljem članka 39., stavak 5., ZSP, provedba ovrhe na novčanim sredstvima Stranke, sa svih računa i oročenih novčanih sredstava Stranke, prema odredbama zakona koji uređuje provedbu ovrhe na novčanim sredstvima.</w:t>
      </w:r>
    </w:p>
    <w:p w:rsidRDefault="0075743D" w:rsidP="0075743D" w:rsidR="0075743D">
      <w:pPr>
        <w:jc w:val="both"/>
      </w:pPr>
    </w:p>
    <w:p w:rsidRDefault="0075743D" w:rsidP="0075743D" w:rsidR="0075743D">
      <w:pPr>
        <w:jc w:val="center"/>
      </w:pPr>
      <w:r>
        <w:t xml:space="preserve">Split, </w:t>
      </w:r>
      <w:r>
        <w:t>08. siječnja</w:t>
      </w:r>
      <w:r>
        <w:t xml:space="preserve"> 201</w:t>
      </w:r>
      <w:r>
        <w:t>6</w:t>
      </w:r>
      <w:r>
        <w:t>.  godine</w:t>
      </w:r>
    </w:p>
    <w:p w:rsidRDefault="0075743D" w:rsidP="0075743D" w:rsidR="0075743D">
      <w:pPr>
        <w:jc w:val="both"/>
      </w:pPr>
    </w:p>
    <w:p w:rsidRDefault="0075743D" w:rsidP="0075743D" w:rsidR="0075743D">
      <w:pPr>
        <w:pStyle w:val="Bezproreda"/>
      </w:pPr>
    </w:p>
    <w:p w:rsidRDefault="0075743D" w:rsidP="0075743D" w:rsidR="0075743D">
      <w:pPr>
        <w:pStyle w:val="Bezproreda"/>
      </w:pPr>
      <w:r>
        <w:t>ZAPISNIČAR:                                                                                STEČAJNI SUDAC:</w:t>
      </w:r>
    </w:p>
    <w:p w:rsidRDefault="0075743D" w:rsidP="0075743D" w:rsidR="0075743D">
      <w:pPr>
        <w:pStyle w:val="Bezproreda"/>
        <w:rPr>
          <w:lang w:val="en-US"/>
        </w:rPr>
      </w:pPr>
      <w:r>
        <w:t xml:space="preserve"> Vesna Kati</w:t>
      </w:r>
      <w:r>
        <w:t>ć</w:t>
      </w:r>
      <w:r>
        <w:t xml:space="preserve">                                          </w:t>
      </w:r>
      <w:r>
        <w:t xml:space="preserve"> </w:t>
      </w:r>
      <w:r>
        <w:t xml:space="preserve">                                               Jozo Ćaleta</w:t>
      </w:r>
    </w:p>
    <w:p w:rsidRDefault="0075743D" w:rsidP="0075743D" w:rsidR="0075743D">
      <w:pPr>
        <w:pStyle w:val="Bezproreda"/>
      </w:pPr>
    </w:p>
    <w:p w:rsidRDefault="0075743D" w:rsidP="0075743D" w:rsidR="0075743D">
      <w:pPr>
        <w:pStyle w:val="Bezproreda"/>
      </w:pPr>
    </w:p>
    <w:p w:rsidRDefault="0075743D" w:rsidP="0075743D" w:rsidR="0075743D">
      <w:pPr>
        <w:pStyle w:val="Bezproreda"/>
      </w:pPr>
    </w:p>
    <w:p w:rsidRDefault="0075743D" w:rsidP="0075743D" w:rsidR="0075743D">
      <w:pPr>
        <w:pStyle w:val="Bezproreda"/>
      </w:pPr>
      <w:r>
        <w:rPr>
          <w:u w:val="single"/>
        </w:rPr>
        <w:t xml:space="preserve">POUKA O PRAVNOM LIJEKU: </w:t>
      </w:r>
      <w:r>
        <w:t xml:space="preserve"> </w:t>
      </w:r>
    </w:p>
    <w:p w:rsidRDefault="0075743D" w:rsidP="0075743D" w:rsidR="0075743D">
      <w:pPr>
        <w:pStyle w:val="Bezproreda"/>
      </w:pPr>
    </w:p>
    <w:p w:rsidRDefault="0075743D" w:rsidP="0075743D" w:rsidR="0075743D">
      <w:pPr>
        <w:pStyle w:val="Bezproreda"/>
      </w:pPr>
      <w:r>
        <w:t xml:space="preserve">Protiv ovog rješenja Stranka može, u roku od tri dana od dana kad joj je rješenje dostavljeno, podnijeti prigovor. Prigovor se podnosi u 3. (tri) primjerka, Trgovačkom sudu u Splitu, Split, Sukoišanska 6. (članak </w:t>
      </w:r>
      <w:smartTag w:element="metricconverter" w:uri="urn:schemas-microsoft-com:office:smarttags">
        <w:smartTagPr>
          <w:attr w:val="39. a" w:name="ProductID"/>
        </w:smartTagPr>
        <w:r>
          <w:t>39. a</w:t>
        </w:r>
      </w:smartTag>
      <w:r>
        <w:t>, stavak 1., ZSP).</w:t>
      </w:r>
    </w:p>
    <w:p w:rsidRDefault="0075743D" w:rsidP="0075743D" w:rsidR="0075743D">
      <w:pPr>
        <w:pStyle w:val="Bezproreda"/>
        <w:rPr>
          <w:u w:val="single"/>
        </w:rPr>
      </w:pPr>
    </w:p>
    <w:p w:rsidRDefault="0075743D" w:rsidP="0075743D" w:rsidR="0075743D">
      <w:pPr>
        <w:pStyle w:val="Bezproreda"/>
        <w:rPr>
          <w:u w:val="single"/>
        </w:rPr>
      </w:pPr>
    </w:p>
    <w:p w:rsidRDefault="0075743D" w:rsidP="0075743D" w:rsidR="0075743D">
      <w:pPr>
        <w:pStyle w:val="Bezproreda"/>
        <w:rPr>
          <w:u w:val="single"/>
        </w:rPr>
      </w:pPr>
      <w:r>
        <w:rPr>
          <w:u w:val="single"/>
        </w:rPr>
        <w:t xml:space="preserve"> DNA:</w:t>
      </w:r>
    </w:p>
    <w:p w:rsidRDefault="0075743D" w:rsidP="0075743D" w:rsidR="0075743D">
      <w:pPr>
        <w:pStyle w:val="Bezproreda"/>
        <w:rPr>
          <w:u w:val="single"/>
        </w:rPr>
      </w:pPr>
    </w:p>
    <w:p w:rsidRDefault="0075743D" w:rsidP="0075743D" w:rsidR="0075743D">
      <w:pPr>
        <w:pStyle w:val="Bezproreda"/>
        <w:numPr>
          <w:ilvl w:val="0"/>
          <w:numId w:val="50"/>
        </w:numPr>
        <w:rPr>
          <w:sz w:val="22"/>
          <w:szCs w:val="22"/>
        </w:rPr>
      </w:pPr>
      <w:r>
        <w:t>Jelena Krokar, Split, Trg Mihovila Pavlinoviča 5</w:t>
      </w:r>
      <w:r>
        <w:t xml:space="preserve">.,    </w:t>
      </w:r>
    </w:p>
    <w:p w:rsidRDefault="0075743D" w:rsidP="0075743D" w:rsidR="0075743D" w:rsidRPr="0075743D">
      <w:pPr>
        <w:pStyle w:val="Bezproreda"/>
        <w:numPr>
          <w:ilvl w:val="0"/>
          <w:numId w:val="50"/>
        </w:numPr>
        <w:rPr>
          <w:sz w:val="22"/>
          <w:szCs w:val="22"/>
        </w:rPr>
      </w:pPr>
      <w:r>
        <w:t>Spis.</w:t>
      </w:r>
    </w:p>
    <w:p w:rsidRDefault="0075743D" w:rsidP="0075743D" w:rsidR="0075743D">
      <w:pPr>
        <w:jc w:val="both"/>
        <w:rPr>
          <w:lang w:val="en-US"/>
        </w:rPr>
      </w:pPr>
    </w:p>
    <w:p w:rsidRDefault="0075743D" w:rsidP="0075743D" w:rsidR="0075743D">
      <w:pPr>
        <w:jc w:val="both"/>
      </w:pPr>
      <w:r>
        <w:t xml:space="preserve">Split, </w:t>
      </w:r>
      <w:r>
        <w:t>08. siječnja</w:t>
      </w:r>
      <w:r>
        <w:t xml:space="preserve"> 201</w:t>
      </w:r>
      <w:r>
        <w:t>6</w:t>
      </w:r>
      <w:r>
        <w:t xml:space="preserve">. godine.                                                   </w:t>
      </w:r>
    </w:p>
    <w:p w:rsidRDefault="0075743D" w:rsidP="0075743D" w:rsidR="0075743D">
      <w:pPr>
        <w:jc w:val="both"/>
      </w:pPr>
      <w:r>
        <w:tab/>
        <w:t xml:space="preserve">   </w:t>
      </w:r>
      <w:r>
        <w:tab/>
      </w:r>
      <w:r>
        <w:tab/>
        <w:t xml:space="preserve"> </w:t>
      </w:r>
    </w:p>
    <w:p w:rsidRDefault="0075743D" w:rsidP="0075743D" w:rsidR="0075743D">
      <w:pPr>
        <w:jc w:val="both"/>
      </w:pPr>
    </w:p>
    <w:p w:rsidRDefault="0075743D" w:rsidP="0075743D" w:rsidR="0075743D">
      <w:pPr>
        <w:jc w:val="right"/>
      </w:pPr>
      <w:r>
        <w:t xml:space="preserve">                                                 STEČAJNI SUDAC:</w:t>
      </w:r>
    </w:p>
    <w:p w:rsidRDefault="0075743D" w:rsidP="0075743D" w:rsidR="0075743D">
      <w:pPr>
        <w:jc w:val="right"/>
      </w:pPr>
      <w:r>
        <w:t xml:space="preserve">                                               Jozo Ćaleta</w:t>
      </w:r>
    </w:p>
    <w:p w:rsidRDefault="0075743D" w:rsidP="0075743D" w:rsidR="0075743D">
      <w:pPr>
        <w:jc w:val="right"/>
      </w:pPr>
    </w:p>
    <w:p w:rsidRDefault="0075743D" w:rsidP="0075743D" w:rsidR="0075743D">
      <w:pPr>
        <w:jc w:val="both"/>
        <w:rPr>
          <w:u w:val="single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E56F7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75743D" w:rsidRPr="00E56F70">
            <w:rPr>
              <w:rStyle w:val="eSPISCCParagraphDefaultFont"/>
              <w:rFonts w:eastAsiaTheme="minorHAnsi"/>
            </w:rPr>
            <w:t>Pristojba na rješenje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E56F7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E56F70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75743D" w:rsidRPr="00E56F70">
                  <w:rPr>
                    <w:rStyle w:val="eSPISCCParagraphDefaultFont"/>
                    <w:rFonts w:eastAsiaTheme="minorHAnsi"/>
                  </w:rPr>
                  <w:t>JELENA KROKAR, OIB 56778542382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E56F7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75743D" w:rsidRPr="00E56F70">
                  <w:rPr>
                    <w:rStyle w:val="eSPISCCParagraphDefaultFont"/>
                    <w:rFonts w:eastAsiaTheme="minorHAnsi"/>
                  </w:rPr>
                  <w:t>500,00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E56F7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E56F70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E56F7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75743D" w:rsidRPr="00E56F70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E56F7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75743D" w:rsidRPr="00E56F70">
                  <w:rPr>
                    <w:rStyle w:val="eSPISCCParagraphDefaultFont"/>
                    <w:rFonts w:eastAsiaTheme="minorHAnsi"/>
                  </w:rPr>
                  <w:t>HR635045-3566-10022590595.,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E56F7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="0075743D" w:rsidRPr="00E56F70">
                  <w:rPr>
                    <w:rStyle w:val="eSPISCCParagraphDefaultFont"/>
                    <w:rFonts w:eastAsiaTheme="minorHAnsi"/>
                  </w:rPr>
                  <w:t>Pristojba St-100/2014, TS ST.</w:t>
                </w:r>
              </w:sdtContent>
            </w:sdt>
          </w:p>
        </w:tc>
      </w:tr>
    </w:tbl>
    <w:p w:rsidRDefault="00E56F7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21004" cx="2797595"/>
                      <wp:effectExtent b="8255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21004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F70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75743D" w:rsidRPr="00E56F70">
          <w:rPr>
            <w:rStyle w:val="eSPISCCParagraphDefaultFont"/>
          </w:rPr>
          <w:t>Ref 14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75743D" w:rsidRPr="00E56F70">
          <w:rPr>
            <w:rStyle w:val="eSPISCCParagraphDefaultFont"/>
          </w:rPr>
          <w:t>St-100/2014-16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ED3ECA"/>
    <w:multiLevelType w:val="hybridMultilevel"/>
    <w:tmpl w:val="F580F102"/>
    <w:lvl w:tplc="FC7CA748" w:ilvl="0">
      <w:start w:val="2"/>
      <w:numFmt w:val="decimal"/>
      <w:lvlText w:val="%1)"/>
      <w:lvlJc w:val="left"/>
      <w:pPr>
        <w:ind w:hanging="360" w:left="644"/>
      </w:pPr>
      <w:rPr>
        <w:b/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0B739F8"/>
    <w:multiLevelType w:val="hybridMultilevel"/>
    <w:tmpl w:val="42DA3774"/>
    <w:lvl w:tplc="C792AA72" w:ilvl="0">
      <w:start w:val="1"/>
      <w:numFmt w:val="decimal"/>
      <w:lvlText w:val="%1)"/>
      <w:lvlJc w:val="left"/>
      <w:pPr>
        <w:ind w:hanging="360" w:left="644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EB8507D"/>
    <w:multiLevelType w:val="hybridMultilevel"/>
    <w:tmpl w:val="A702AC10"/>
    <w:lvl w:tplc="B5528CD0" w:ilvl="0">
      <w:start w:val="1"/>
      <w:numFmt w:val="decimal"/>
      <w:lvlText w:val="%1)"/>
      <w:lvlJc w:val="left"/>
      <w:pPr>
        <w:ind w:hanging="360" w:left="644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71504"/>
    <w:multiLevelType w:val="hybridMultilevel"/>
    <w:tmpl w:val="7CB8FC8C"/>
    <w:lvl w:tplc="00EEFC9C" w:ilvl="0">
      <w:start w:val="1"/>
      <w:numFmt w:val="decimal"/>
      <w:lvlText w:val="%1)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5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3"/>
  </w:num>
  <w:num w:numId="5">
    <w:abstractNumId w:val="45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</w:num>
  <w:num w:numId="17">
    <w:abstractNumId w:val="25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30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743D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6F70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99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4FE06CDF3594342A2BF4B2B602449B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C9D5F61-274C-4B54-8DED-52CDDCC1A21E}"/>
      </w:docPartPr>
      <w:docPartBody>
        <w:p w:rsidRDefault="002806C9" w:rsidP="002806C9" w:rsidR="00000000">
          <w:pPr>
            <w:pStyle w:val="44FE06CDF3594342A2BF4B2B602449B9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280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806C9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  <w:style w:customStyle="true" w:styleId="26E772C90A6440488D771D1C2C5DDCDF" w:type="paragraph">
    <w:name w:val="26E772C90A6440488D771D1C2C5DDCDF"/>
    <w:rsid w:val="002806C9"/>
  </w:style>
  <w:style w:customStyle="true" w:styleId="44FE06CDF3594342A2BF4B2B602449B9" w:type="paragraph">
    <w:name w:val="44FE06CDF3594342A2BF4B2B602449B9"/>
    <w:rsid w:val="002806C9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806C9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  <w:style w:customStyle="1" w:styleId="26E772C90A6440488D771D1C2C5DDCDF" w:type="paragraph">
    <w:name w:val="26E772C90A6440488D771D1C2C5DDCDF"/>
    <w:rsid w:val="002806C9"/>
  </w:style>
  <w:style w:customStyle="1" w:styleId="44FE06CDF3594342A2BF4B2B602449B9" w:type="paragraph">
    <w:name w:val="44FE06CDF3594342A2BF4B2B602449B9"/>
    <w:rsid w:val="002806C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 godine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St-100/2014-16</izvorni_sadrzaj>
    <derivirana_varijabla naziv="DomainObject.Oznaka_1">St-100/2014-16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2014.</izvorni_sadrzaj>
    <derivirana_varijabla naziv="DomainObject.Predmet.DatumOsnivanja_1">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listopada 2015.</izvorni_sadrzaj>
    <derivirana_varijabla naziv="DomainObject.Predmet.DatumRjesavanja_1">13.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St-100/2014</izvorni_sadrzaj>
    <derivirana_varijabla naziv="DomainObject.Predmet.OznakaBroj_1">St-100/2014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>djelatnik</izvorni_sadrzaj>
    <derivirana_varijabla naziv="DomainObject.Predmet.PrimjedbaSuca_1">djelatnik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FIDELIS d.o.o. za turizam i usluge</izvorni_sadrzaj>
    <derivirana_varijabla naziv="DomainObject.Predmet.ProtustrankaFormated_1">  FIDELIS d.o.o. za turizam i usluge</derivirana_varijabla>
  </DomainObject.Predmet.ProtustrankaFormated>
  <DomainObject.Predmet.ProtustrankaFormatedOIB>
    <izvorni_sadrzaj>  FIDELIS d.o.o. za turizam i usluge, OIB 17006756361</izvorni_sadrzaj>
    <derivirana_varijabla naziv="DomainObject.Predmet.ProtustrankaFormatedOIB_1">  FIDELIS d.o.o. za turizam i usluge, OIB 17006756361</derivirana_varijabla>
  </DomainObject.Predmet.ProtustrankaFormatedOIB>
  <DomainObject.Predmet.ProtustrankaFormatedWithAdress>
    <izvorni_sadrzaj> FIDELIS d.o.o. za turizam i usluge, Trg M.Pavlinovića 5, 21000 Split</izvorni_sadrzaj>
    <derivirana_varijabla naziv="DomainObject.Predmet.ProtustrankaFormatedWithAdress_1"> FIDELIS d.o.o. za turizam i usluge, Trg M.Pavlinovića 5, 21000 Split</derivirana_varijabla>
  </DomainObject.Predmet.ProtustrankaFormatedWithAdress>
  <DomainObject.Predmet.ProtustrankaFormatedWithAdressOIB>
    <izvorni_sadrzaj> FIDELIS d.o.o. za turizam i usluge, OIB 17006756361, Trg M.Pavlinovića 5, 21000 Split</izvorni_sadrzaj>
    <derivirana_varijabla naziv="DomainObject.Predmet.ProtustrankaFormatedWithAdressOIB_1"> FIDELIS d.o.o. za turizam i usluge, Trg M. Pavlinovića 5, Split</derivirana_varijabla>
  </DomainObject.Predmet.ProtustrankaFormatedWithAdressOIB>
  <DomainObject.Predmet.ProtustrankaWithAdress>
    <izvorni_sadrzaj>FIDELIS d.o.o. za turizam i usluge Trg M.Pavlinovića 5, 21000 Split</izvorni_sadrzaj>
    <derivirana_varijabla naziv="DomainObject.Predmet.ProtustrankaWithAdress_1">FIDELIS d.o.o. za turizam i usluge Trg M.Pavlinovića 5, 21000 Split</derivirana_varijabla>
  </DomainObject.Predmet.ProtustrankaWithAdress>
  <DomainObject.Predmet.ProtustrankaWithAdressOIB>
    <izvorni_sadrzaj>FIDELIS d.o.o. za turizam i usluge, OIB 17006756361, Trg M.Pavlinovića 5, 21000 Split</izvorni_sadrzaj>
    <derivirana_varijabla naziv="DomainObject.Predmet.ProtustrankaWithAdressOIB_1">FIDELIS d.o.o. za turizam i usluge, OIB 17006756361, Trg M.Pavlinovića 5, 21000 Split</derivirana_varijabla>
  </DomainObject.Predmet.ProtustrankaWithAdressOIB>
  <DomainObject.Predmet.ProtustrankaNazivFormated>
    <izvorni_sadrzaj>FIDELIS d.o.o. za turizam i usluge</izvorni_sadrzaj>
    <derivirana_varijabla naziv="DomainObject.Predmet.ProtustrankaNazivFormated_1">FIDELIS d.o.o. za turizam i usluge</derivirana_varijabla>
    <derivirana_varijabla naziv="Padez">FIDELIS d.o.o. za turizam i usluge</derivirana_varijabla>
  </DomainObject.Predmet.ProtustrankaNazivFormated>
  <DomainObject.Predmet.ProtustrankaNazivFormatedOIB>
    <izvorni_sadrzaj>FIDELIS d.o.o. za turizam i usluge, OIB 17006756361</izvorni_sadrzaj>
    <derivirana_varijabla naziv="DomainObject.Predmet.ProtustrankaNazivFormatedOIB_1">FIDELIS d.o.o. za turizam i usluge, OIB 17006756361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  <derivirana_varijabla naziv="Dativ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JELENA KROKAR</izvorni_sadrzaj>
    <derivirana_varijabla naziv="DomainObject.Predmet.StrankaFormated_1">  JELENA KROKAR</derivirana_varijabla>
  </DomainObject.Predmet.StrankaFormated>
  <DomainObject.Predmet.StrankaFormatedOIB>
    <izvorni_sadrzaj>  JELENA KROKAR, OIB 56778542382</izvorni_sadrzaj>
    <derivirana_varijabla naziv="DomainObject.Predmet.StrankaFormatedOIB_1">  JELENA KROKAR, OIB 56778542382</derivirana_varijabla>
  </DomainObject.Predmet.StrankaFormatedOIB>
  <DomainObject.Predmet.StrankaFormatedWithAdress>
    <izvorni_sadrzaj> JELENA KROKAR, Mihovila Pavlinovića 5, 21000 Split</izvorni_sadrzaj>
    <derivirana_varijabla naziv="DomainObject.Predmet.StrankaFormatedWithAdress_1"> JELENA KROKAR, Mihovila Pavlinovića 5, 21000 Split</derivirana_varijabla>
  </DomainObject.Predmet.StrankaFormatedWithAdress>
  <DomainObject.Predmet.StrankaFormatedWithAdressOIB>
    <izvorni_sadrzaj> JELENA KROKAR, OIB 56778542382, Mihovila Pavlinovića 5, 21000 Split</izvorni_sadrzaj>
    <derivirana_varijabla naziv="DomainObject.Predmet.StrankaFormatedWithAdressOIB_1"> JELENA KROKAR, Mihovila Pavlinovića 5, Split</derivirana_varijabla>
  </DomainObject.Predmet.StrankaFormatedWithAdressOIB>
  <DomainObject.Predmet.StrankaWithAdress>
    <izvorni_sadrzaj>JELENA KROKAR Mihovila Pavlinovića 5,21000 Split</izvorni_sadrzaj>
    <derivirana_varijabla naziv="DomainObject.Predmet.StrankaWithAdress_1">JELENA KROKAR Mihovila Pavlinovića 5,21000 Split</derivirana_varijabla>
  </DomainObject.Predmet.StrankaWithAdress>
  <DomainObject.Predmet.StrankaWithAdressOIB>
    <izvorni_sadrzaj>JELENA KROKAR, OIB 56778542382, Mihovila Pavlinovića 5,21000 Split</izvorni_sadrzaj>
    <derivirana_varijabla naziv="DomainObject.Predmet.StrankaWithAdressOIB_1">JELENA KROKAR, OIB 56778542382, Mihovila Pavlinovića 5,21000 Split</derivirana_varijabla>
  </DomainObject.Predmet.StrankaWithAdressOIB>
  <DomainObject.Predmet.StrankaNazivFormated>
    <izvorni_sadrzaj>JELENA KROKAR</izvorni_sadrzaj>
    <derivirana_varijabla naziv="DomainObject.Predmet.StrankaNazivFormated_1">JELENA KROKAR</derivirana_varijabla>
    <derivirana_varijabla naziv="Padez">JELENA KROKAR</derivirana_varijabla>
  </DomainObject.Predmet.StrankaNazivFormated>
  <DomainObject.Predmet.StrankaNazivFormatedOIB>
    <izvorni_sadrzaj>JELENA KROKAR, OIB 56778542382</izvorni_sadrzaj>
    <derivirana_varijabla naziv="DomainObject.Predmet.StrankaNazivFormatedOIB_1">JELENA KROKAR, OIB 56778542382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otvaranja stečajnog postupka, </derivirana_varijabla>
  </DomainObject.Predmet.VrstaSpora.Naziv>
  <DomainObject.Predmet.Zapisnicar>
    <izvorni_sadrzaj>Vesna Katić</izvorni_sadrzaj>
    <derivirana_varijabla naziv="DomainObject.Predmet.Zapisnicar_1">Vesna Katić</derivirana_varijabla>
    <derivirana_varijabla naziv="Padez">Vesna Katić</derivirana_varijabla>
  </DomainObject.Predmet.Zapisnicar>
  <DomainObject.Predmet.StrankaListFormated>
    <izvorni_sadrzaj>
      <item>JELENA KROKAR</item>
    </izvorni_sadrzaj>
    <derivirana_varijabla naziv="DomainObject.Predmet.StrankaListFormated_1">
      <item>JELENA KROKAR</item>
    </derivirana_varijabla>
  </DomainObject.Predmet.StrankaListFormated>
  <DomainObject.Predmet.StrankaListFormatedOIB>
    <izvorni_sadrzaj>
      <item>JELENA KROKAR, OIB 56778542382</item>
    </izvorni_sadrzaj>
    <derivirana_varijabla naziv="DomainObject.Predmet.StrankaListFormatedOIB_1">
      <item>JELENA KROKAR, OIB 56778542382</item>
    </derivirana_varijabla>
  </DomainObject.Predmet.StrankaListFormatedOIB>
  <DomainObject.Predmet.StrankaListFormatedWithAdress>
    <izvorni_sadrzaj>
      <item>JELENA KROKAR, Mihovila Pavlinovića 5, 21000 Split</item>
    </izvorni_sadrzaj>
    <derivirana_varijabla naziv="DomainObject.Predmet.StrankaListFormatedWithAdress_1">
      <item>JELENA KROKAR, Mihovila Pavlinovića 5, 21000 Split</item>
    </derivirana_varijabla>
  </DomainObject.Predmet.StrankaListFormatedWithAdress>
  <DomainObject.Predmet.StrankaListFormatedWithAdressOIB>
    <izvorni_sadrzaj>
      <item>JELENA KROKAR, OIB 56778542382, Mihovila Pavlinovića 5, 21000 Split</item>
    </izvorni_sadrzaj>
    <derivirana_varijabla naziv="DomainObject.Predmet.StrankaListFormatedWithAdressOIB_1">
      <item>JELENA KROKAR, OIB 56778542382, Mihovila Pavlinovića 5, 21000 Split</item>
    </derivirana_varijabla>
  </DomainObject.Predmet.StrankaListFormatedWithAdressOIB>
  <DomainObject.Predmet.StrankaListNazivFormated>
    <izvorni_sadrzaj>
      <item>JELENA KROKAR</item>
    </izvorni_sadrzaj>
    <derivirana_varijabla naziv="DomainObject.Predmet.StrankaListNazivFormated_1">
      <item>JELENA KROKAR</item>
    </derivirana_varijabla>
  </DomainObject.Predmet.StrankaListNazivFormated>
  <DomainObject.Predmet.StrankaListNazivFormatedOIB>
    <izvorni_sadrzaj>
      <item>JELENA KROKAR, OIB 56778542382</item>
    </izvorni_sadrzaj>
    <derivirana_varijabla naziv="DomainObject.Predmet.StrankaListNazivFormatedOIB_1">
      <item>JELENA KROKAR, OIB 56778542382</item>
    </derivirana_varijabla>
  </DomainObject.Predmet.StrankaListNazivFormatedOIB>
  <DomainObject.Predmet.ProtuStrankaListFormated>
    <izvorni_sadrzaj>
      <item>FIDELIS d.o.o. za turizam i usluge</item>
    </izvorni_sadrzaj>
    <derivirana_varijabla naziv="DomainObject.Predmet.ProtuStrankaListFormated_1">
      <item>FIDELIS d.o.o. za turizam i usluge</item>
    </derivirana_varijabla>
  </DomainObject.Predmet.ProtuStrankaListFormated>
  <DomainObject.Predmet.ProtuStrankaListFormatedOIB>
    <izvorni_sadrzaj>
      <item>FIDELIS d.o.o. za turizam i usluge, OIB 17006756361</item>
    </izvorni_sadrzaj>
    <derivirana_varijabla naziv="DomainObject.Predmet.ProtuStrankaListFormatedOIB_1">
      <item>FIDELIS d.o.o. za turizam i usluge, OIB 17006756361</item>
    </derivirana_varijabla>
  </DomainObject.Predmet.ProtuStrankaListFormatedOIB>
  <DomainObject.Predmet.ProtuStrankaListFormatedWithAdress>
    <izvorni_sadrzaj>
      <item>FIDELIS d.o.o. za turizam i usluge, Trg M.Pavlinovića 5, 21000 Split</item>
    </izvorni_sadrzaj>
    <derivirana_varijabla naziv="DomainObject.Predmet.ProtuStrankaListFormatedWithAdress_1">
      <item>FIDELIS d.o.o. za turizam i usluge, Trg M.Pavlinovića 5, 21000 Split</item>
    </derivirana_varijabla>
  </DomainObject.Predmet.ProtuStrankaListFormatedWithAdress>
  <DomainObject.Predmet.ProtuStrankaListFormatedWithAdressOIB>
    <izvorni_sadrzaj>
      <item>FIDELIS d.o.o. za turizam i usluge, OIB 17006756361, Trg M.Pavlinovića 5, 21000 Split</item>
    </izvorni_sadrzaj>
    <derivirana_varijabla naziv="DomainObject.Predmet.ProtuStrankaListFormatedWithAdressOIB_1">
      <item>FIDELIS d.o.o. za turizam i usluge, OIB 17006756361, Trg M.Pavlinovića 5, 21000 Split</item>
    </derivirana_varijabla>
  </DomainObject.Predmet.ProtuStrankaListFormatedWithAdressOIB>
  <DomainObject.Predmet.ProtuStrankaListNazivFormated>
    <izvorni_sadrzaj>
      <item>FIDELIS d.o.o. za turizam i usluge</item>
    </izvorni_sadrzaj>
    <derivirana_varijabla naziv="DomainObject.Predmet.ProtuStrankaListNazivFormated_1">
      <item>FIDELIS d.o.o. za turizam i usluge</item>
    </derivirana_varijabla>
  </DomainObject.Predmet.ProtuStrankaListNazivFormated>
  <DomainObject.Predmet.ProtuStrankaListNazivFormatedOIB>
    <izvorni_sadrzaj>
      <item>FIDELIS d.o.o. za turizam i usluge, OIB 17006756361</item>
    </izvorni_sadrzaj>
    <derivirana_varijabla naziv="DomainObject.Predmet.ProtuStrankaListNazivFormatedOIB_1">
      <item>FIDELIS d.o.o. za turizam i usluge, OIB 17006756361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St-100/2014-16</izvorni_sadrzaj>
    <derivirana_varijabla naziv="DomainObject.PoslovniBrojDokumenta_1">St-100/2014-16</derivirana_varijabla>
  </DomainObject.PoslovniBrojDokumenta>
  <DomainObject.Predmet.StrankaIDrugi>
    <izvorni_sadrzaj>JELENA KROKAR</izvorni_sadrzaj>
    <derivirana_varijabla naziv="DomainObject.Predmet.StrankaIDrugi_1">JELENA KROKAR</derivirana_varijabla>
  </DomainObject.Predmet.StrankaIDrugi>
  <DomainObject.Predmet.ProtustrankaIDrugi>
    <izvorni_sadrzaj>FIDELIS d.o.o. za turizam i usluge</izvorni_sadrzaj>
    <derivirana_varijabla naziv="DomainObject.Predmet.ProtustrankaIDrugi_1">FIDELIS d.o.o. za turizam i usluge</derivirana_varijabla>
  </DomainObject.Predmet.ProtustrankaIDrugi>
  <DomainObject.Predmet.StrankaIDrugiAdressOIB>
    <izvorni_sadrzaj>JELENA KROKAR, OIB 56778542382, Mihovila Pavlinovića 5, 21000 Split</izvorni_sadrzaj>
    <derivirana_varijabla naziv="DomainObject.Predmet.StrankaIDrugiAdressOIB_1">JELENA KROKAR, OIB 56778542382, Mihovila Pavlinovića 5, 21000 Split</derivirana_varijabla>
  </DomainObject.Predmet.StrankaIDrugiAdressOIB>
  <DomainObject.Predmet.ProtustrankaIDrugiAdressOIB>
    <izvorni_sadrzaj>FIDELIS d.o.o. za turizam i usluge, OIB 17006756361, Trg M.Pavlinovića 5, 21000 Split</izvorni_sadrzaj>
    <derivirana_varijabla naziv="DomainObject.Predmet.ProtustrankaIDrugiAdressOIB_1">FIDELIS d.o.o. za turizam i usluge, OIB 17006756361, Trg M.Pavlinovića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listopada 2015.</izvorni_sadrzaj>
    <derivirana_varijabla naziv="DomainObject.Predmet.OdlukaRjesenje.DatumDonosenjaOdluke_1">13. listopada 2015.</derivirana_varijabla>
  </DomainObject.Predmet.OdlukaRjesenje.DatumDonosenjaOdluke>
  <DomainObject.Predmet.OdlukaRjesenje.DatumPravomocnosti>
    <izvorni_sadrzaj>2. prosinca 2015.</izvorni_sadrzaj>
    <derivirana_varijabla naziv="DomainObject.Predmet.OdlukaRjesenje.DatumPravomocnosti_1">2. prosinca 2015.</derivirana_varijabla>
  </DomainObject.Predmet.OdlukaRjesenje.DatumPravomocnosti>
  <DomainObject.Predmet.OdlukaRjesenje.Oznaka>
    <izvorni_sadrzaj>St-100/2014-11</izvorni_sadrzaj>
    <derivirana_varijabla naziv="DomainObject.Predmet.OdlukaRjesenje.Oznaka_1">St-100/2014-11</derivirana_varijabla>
  </DomainObject.Predmet.OdlukaRjesenje.Oznaka>
  <DomainObject.Predmet.SudioniciListNaziv>
    <izvorni_sadrzaj>
      <item>JELENA KROKAR</item>
      <item>FIDELIS d.o.o. za turizam i usluge</item>
    </izvorni_sadrzaj>
    <derivirana_varijabla naziv="DomainObject.Predmet.SudioniciListNaziv_1">
      <item>JELENA KROKAR</item>
      <item>FIDELIS d.o.o. za turizam i usluge</item>
    </derivirana_varijabla>
    <derivirana_varijabla naziv="OstaliSudionici">
      <item>JELENA KROKAR</item>
      <item>FIDELIS d.o.o. za turizam i usluge</item>
    </derivirana_varijabla>
  </DomainObject.Predmet.SudioniciListNaziv>
  <DomainObject.Predmet.SudioniciListAdressOIB>
    <izvorni_sadrzaj>
      <item>JELENA KROKAR, OIB 56778542382, Mihovila Pavlinovića 5,21000 Split</item>
      <item>FIDELIS d.o.o. za turizam i usluge, OIB 17006756361, Trg M.Pavlinovića 5,21000 Split</item>
    </izvorni_sadrzaj>
    <derivirana_varijabla naziv="DomainObject.Predmet.SudioniciListAdressOIB_1">
      <item>JELENA KROKAR, OIB 56778542382, Mihovila Pavlinovića 5,21000 Split</item>
      <item>FIDELIS d.o.o. za turizam i usluge, OIB 17006756361, Trg M.Pavlinovića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sudsku pristojbu za Pristojba na rješenje u iznosu od 500,00 kn</izvorni_sadrzaj>
    <derivirana_varijabla naziv="DomainObject.Predmet.Pristojbe_1">sudsku pristojbu za Pristojba na rješenje u iznosu od 500,00 kn</derivirana_varijabla>
  </DomainObject.Predmet.Pristojbe>
  <DomainObject.Predmet.PristojbeSudionikNazivOIB>
    <izvorni_sadrzaj>JELENA KROKAR, OIB 56778542382</izvorni_sadrzaj>
    <derivirana_varijabla naziv="DomainObject.Predmet.PristojbeSudionikNazivOIB_1">JELENA KROKAR, OIB 56778542382</derivirana_varijabla>
  </DomainObject.Predmet.PristojbeSudionikNazivOIB>
  <DomainObject.Predmet.PristojbePNB>
    <izvorni_sadrzaj>HR635045-3566-10022590595</izvorni_sadrzaj>
    <derivirana_varijabla naziv="DomainObject.Predmet.PristojbePNB_1">HR635045-3566-10022590595.,</derivirana_varijabla>
  </DomainObject.Predmet.PristojbePNB>
  <DomainObject.Predmet.PristojbeIznos>
    <izvorni_sadrzaj>500,00</izvorni_sadrzaj>
    <derivirana_varijabla naziv="DomainObject.Predmet.PristojbeIznos_1">500,00</derivirana_varijabla>
  </DomainObject.Predmet.PristojbeIznos>
  <DomainObject.Predmet.PristojbeOpisPlacanja>
    <izvorni_sadrzaj>Pristojba St-100/2014, TS ST.</izvorni_sadrzaj>
    <derivirana_varijabla naziv="DomainObject.Predmet.PristojbeOpisPlacanja_1">Pristojba St-100/2014, TS ST.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56778542382</item>
      <item>, OIB 17006756361</item>
    </izvorni_sadrzaj>
    <derivirana_varijabla naziv="DomainObject.Predmet.SudioniciListNazivOIB_1">
      <item>, OIB 56778542382</item>
      <item>, OIB 17006756361</item>
    </derivirana_varijabla>
  </DomainObject.Predmet.SudioniciListNazivOIB>
  <DomainObject.Barcode>
    <izvorni_sadrzaj>iVBORw0KGgoAAAANSUhEUgAABVUAAAEvAQAAAABtFxymAAAEEklEQVR42u3dQY7jIBCF4ZJ8AB+J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</izvorni_sadrzaj>
    <derivirana_varijabla naziv="DomainObject.Barcode_1">iVBORw0KGgoAAAANSUhEUgAABVUAAAEvAQAAAABtFxymAAAEEklEQVR42u3dQY7jIBCF4ZJ8AB+J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Pristojba na rješenje</izvorni_sadrzaj>
    <derivirana_varijabla naziv="DomainObject.Predmet.PristojbeNazivVrste_1">Pristojba na rješenje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670799-C408-4702-B473-58AB0786C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497</properties:Words>
  <properties:Characters>2903</properties:Characters>
  <properties:Lines>106</properties:Lines>
  <properties:Paragraphs>50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Jozo Ćaleta</cp:lastModifiedBy>
  <dcterms:modified xmlns:xsi="http://www.w3.org/2001/XMLSchema-instance" xsi:type="dcterms:W3CDTF">2016-01-08T10:55:00Z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St-100/2014-16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