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0915" w14:paraId="4b50915" w:rsidRDefault="00772D04" w:rsidP="00091736" w:rsidR="00355635" w:rsidRPr="00091736">
      <w:pPr>
        <w:jc w:val="right"/>
        <w15:collapsed w:val="false"/>
      </w:pPr>
      <w:bookmarkStart w:name="_GoBack" w:id="0"/>
      <w:bookmarkEnd w:id="0"/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rPr>
          <w:rFonts w:hAnsi="Book Antiqua" w:ascii="Book Antiqua"/>
          <w:sz w:val="22"/>
          <w:szCs w:val="22"/>
        </w:rPr>
        <w:tab/>
      </w:r>
      <w:r w:rsidRPr="00091736">
        <w:tab/>
      </w:r>
      <w:r w:rsidR="00244B1A" w:rsidRPr="00091736">
        <w:t xml:space="preserve">8. </w:t>
      </w:r>
      <w:r w:rsidR="007B016F" w:rsidRPr="00091736">
        <w:t>St</w:t>
      </w:r>
      <w:r w:rsidR="00E50CDA" w:rsidRPr="00091736">
        <w:t>-</w:t>
      </w:r>
      <w:r w:rsidR="007B016F" w:rsidRPr="00091736">
        <w:t>903/16-9</w:t>
      </w:r>
    </w:p>
    <w:p w:rsidRDefault="000F196B" w:rsidP="00355635" w:rsidR="000F196B" w:rsidRPr="00091736">
      <w:pPr>
        <w:jc w:val="both"/>
      </w:pPr>
    </w:p>
    <w:p w:rsidRDefault="00091736" w:rsidP="000F196B" w:rsidR="00091736">
      <w:pPr>
        <w:jc w:val="center"/>
      </w:pPr>
    </w:p>
    <w:p w:rsidRDefault="00091736" w:rsidP="000F196B" w:rsidR="00091736">
      <w:pPr>
        <w:jc w:val="center"/>
      </w:pPr>
    </w:p>
    <w:p w:rsidRDefault="000F196B" w:rsidP="000F196B" w:rsidR="000F196B" w:rsidRPr="00091736">
      <w:pPr>
        <w:jc w:val="center"/>
      </w:pPr>
      <w:r w:rsidRPr="00091736">
        <w:t>R E P U B L I K A  H R V A T S K A</w:t>
      </w:r>
    </w:p>
    <w:p w:rsidRDefault="00244B1A" w:rsidP="00244B1A" w:rsidR="00244B1A" w:rsidRPr="00091736">
      <w:pPr>
        <w:jc w:val="center"/>
      </w:pPr>
    </w:p>
    <w:p w:rsidRDefault="00244B1A" w:rsidP="00244B1A" w:rsidR="00244B1A" w:rsidRPr="00091736">
      <w:pPr>
        <w:jc w:val="center"/>
      </w:pPr>
      <w:r w:rsidRPr="00091736">
        <w:t>R J E Š E NJ E</w:t>
      </w:r>
    </w:p>
    <w:p w:rsidRDefault="007B016F" w:rsidP="003B4534" w:rsidR="007B016F" w:rsidRPr="00091736">
      <w:pPr>
        <w:jc w:val="both"/>
      </w:pPr>
    </w:p>
    <w:p w:rsidRDefault="007B016F" w:rsidP="00091736" w:rsidR="003B4534" w:rsidRPr="00091736">
      <w:pPr>
        <w:ind w:firstLine="708"/>
        <w:jc w:val="both"/>
      </w:pPr>
      <w:r w:rsidRPr="00091736">
        <w:t>Trgovački sud u Rijeci, po sutkinji tog suda Emi Brdovčak, u skraćenom stečajnom postupku nad dužnikom LYKOS d.o.o. Lički Osik u stečaju, Riječka ulica 1, OIB: 91049609006, 12. prosinca 2016.</w:t>
      </w:r>
    </w:p>
    <w:p w:rsidRDefault="000F196B" w:rsidP="00244B1A" w:rsidR="000F196B" w:rsidRPr="00091736">
      <w:pPr>
        <w:jc w:val="center"/>
      </w:pPr>
    </w:p>
    <w:p w:rsidRDefault="00355635" w:rsidP="00355635" w:rsidR="00355635" w:rsidRPr="00091736">
      <w:pPr>
        <w:jc w:val="center"/>
      </w:pPr>
      <w:r w:rsidRPr="00091736">
        <w:t>r i j e š i o    j e</w:t>
      </w:r>
    </w:p>
    <w:p w:rsidRDefault="009021E6" w:rsidP="009021E6" w:rsidR="009021E6" w:rsidRPr="00091736">
      <w:pPr>
        <w:jc w:val="both"/>
      </w:pPr>
    </w:p>
    <w:p w:rsidRDefault="009021E6" w:rsidP="00091736" w:rsidR="00091736">
      <w:pPr>
        <w:ind w:firstLine="708"/>
        <w:jc w:val="both"/>
      </w:pPr>
      <w:r w:rsidRPr="00091736">
        <w:t xml:space="preserve">Ispravlja se </w:t>
      </w:r>
      <w:r w:rsidR="00514561" w:rsidRPr="00091736">
        <w:t>rješenje ovog</w:t>
      </w:r>
      <w:r w:rsidR="000F196B" w:rsidRPr="00091736">
        <w:t xml:space="preserve"> suda poslovni broj </w:t>
      </w:r>
      <w:r w:rsidR="007B016F" w:rsidRPr="00091736">
        <w:t xml:space="preserve">St-903/16-6 </w:t>
      </w:r>
      <w:r w:rsidR="00514561" w:rsidRPr="00091736">
        <w:t xml:space="preserve">od </w:t>
      </w:r>
      <w:r w:rsidR="007B016F" w:rsidRPr="00091736">
        <w:t>26. srpnja</w:t>
      </w:r>
      <w:r w:rsidR="00AF12D6" w:rsidRPr="00091736">
        <w:t xml:space="preserve"> </w:t>
      </w:r>
      <w:r w:rsidR="003B4534" w:rsidRPr="00091736">
        <w:t>2016</w:t>
      </w:r>
      <w:r w:rsidR="00514561" w:rsidRPr="00091736">
        <w:t xml:space="preserve">. </w:t>
      </w:r>
      <w:r w:rsidR="007B4D32" w:rsidRPr="00091736">
        <w:t>u</w:t>
      </w:r>
      <w:r w:rsidR="00514561" w:rsidRPr="00091736">
        <w:t xml:space="preserve"> </w:t>
      </w:r>
      <w:r w:rsidR="007B016F" w:rsidRPr="00091736">
        <w:t>uvodu, izreci i obrazloženju gdje je naveden OIB dužnika, tako da na mjestu gdje je naveden OIB</w:t>
      </w:r>
      <w:r w:rsidR="000425A8" w:rsidRPr="00091736">
        <w:t xml:space="preserve"> treba pisati: </w:t>
      </w:r>
    </w:p>
    <w:p w:rsidRDefault="007B016F" w:rsidP="00091736" w:rsidR="007B016F">
      <w:pPr>
        <w:ind w:firstLine="708"/>
        <w:jc w:val="both"/>
      </w:pPr>
      <w:r w:rsidRPr="00091736">
        <w:t>91049609006</w:t>
      </w:r>
    </w:p>
    <w:p w:rsidRDefault="00091736" w:rsidP="009021E6" w:rsidR="00091736" w:rsidRPr="00091736">
      <w:pPr>
        <w:jc w:val="both"/>
      </w:pPr>
    </w:p>
    <w:p w:rsidRDefault="009021E6" w:rsidP="009021E6" w:rsidR="009021E6" w:rsidRPr="00091736">
      <w:pPr>
        <w:jc w:val="center"/>
      </w:pPr>
      <w:r w:rsidRPr="00091736">
        <w:t>Obrazloženje</w:t>
      </w:r>
    </w:p>
    <w:p w:rsidRDefault="009021E6" w:rsidP="009021E6" w:rsidR="009021E6" w:rsidRPr="00091736">
      <w:pPr>
        <w:jc w:val="both"/>
      </w:pPr>
    </w:p>
    <w:p w:rsidRDefault="007B4D32" w:rsidP="009021E6" w:rsidR="009021E6" w:rsidRPr="00091736">
      <w:pPr>
        <w:jc w:val="both"/>
      </w:pPr>
      <w:r w:rsidRPr="00091736">
        <w:tab/>
        <w:t xml:space="preserve">U ovosudnom rješenju </w:t>
      </w:r>
      <w:r w:rsidR="00AF12D6" w:rsidRPr="00091736">
        <w:t>poslovni bro</w:t>
      </w:r>
      <w:r w:rsidR="007B016F" w:rsidRPr="00091736">
        <w:t xml:space="preserve">j St-903/16-6 od 26. srpnja 2016. došlo je do pogreške u pisanju OIB-a dužnika na način da je u OIB-u dodana jedna znamenka viška. </w:t>
      </w:r>
    </w:p>
    <w:p w:rsidRDefault="00091736" w:rsidP="009021E6" w:rsidR="00091736">
      <w:pPr>
        <w:ind w:firstLine="708"/>
        <w:jc w:val="both"/>
      </w:pPr>
    </w:p>
    <w:p w:rsidRDefault="009021E6" w:rsidP="009021E6" w:rsidR="009021E6" w:rsidRPr="00091736">
      <w:pPr>
        <w:ind w:firstLine="708"/>
        <w:jc w:val="both"/>
      </w:pPr>
      <w:r w:rsidRPr="00091736">
        <w:t>Slijedom navedenog, primjenom odredbe čl. 342. st. 1. i 2. Zakona o parničnom postupku ("Narodne novine" 53/91, 91/92, 112/99, 88/01, 117/03, 88/05, 2/07, 84/08, 96/08,</w:t>
      </w:r>
      <w:r w:rsidR="000777B4" w:rsidRPr="00091736">
        <w:t xml:space="preserve"> 123/08, 57/11, 148/11 i 25/13)</w:t>
      </w:r>
      <w:r w:rsidR="007B016F" w:rsidRPr="00091736">
        <w:t xml:space="preserve"> u vezi sa čl. 10. Stečajnog zakona („Narodne novine“ broj 71/15)</w:t>
      </w:r>
      <w:r w:rsidR="000F196B" w:rsidRPr="00091736">
        <w:t xml:space="preserve"> </w:t>
      </w:r>
      <w:r w:rsidRPr="00091736">
        <w:t xml:space="preserve">riješeno je kao u izreci. </w:t>
      </w:r>
    </w:p>
    <w:p w:rsidRDefault="009021E6" w:rsidP="009021E6" w:rsidR="009021E6" w:rsidRPr="00091736">
      <w:pPr>
        <w:jc w:val="center"/>
      </w:pPr>
    </w:p>
    <w:p w:rsidRDefault="007B016F" w:rsidP="009021E6" w:rsidR="009021E6" w:rsidRPr="00091736">
      <w:pPr>
        <w:jc w:val="center"/>
      </w:pPr>
      <w:r w:rsidRPr="00091736">
        <w:t xml:space="preserve">U Rijeci 12. prosinca </w:t>
      </w:r>
      <w:r w:rsidR="00AF12D6" w:rsidRPr="00091736">
        <w:t>2016</w:t>
      </w:r>
      <w:r w:rsidR="009021E6" w:rsidRPr="00091736">
        <w:t xml:space="preserve">. </w:t>
      </w:r>
    </w:p>
    <w:p w:rsidRDefault="009021E6" w:rsidP="009021E6" w:rsidR="009021E6" w:rsidRPr="00091736">
      <w:pPr>
        <w:jc w:val="center"/>
      </w:pPr>
      <w:r w:rsidRPr="00091736">
        <w:t xml:space="preserve">            </w:t>
      </w:r>
    </w:p>
    <w:p w:rsidRDefault="009021E6" w:rsidP="009021E6" w:rsidR="009021E6" w:rsidRPr="00091736">
      <w:pPr>
        <w:jc w:val="center"/>
      </w:pPr>
      <w:r w:rsidRPr="00091736">
        <w:t xml:space="preserve">                                                                                    </w:t>
      </w:r>
      <w:r w:rsidR="000777B4" w:rsidRPr="00091736">
        <w:t xml:space="preserve">                       S</w:t>
      </w:r>
      <w:r w:rsidRPr="00091736">
        <w:t>utkinja</w:t>
      </w:r>
    </w:p>
    <w:p w:rsidRDefault="009021E6" w:rsidP="00AF12D6" w:rsidR="00AF12D6" w:rsidRPr="00091736">
      <w:pPr>
        <w:jc w:val="center"/>
      </w:pPr>
      <w:r w:rsidRPr="00091736">
        <w:t xml:space="preserve">                                                                                         </w:t>
      </w:r>
      <w:r w:rsidR="00AF12D6" w:rsidRPr="00091736">
        <w:t xml:space="preserve">                   Ema Brdovčak </w:t>
      </w:r>
    </w:p>
    <w:p w:rsidRDefault="00091736" w:rsidP="00AF12D6" w:rsidR="00091736"/>
    <w:p w:rsidRDefault="00091736" w:rsidP="00AF12D6" w:rsidR="00091736"/>
    <w:p w:rsidRDefault="00091736" w:rsidP="00AF12D6" w:rsidR="00091736"/>
    <w:p w:rsidRDefault="00091736" w:rsidP="00AF12D6" w:rsidR="00091736"/>
    <w:p w:rsidRDefault="00091736" w:rsidP="00AF12D6" w:rsidR="00091736"/>
    <w:p w:rsidRDefault="00091736" w:rsidP="00AF12D6" w:rsidR="00091736"/>
    <w:p w:rsidRDefault="009021E6" w:rsidP="00AF12D6" w:rsidR="009021E6" w:rsidRPr="00091736">
      <w:r w:rsidRPr="00091736">
        <w:t xml:space="preserve">UPUTA O PRAVNOM LIJEKU </w:t>
      </w:r>
    </w:p>
    <w:p w:rsidRDefault="009021E6" w:rsidP="00091736" w:rsidR="009021E6" w:rsidRPr="00091736">
      <w:pPr>
        <w:ind w:firstLine="708"/>
        <w:jc w:val="both"/>
      </w:pPr>
      <w:r w:rsidRPr="00091736"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9021E6" w:rsidP="009021E6" w:rsidR="009021E6" w:rsidRPr="00091736">
      <w:pPr>
        <w:jc w:val="center"/>
      </w:pPr>
    </w:p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91736"/>
    <w:p w:rsidRDefault="00091736" w:rsidP="000777B4" w:rsidR="000777B4" w:rsidRPr="00091736">
      <w:r>
        <w:t>D</w:t>
      </w:r>
      <w:r w:rsidR="00F37430" w:rsidRPr="00091736">
        <w:t xml:space="preserve">na:    </w:t>
      </w:r>
    </w:p>
    <w:p w:rsidRDefault="007B016F" w:rsidP="007B016F" w:rsidR="000425A8" w:rsidRPr="00091736">
      <w:pPr>
        <w:pStyle w:val="Odlomakpopisa"/>
        <w:numPr>
          <w:ilvl w:val="0"/>
          <w:numId w:val="6"/>
        </w:numPr>
      </w:pPr>
      <w:r w:rsidRPr="00091736">
        <w:t>Stečajnoj upraviteljici</w:t>
      </w:r>
    </w:p>
    <w:p w:rsidRDefault="007B016F" w:rsidP="007B016F" w:rsidR="007B016F" w:rsidRPr="00091736">
      <w:pPr>
        <w:pStyle w:val="Odlomakpopisa"/>
        <w:numPr>
          <w:ilvl w:val="0"/>
          <w:numId w:val="6"/>
        </w:numPr>
      </w:pPr>
      <w:r w:rsidRPr="00091736">
        <w:t>E-oglasna ploča</w:t>
      </w:r>
    </w:p>
    <w:sectPr w:rsidSect="00091736" w:rsidR="007B016F" w:rsidRPr="00091736"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736" w:rsidP="00091736" w:rsidR="00091736">
      <w:r>
        <w:separator/>
      </w:r>
    </w:p>
  </w:endnote>
  <w:endnote w:id="0" w:type="continuationSeparator">
    <w:p w:rsidRDefault="00091736" w:rsidP="00091736" w:rsidR="00091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736" w:rsidP="00091736" w:rsidR="00091736">
      <w:r>
        <w:separator/>
      </w:r>
    </w:p>
  </w:footnote>
  <w:footnote w:id="0" w:type="continuationSeparator">
    <w:p w:rsidRDefault="00091736" w:rsidP="00091736" w:rsidR="00091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656" w:rsidP="00A45EAD" w:rsidR="000C1656" w:rsidRPr="000C1656">
    <w:pPr>
      <w:ind w:firstLine="708"/>
      <w:rPr>
        <w:sz w:val="20"/>
        <w:szCs w:val="20"/>
      </w:rPr>
    </w:pPr>
    <w:r w:rsidRPr="000C165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C1656" w:rsidP="00210E4E" w:rsidR="000C1656" w:rsidRPr="000C1656">
    <w:pPr>
      <w:rPr>
        <w:sz w:val="20"/>
        <w:szCs w:val="20"/>
      </w:rPr>
    </w:pPr>
    <w:r w:rsidRPr="000C1656">
      <w:rPr>
        <w:rFonts w:eastAsia="MS Mincho"/>
        <w:sz w:val="20"/>
        <w:szCs w:val="20"/>
      </w:rPr>
      <w:t>REPUBLIKA HRVATSKA</w:t>
    </w:r>
  </w:p>
  <w:p w:rsidRDefault="000C1656" w:rsidP="00210E4E" w:rsidR="000C1656" w:rsidRPr="000C1656">
    <w:pPr>
      <w:rPr>
        <w:sz w:val="20"/>
        <w:szCs w:val="20"/>
      </w:rPr>
    </w:pPr>
    <w:r w:rsidRPr="000C1656">
      <w:rPr>
        <w:rFonts w:eastAsia="MS Mincho"/>
        <w:sz w:val="20"/>
        <w:szCs w:val="20"/>
      </w:rPr>
      <w:t>TRGOVAČKI SUD U RIJECI</w:t>
    </w:r>
  </w:p>
  <w:p w:rsidRDefault="000C1656" w:rsidP="00A45EAD" w:rsidR="000C1656" w:rsidRPr="000C1656">
    <w:pPr>
      <w:rPr>
        <w:rFonts w:eastAsia="MS Mincho"/>
        <w:sz w:val="20"/>
        <w:szCs w:val="20"/>
      </w:rPr>
    </w:pPr>
    <w:r w:rsidRPr="000C165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B4DA4"/>
    <w:multiLevelType w:val="hybridMultilevel"/>
    <w:tmpl w:val="61D45B3C"/>
    <w:lvl w:tplc="5092677C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C401E3D"/>
    <w:multiLevelType w:val="hybridMultilevel"/>
    <w:tmpl w:val="001EDC6A"/>
    <w:lvl w:tplc="4D98429E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D75661F"/>
    <w:multiLevelType w:val="hybridMultilevel"/>
    <w:tmpl w:val="C3C26722"/>
    <w:lvl w:tplc="D5AA99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7044A2"/>
    <w:multiLevelType w:val="hybridMultilevel"/>
    <w:tmpl w:val="69CC10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8EF7F98"/>
    <w:multiLevelType w:val="hybridMultilevel"/>
    <w:tmpl w:val="64BE60A8"/>
    <w:lvl w:tplc="8D9AB87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Book Antiqua" w:ascii="Book Antiqua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703624A3"/>
    <w:multiLevelType w:val="hybridMultilevel"/>
    <w:tmpl w:val="F6801DD2"/>
    <w:lvl w:tplc="1384208C" w:ilvl="0">
      <w:start w:val="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5635"/>
    <w:rsid w:val="000425A8"/>
    <w:rsid w:val="000777B4"/>
    <w:rsid w:val="00091736"/>
    <w:rsid w:val="000C1656"/>
    <w:rsid w:val="000F196B"/>
    <w:rsid w:val="00244B1A"/>
    <w:rsid w:val="00330996"/>
    <w:rsid w:val="00355635"/>
    <w:rsid w:val="003A6BF5"/>
    <w:rsid w:val="003B4534"/>
    <w:rsid w:val="004238A2"/>
    <w:rsid w:val="004321C9"/>
    <w:rsid w:val="004C7BDB"/>
    <w:rsid w:val="004F09B9"/>
    <w:rsid w:val="00514561"/>
    <w:rsid w:val="00633925"/>
    <w:rsid w:val="00674F35"/>
    <w:rsid w:val="006A1315"/>
    <w:rsid w:val="006B6E56"/>
    <w:rsid w:val="0075531F"/>
    <w:rsid w:val="00772D04"/>
    <w:rsid w:val="007B016F"/>
    <w:rsid w:val="007B4024"/>
    <w:rsid w:val="007B4D32"/>
    <w:rsid w:val="00854B89"/>
    <w:rsid w:val="00882908"/>
    <w:rsid w:val="008D2029"/>
    <w:rsid w:val="008F7ADD"/>
    <w:rsid w:val="009021E6"/>
    <w:rsid w:val="0096685B"/>
    <w:rsid w:val="00AF12D6"/>
    <w:rsid w:val="00B84629"/>
    <w:rsid w:val="00C50F04"/>
    <w:rsid w:val="00C6319C"/>
    <w:rsid w:val="00CC34A3"/>
    <w:rsid w:val="00CE1CE6"/>
    <w:rsid w:val="00E50CDA"/>
    <w:rsid w:val="00E708F3"/>
    <w:rsid w:val="00F00483"/>
    <w:rsid w:val="00F3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563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17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1736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17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173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38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8A2"/>
    <w:rPr>
      <w:rFonts w:hAnsi="Book Antiqua" w:ascii="Book Antiqu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8A2"/>
    <w:rPr>
      <w:rFonts w:cs="Times New Roman" w:hAnsi="Book Antiqua" w:ascii="Book Antiqu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8A2"/>
    <w:rPr>
      <w:rFonts w:cs="Times New Roman" w:hAnsi="Book Antiqua" w:ascii="Book Antiqu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563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5635"/>
    <w:pPr>
      <w:ind w:left="720"/>
      <w:contextualSpacing/>
    </w:pPr>
  </w:style>
  <w:style w:styleId="Bezproreda" w:type="paragraph">
    <w:name w:val="No Spacing"/>
    <w:uiPriority w:val="1"/>
    <w:qFormat/>
    <w:rsid w:val="003A6BF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4F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4F3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917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1736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17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1736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3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38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8A2"/>
    <w:rPr>
      <w:rFonts w:ascii="Book Antiqua" w:hAnsi="Book Antiqu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8A2"/>
    <w:rPr>
      <w:rFonts w:ascii="Book Antiqua" w:cs="Times New Roman" w:hAnsi="Book Antiqu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8A2"/>
    <w:rPr>
      <w:rFonts w:ascii="Book Antiqua" w:cs="Times New Roman" w:hAnsi="Book Antiqu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903</izvorni_sadrzaj>
    <derivirana_varijabla naziv="DomainObject.Predmet.Broj_1">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listopada 2016.</izvorni_sadrzaj>
    <derivirana_varijabla naziv="DomainObject.Predmet.DatumArhiviranja_1">20. listopada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srpnja 2016.</izvorni_sadrzaj>
    <derivirana_varijabla naziv="DomainObject.Predmet.DatumRjesavanja_1">26. srpnja 2016.</derivirana_varijabla>
  </DomainObject.Predmet.DatumRjesavanja>
  <DomainObject.Predmet.DatumRokaCuvanja>
    <izvorni_sadrzaj>22. kolovoza 2026.</izvorni_sadrzaj>
    <derivirana_varijabla naziv="DomainObject.Predmet.DatumRokaCuvanja_1">22. kolovoza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listopada 2016.</izvorni_sadrzaj>
    <derivirana_varijabla naziv="DomainObject.Predmet.DatumZatvaranja_1">20. listopada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hr.ibm.icms.common.model.sluzbeneosobe.UstrojstvenaJedinica@67656765[id=1000000658, dbStatus=null, naziv=Sudska arhiva, oznaka=null, sudac=null]</izvorni_sadrzaj>
    <derivirana_varijabla naziv="DomainObject.Predmet.MjestoCuvanja_1">hr.ibm.icms.common.model.sluzbeneosobe.UstrojstvenaJedinica@67656765[id=1000000658, dbStatus=null, naziv=Sudska arhiva, oznaka=null, sudac=null]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St-903/2016</izvorni_sadrzaj>
    <derivirana_varijabla naziv="DomainObject.Predmet.OznakaBroj_1">St-903/2016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Ema</izvorni_sadrzaj>
    <derivirana_varijabla naziv="DomainObject.Predmet.PredmetRijesio.Ime_1">Ema</derivirana_varijabla>
  </DomainObject.Predmet.PredmetRijesio.Ime>
  <DomainObject.Predmet.PredmetRijesio.Oib>
    <izvorni_sadrzaj>63063275632</izvorni_sadrzaj>
    <derivirana_varijabla naziv="DomainObject.Predmet.PredmetRijesio.Oib_1">63063275632</derivirana_varijabla>
  </DomainObject.Predmet.PredmetRijesio.Oib>
  <DomainObject.Predmet.PredmetRijesio.Prezime>
    <izvorni_sadrzaj>Brdovčak</izvorni_sadrzaj>
    <derivirana_varijabla naziv="DomainObject.Predmet.PredmetRijesio.Prezime_1">Brdovčak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LYKOS d.o.o.</izvorni_sadrzaj>
    <derivirana_varijabla naziv="DomainObject.Predmet.ProtustrankaFormated_1">  LYKOS d.o.o.</derivirana_varijabla>
  </DomainObject.Predmet.ProtustrankaFormated>
  <DomainObject.Predmet.ProtustrankaFormatedOIB>
    <izvorni_sadrzaj>  LYKOS d.o.o., OIB 91049609006</izvorni_sadrzaj>
    <derivirana_varijabla naziv="DomainObject.Predmet.ProtustrankaFormatedOIB_1">  LYKOS d.o.o., OIB 91049609006</derivirana_varijabla>
  </DomainObject.Predmet.ProtustrankaFormatedOIB>
  <DomainObject.Predmet.ProtustrankaFormatedWithAdress>
    <izvorni_sadrzaj> LYKOS d.o.o., Riječka ulica 1, 53201 Lički Osik</izvorni_sadrzaj>
    <derivirana_varijabla naziv="DomainObject.Predmet.ProtustrankaFormatedWithAdress_1"> LYKOS d.o.o., Riječka ulica 1, 53201 Lički Osik</derivirana_varijabla>
  </DomainObject.Predmet.ProtustrankaFormatedWithAdress>
  <DomainObject.Predmet.ProtustrankaFormatedWithAdressOIB>
    <izvorni_sadrzaj> LYKOS d.o.o., OIB 91049609006, Riječka ulica 1, 53201 Lički Osik</izvorni_sadrzaj>
    <derivirana_varijabla naziv="DomainObject.Predmet.ProtustrankaFormatedWithAdressOIB_1"> LYKOS d.o.o., OIB 91049609006, Riječka ulica 1, 53201 Lički Osik</derivirana_varijabla>
  </DomainObject.Predmet.ProtustrankaFormatedWithAdressOIB>
  <DomainObject.Predmet.ProtustrankaWithAdress>
    <izvorni_sadrzaj>LYKOS d.o.o. Riječka ulica 1, 53201 Lički Osik</izvorni_sadrzaj>
    <derivirana_varijabla naziv="DomainObject.Predmet.ProtustrankaWithAdress_1">LYKOS d.o.o. Riječka ulica 1, 53201 Lički Osik</derivirana_varijabla>
  </DomainObject.Predmet.ProtustrankaWithAdress>
  <DomainObject.Predmet.ProtustrankaWithAdressOIB>
    <izvorni_sadrzaj>LYKOS d.o.o., OIB 91049609006, Riječka ulica 1, 53201 Lički Osik</izvorni_sadrzaj>
    <derivirana_varijabla naziv="DomainObject.Predmet.ProtustrankaWithAdressOIB_1">LYKOS d.o.o., OIB 91049609006, Riječka ulica 1, 53201 Lički Osik</derivirana_varijabla>
  </DomainObject.Predmet.ProtustrankaWithAdressOIB>
  <DomainObject.Predmet.ProtustrankaNazivFormated>
    <izvorni_sadrzaj>LYKOS d.o.o.</izvorni_sadrzaj>
    <derivirana_varijabla naziv="DomainObject.Predmet.ProtustrankaNazivFormated_1">LYKOS d.o.o.</derivirana_varijabla>
  </DomainObject.Predmet.ProtustrankaNazivFormated>
  <DomainObject.Predmet.ProtustrankaNazivFormatedOIB>
    <izvorni_sadrzaj>LYKOS d.o.o., OIB 91049609006</izvorni_sadrzaj>
    <derivirana_varijabla naziv="DomainObject.Predmet.ProtustrankaNazivFormatedOIB_1">LYKOS d.o.o., OIB 91049609006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arhiva</izvorni_sadrzaj>
    <derivirana_varijabla naziv="DomainObject.Predmet.TrenutnaLokacijaSpisa.Naziv_1">Sudska arhiva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LYKOS d.o.o.</item>
    </izvorni_sadrzaj>
    <derivirana_varijabla naziv="DomainObject.Predmet.ProtuStrankaListFormated_1">
      <item>LYKOS d.o.o.</item>
    </derivirana_varijabla>
  </DomainObject.Predmet.ProtuStrankaListFormated>
  <DomainObject.Predmet.ProtuStrankaListFormatedOIB>
    <izvorni_sadrzaj>
      <item>LYKOS d.o.o., OIB 91049609006</item>
    </izvorni_sadrzaj>
    <derivirana_varijabla naziv="DomainObject.Predmet.ProtuStrankaListFormatedOIB_1">
      <item>LYKOS d.o.o., OIB 91049609006</item>
    </derivirana_varijabla>
  </DomainObject.Predmet.ProtuStrankaListFormatedOIB>
  <DomainObject.Predmet.ProtuStrankaListFormatedWithAdress>
    <izvorni_sadrzaj>
      <item>LYKOS d.o.o., Riječka ulica 1, 53201 Lički Osik</item>
    </izvorni_sadrzaj>
    <derivirana_varijabla naziv="DomainObject.Predmet.ProtuStrankaListFormatedWithAdress_1">
      <item>LYKOS d.o.o., Riječka ulica 1, 53201 Lički Osik</item>
    </derivirana_varijabla>
  </DomainObject.Predmet.ProtuStrankaListFormatedWithAdress>
  <DomainObject.Predmet.ProtuStrankaListFormatedWithAdressOIB>
    <izvorni_sadrzaj>
      <item>LYKOS d.o.o., OIB 91049609006, Riječka ulica 1, 53201 Lički Osik</item>
    </izvorni_sadrzaj>
    <derivirana_varijabla naziv="DomainObject.Predmet.ProtuStrankaListFormatedWithAdressOIB_1">
      <item>LYKOS d.o.o., OIB 91049609006, Riječka ulica 1, 53201 Lički Osik</item>
    </derivirana_varijabla>
  </DomainObject.Predmet.ProtuStrankaListFormatedWithAdressOIB>
  <DomainObject.Predmet.ProtuStrankaListNazivFormated>
    <izvorni_sadrzaj>
      <item>LYKOS d.o.o.</item>
    </izvorni_sadrzaj>
    <derivirana_varijabla naziv="DomainObject.Predmet.ProtuStrankaListNazivFormated_1">
      <item>LYKOS d.o.o.</item>
    </derivirana_varijabla>
  </DomainObject.Predmet.ProtuStrankaListNazivFormated>
  <DomainObject.Predmet.ProtuStrankaListNazivFormatedOIB>
    <izvorni_sadrzaj>
      <item>LYKOS d.o.o., OIB 91049609006</item>
    </izvorni_sadrzaj>
    <derivirana_varijabla naziv="DomainObject.Predmet.ProtuStrankaListNazivFormatedOIB_1">
      <item>LYKOS d.o.o., OIB 91049609006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LYKOS d.o.o.</izvorni_sadrzaj>
    <derivirana_varijabla naziv="DomainObject.Predmet.ProtustrankaIDrugi_1">LYKOS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LYKOS d.o.o., OIB 91049609006, Riječka ulica 1, 53201 Lički Osik</izvorni_sadrzaj>
    <derivirana_varijabla naziv="DomainObject.Predmet.ProtustrankaIDrugiAdressOIB_1">LYKOS d.o.o., OIB 91049609006, Riječka ulica 1,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srpnja 2016.</izvorni_sadrzaj>
    <derivirana_varijabla naziv="DomainObject.Predmet.OdlukaRjesenje.DatumDonosenjaOdluke_1">26. srpnja 2016.</derivirana_varijabla>
  </DomainObject.Predmet.OdlukaRjesenje.DatumDonosenjaOdluke>
  <DomainObject.Predmet.OdlukaRjesenje.DatumPravomocnosti>
    <izvorni_sadrzaj>22. kolovoza 2016.</izvorni_sadrzaj>
    <derivirana_varijabla naziv="DomainObject.Predmet.OdlukaRjesenje.DatumPravomocnosti_1">22. kolovoza 2016.</derivirana_varijabla>
  </DomainObject.Predmet.OdlukaRjesenje.DatumPravomocnosti>
  <DomainObject.Predmet.OdlukaRjesenje.Oznaka>
    <izvorni_sadrzaj>St-903/2016-6</izvorni_sadrzaj>
    <derivirana_varijabla naziv="DomainObject.Predmet.OdlukaRjesenje.Oznaka_1">St-903/2016-6</derivirana_varijabla>
  </DomainObject.Predmet.OdlukaRjesenje.Oznaka>
  <DomainObject.Predmet.SudioniciListNaziv>
    <izvorni_sadrzaj>
      <item>FINA Rijeka</item>
      <item>LYKOS d.o.o.</item>
    </izvorni_sadrzaj>
    <derivirana_varijabla naziv="DomainObject.Predmet.SudioniciListNaziv_1">
      <item>FINA Rijeka</item>
      <item>LYKOS d.o.o.</item>
    </derivirana_varijabla>
  </DomainObject.Predmet.SudioniciListNaziv>
  <DomainObject.Predmet.SudioniciListAdressOIB>
    <izvorni_sadrzaj>
      <item>FINA Rijeka, OIB 85821130368, Frana Kurelca 8,51000 Rijeka</item>
      <item>LYKOS d.o.o., OIB 91049609006, Riječka ulica 1,53201 Lički Osik</item>
    </izvorni_sadrzaj>
    <derivirana_varijabla naziv="DomainObject.Predmet.SudioniciListAdressOIB_1">
      <item>FINA Rijeka, OIB 85821130368, Frana Kurelca 8,51000 Rijeka</item>
      <item>LYKOS d.o.o., OIB 91049609006, Riječka ulica 1,53201 Lički Osik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91049609006</item>
    </izvorni_sadrzaj>
    <derivirana_varijabla naziv="DomainObject.Predmet.SudioniciListNazivOIB_1">
      <item>, OIB 85821130368</item>
      <item>, OIB 91049609006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E7631-2B47-4893-B563-E94678A40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227</properties:Words>
  <properties:Characters>1050</properties:Characters>
  <properties:Lines>55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2016-12-12T10:09:00Z</dcterms:created>
  <dc:creator>wsadmin</dc:creator>
  <cp:lastModifiedBy>Renata Valić</cp:lastModifiedBy>
  <cp:lastPrinted>2016-12-12T10:20:00Z</cp:lastPrinted>
  <dcterms:modified xmlns:xsi="http://www.w3.org/2001/XMLSchema-instance" xsi:type="dcterms:W3CDTF">2016-12-12T10:23:00Z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