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7ed5" w14:paraId="7297ed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811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6. St-308/2016-4.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U  I M E   R E P U B L I K E   H R V A T S K 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R J E Š E N J 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8115B">
        <w:rPr>
          <w:rFonts w:cs="Times New Roman" w:eastAsia="Times New Roman"/>
          <w:lang w:eastAsia="hr-HR"/>
        </w:rPr>
        <w:t>Rajnoviću</w:t>
      </w:r>
      <w:proofErr w:type="spellEnd"/>
      <w:r w:rsidRPr="00D8115B">
        <w:rPr>
          <w:rFonts w:cs="Times New Roman" w:eastAsia="Times New Roman"/>
          <w:lang w:eastAsia="hr-HR"/>
        </w:rPr>
        <w:t xml:space="preserve">, u skraćenom stečajnom postupku nad dužnikom KANCLER SISTEM društvo s ograničenom odgovornošću za proizvodnju, trgovinu i usluge, Bjelovar, </w:t>
      </w:r>
      <w:proofErr w:type="spellStart"/>
      <w:r w:rsidRPr="00D8115B">
        <w:rPr>
          <w:rFonts w:cs="Times New Roman" w:eastAsia="Times New Roman"/>
          <w:lang w:eastAsia="hr-HR"/>
        </w:rPr>
        <w:t>Staroplavnička</w:t>
      </w:r>
      <w:proofErr w:type="spellEnd"/>
      <w:r w:rsidRPr="00D8115B">
        <w:rPr>
          <w:rFonts w:cs="Times New Roman" w:eastAsia="Times New Roman"/>
          <w:lang w:eastAsia="hr-HR"/>
        </w:rPr>
        <w:t xml:space="preserve"> 24, MBS: 010062755, OIB: 19876530764, 8. lipnja 2016.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r i j e š i o   j 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I. Otvara se skraćeni stečajni postupak nad dužnikom KANCLER SISTEM društvo s ograničenom odgovornošću za proizvodnju, trgovinu i usluge, Bjelovar, </w:t>
      </w:r>
      <w:proofErr w:type="spellStart"/>
      <w:r w:rsidRPr="00D8115B">
        <w:rPr>
          <w:rFonts w:cs="Times New Roman" w:eastAsia="Times New Roman"/>
          <w:lang w:eastAsia="hr-HR"/>
        </w:rPr>
        <w:t>Staroplavnička</w:t>
      </w:r>
      <w:proofErr w:type="spellEnd"/>
      <w:r w:rsidRPr="00D8115B">
        <w:rPr>
          <w:rFonts w:cs="Times New Roman" w:eastAsia="Times New Roman"/>
          <w:lang w:eastAsia="hr-HR"/>
        </w:rPr>
        <w:t xml:space="preserve"> 24, MBS: 010062755, OIB: 19876530764</w:t>
      </w:r>
      <w:r w:rsidRPr="00D8115B">
        <w:rPr>
          <w:rFonts w:cs="Times New Roman" w:eastAsia="Times New Roman"/>
          <w:szCs w:val="20"/>
          <w:lang w:eastAsia="hr-HR"/>
        </w:rPr>
        <w:t>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D8115B">
        <w:rPr>
          <w:rFonts w:cs="Times New Roman" w:eastAsia="Times New Roman"/>
          <w:lang w:eastAsia="hr-HR"/>
        </w:rPr>
        <w:t>Kašinska</w:t>
      </w:r>
      <w:proofErr w:type="spellEnd"/>
      <w:r w:rsidRPr="00D8115B">
        <w:rPr>
          <w:rFonts w:cs="Times New Roman" w:eastAsia="Times New Roman"/>
          <w:lang w:eastAsia="hr-HR"/>
        </w:rPr>
        <w:t xml:space="preserve"> 7, OIB: 63014812654.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III. Zaključuje se skraćeni stečajni postupak nad dužnikom KANCLER SISTEM društvo s ograničenom odgovornošću za proizvodnju, trgovinu i usluge, Bjelovar, </w:t>
      </w:r>
      <w:proofErr w:type="spellStart"/>
      <w:r w:rsidRPr="00D8115B">
        <w:rPr>
          <w:rFonts w:cs="Times New Roman" w:eastAsia="Times New Roman"/>
          <w:lang w:eastAsia="hr-HR"/>
        </w:rPr>
        <w:t>Staroplavnička</w:t>
      </w:r>
      <w:proofErr w:type="spellEnd"/>
      <w:r w:rsidRPr="00D8115B">
        <w:rPr>
          <w:rFonts w:cs="Times New Roman" w:eastAsia="Times New Roman"/>
          <w:lang w:eastAsia="hr-HR"/>
        </w:rPr>
        <w:t xml:space="preserve"> 24, MBS: 010062755, OIB: 19876530764</w:t>
      </w:r>
      <w:r w:rsidRPr="00D8115B">
        <w:rPr>
          <w:rFonts w:cs="Times New Roman" w:eastAsia="Times New Roman"/>
          <w:szCs w:val="20"/>
          <w:lang w:eastAsia="hr-HR"/>
        </w:rPr>
        <w:t>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Calibri"/>
        </w:rPr>
        <w:t>IV. Skraćeni s</w:t>
      </w:r>
      <w:r w:rsidRPr="00D8115B">
        <w:rPr>
          <w:rFonts w:cs="Times New Roman" w:eastAsia="Times New Roman"/>
          <w:lang w:eastAsia="hr-HR"/>
        </w:rPr>
        <w:t>tečajni postupak je otvoren i zaključen s danom 8. lipnja 2016. u 9,30 sati, kada je ovo rješenje objavljeno na e-oglasnoj ploči ovoga suda.</w:t>
      </w:r>
    </w:p>
    <w:p w:rsidRDefault="00D8115B" w:rsidP="00D8115B" w:rsidR="00D8115B" w:rsidRPr="00D8115B">
      <w:pPr>
        <w:spacing w:after="0"/>
        <w:ind w:firstLine="851"/>
        <w:jc w:val="both"/>
        <w:rPr>
          <w:rFonts w:cs="Times New Roman" w:eastAsia="Calibri"/>
        </w:rPr>
      </w:pPr>
    </w:p>
    <w:p w:rsidRDefault="00D8115B" w:rsidP="00D8115B" w:rsidR="00D8115B" w:rsidRPr="00D8115B">
      <w:pPr>
        <w:spacing w:after="0"/>
        <w:ind w:firstLine="851"/>
        <w:jc w:val="both"/>
        <w:rPr>
          <w:rFonts w:cs="Times New Roman" w:eastAsia="Calibri"/>
        </w:rPr>
      </w:pPr>
      <w:r w:rsidRPr="00D8115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lastRenderedPageBreak/>
        <w:t>Obrazloženje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St-308/2016-2., koji je objavljen na mrežnoj stranici e-oglasna ploča Trgovačkog suda u Bjelovaru 21. travnja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Osoba ovlaštena za zastupanje dužnika podnijela je u roku od 15 dana od objave oglasa javnobilježnički ovjerovljen popis imovine i obveza dužnika, iz čijeg sadržaja proizlazi da dužnik nema nikakve imovine, dok vjerovnici nisu u roku od 45 dana od objave oglasa predložili otvaranje stečajnog postupka, te se sukladno odredbi čl.431. SZ smatra da je dužnik nesposoban za plaćanje.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S obzirom da se iz podataka koji se nalaze u spisu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spacing w:after="0"/>
        <w:ind w:firstLine="851"/>
        <w:jc w:val="both"/>
        <w:rPr>
          <w:rFonts w:cs="Times New Roman" w:eastAsia="Calibri"/>
        </w:rPr>
      </w:pPr>
      <w:r w:rsidRPr="00D8115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115B" w:rsidP="00D8115B" w:rsidR="00D8115B" w:rsidRPr="00D8115B">
      <w:pPr>
        <w:spacing w:after="0"/>
        <w:ind w:firstLine="851"/>
        <w:jc w:val="both"/>
        <w:rPr>
          <w:rFonts w:cs="Times New Roman" w:eastAsia="Calibri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U Bjelovaru 8. lipnja 2016.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VIŠI SUDSKI SAVJETNIK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8115B">
        <w:rPr>
          <w:rFonts w:cs="Times New Roman" w:eastAsia="Times New Roman"/>
          <w:lang w:eastAsia="hr-HR"/>
        </w:rPr>
        <w:tab/>
      </w:r>
      <w:r w:rsidRPr="00D8115B">
        <w:rPr>
          <w:rFonts w:cs="Times New Roman" w:eastAsia="Times New Roman"/>
          <w:lang w:eastAsia="hr-HR"/>
        </w:rPr>
        <w:tab/>
        <w:t xml:space="preserve">        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8115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8115B">
        <w:rPr>
          <w:rFonts w:cs="Times New Roman" w:eastAsia="Times New Roman"/>
          <w:lang w:eastAsia="hr-HR"/>
        </w:rPr>
        <w:t>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II. Kal. pravomoćnost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115B">
        <w:rPr>
          <w:rFonts w:cs="Times New Roman" w:eastAsia="Times New Roman"/>
          <w:lang w:eastAsia="hr-HR"/>
        </w:rPr>
        <w:t>Bjelovar 8.6.2016.</w:t>
      </w:r>
    </w:p>
    <w:p w:rsidRDefault="00D8115B" w:rsidP="00D8115B" w:rsidR="00D8115B" w:rsidRPr="00D811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15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St-308/2016-4</izvorni_sadrzaj>
    <derivirana_varijabla naziv="DomainObject.Oznaka_1">St-308/2016-4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KANCLER SISTEM društvo s ograničenom odgovornošću za proizvodnju, trgovinu i usluge, Bjelovar</izvorni_sadrzaj>
    <derivirana_varijabla naziv="DomainObject.Predmet.ProtustrankaFormated_1">  KANCLER SISTEM društvo s ograničenom odgovornošću za proizvodnju, trgovinu i usluge, Bjelovar</derivirana_varijabla>
  </DomainObject.Predmet.ProtustrankaFormated>
  <DomainObject.Predmet.ProtustrankaFormatedOIB>
    <izvorni_sadrzaj>  KANCLER SISTEM društvo s ograničenom odgovornošću za proizvodnju, trgovinu i usluge, Bjelovar, OIB 19876530764</izvorni_sadrzaj>
    <derivirana_varijabla naziv="DomainObject.Predmet.ProtustrankaFormatedOIB_1">  KANCLER SISTEM društvo s ograničenom odgovornošću za proizvodnju, trgovinu i usluge, Bjelovar, OIB 19876530764</derivirana_varijabla>
  </DomainObject.Predmet.ProtustrankaFormatedOIB>
  <DomainObject.Predmet.ProtustrankaFormatedWithAdress>
    <izvorni_sadrzaj> KANCLER SISTEM društvo s ograničenom odgovornošću za proizvodnju, trgovinu i usluge, Bjelovar, Staroplavnička 24, 43000 Bjelovar</izvorni_sadrzaj>
    <derivirana_varijabla naziv="DomainObject.Predmet.ProtustrankaFormatedWithAdress_1"> KANCLER SISTEM društvo s ograničenom odgovornošću za proizvodnju, trgovinu i usluge, Bjelovar, Staroplavnička 24, 43000 Bjelovar</derivirana_varijabla>
  </DomainObject.Predmet.ProtustrankaFormatedWithAdress>
  <DomainObject.Predmet.ProtustrankaFormatedWithAdressOIB>
    <izvorni_sadrzaj> KANCLER SISTEM društvo s ograničenom odgovornošću za proizvodnju, trgovinu i usluge, Bjelovar, OIB 19876530764, Staroplavnička 24, 43000 Bjelovar</izvorni_sadrzaj>
    <derivirana_varijabla naziv="DomainObject.Predmet.ProtustrankaFormatedWithAdressOIB_1"> KANCLER SISTEM društvo s ograničenom odgovornošću za proizvodnju, trgovinu i usluge, Bjelovar, OIB 19876530764, Staroplavnička 24, 43000 Bjelovar</derivirana_varijabla>
  </DomainObject.Predmet.ProtustrankaFormatedWithAdressOIB>
  <DomainObject.Predmet.ProtustrankaWithAdress>
    <izvorni_sadrzaj>KANCLER SISTEM društvo s ograničenom odgovornošću za proizvodnju, trgovinu i usluge, Bjelovar Staroplavnička 24, 43000 Bjelovar</izvorni_sadrzaj>
    <derivirana_varijabla naziv="DomainObject.Predmet.ProtustrankaWithAdress_1">KANCLER SISTEM društvo s ograničenom odgovornošću za proizvodnju, trgovinu i usluge, Bjelovar Staroplavnička 24, 43000 Bjelovar</derivirana_varijabla>
  </DomainObject.Predmet.ProtustrankaWithAdress>
  <DomainObject.Predmet.ProtustrankaWithAdressOIB>
    <izvorni_sadrzaj>KANCLER SISTEM društvo s ograničenom odgovornošću za proizvodnju, trgovinu i usluge, Bjelovar, OIB 19876530764, Staroplavnička 24, 43000 Bjelovar</izvorni_sadrzaj>
    <derivirana_varijabla naziv="DomainObject.Predmet.ProtustrankaWithAdressOIB_1">KANCLER SISTEM društvo s ograničenom odgovornošću za proizvodnju, trgovinu i usluge, Bjelovar, OIB 19876530764, Staroplavnička 24, 43000 Bjelovar</derivirana_varijabla>
  </DomainObject.Predmet.ProtustrankaWithAdressOIB>
  <DomainObject.Predmet.ProtustrankaNazivFormated>
    <izvorni_sadrzaj>KANCLER SISTEM društvo s ograničenom odgovornošću za proizvodnju, trgovinu i usluge, Bjelovar</izvorni_sadrzaj>
    <derivirana_varijabla naziv="DomainObject.Predmet.ProtustrankaNazivFormated_1">KANCLER SISTEM društvo s ograničenom odgovornošću za proizvodnju, trgovinu i usluge, Bjelovar</derivirana_varijabla>
  </DomainObject.Predmet.ProtustrankaNazivFormated>
  <DomainObject.Predmet.ProtustrankaNazivFormatedOIB>
    <izvorni_sadrzaj>KANCLER SISTEM društvo s ograničenom odgovornošću za proizvodnju, trgovinu i usluge, Bjelovar, OIB 19876530764</izvorni_sadrzaj>
    <derivirana_varijabla naziv="DomainObject.Predmet.ProtustrankaNazivFormatedOIB_1">KANCLER SISTEM društvo s ograničenom odgovornošću za proizvodnju, trgovinu i usluge, Bjelovar, OIB 19876530764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KANCLER SISTEM društvo s ograničenom odgovornošću za proizvodnju, trgovinu i usluge, Bjelovar</item>
    </izvorni_sadrzaj>
    <derivirana_varijabla naziv="DomainObject.Predmet.ProtuStrankaListFormated_1">
      <item>KANCLER SISTEM društvo s ograničenom odgovornošću za proizvodnju, trgovinu i usluge, Bjelovar</item>
    </derivirana_varijabla>
  </DomainObject.Predmet.ProtuStrankaListFormated>
  <DomainObject.Predmet.ProtuStrankaListFormatedOIB>
    <izvorni_sadrzaj>
      <item>KANCLER SISTEM društvo s ograničenom odgovornošću za proizvodnju, trgovinu i usluge, Bjelovar, OIB 19876530764</item>
    </izvorni_sadrzaj>
    <derivirana_varijabla naziv="DomainObject.Predmet.ProtuStrankaListFormatedOIB_1">
      <item>KANCLER SISTEM društvo s ograničenom odgovornošću za proizvodnju, trgovinu i usluge, Bjelovar, OIB 19876530764</item>
    </derivirana_varijabla>
  </DomainObject.Predmet.ProtuStrankaListFormatedOIB>
  <DomainObject.Predmet.ProtuStrankaListFormatedWithAdress>
    <izvorni_sadrzaj>
      <item>KANCLER SISTEM društvo s ograničenom odgovornošću za proizvodnju, trgovinu i usluge, Bjelovar, Staroplavnička 24, 43000 Bjelovar</item>
    </izvorni_sadrzaj>
    <derivirana_varijabla naziv="DomainObject.Predmet.ProtuStrankaListFormatedWithAdress_1">
      <item>KANCLER SISTEM društvo s ograničenom odgovornošću za proizvodnju, trgovinu i usluge, Bjelovar, Staroplavnička 24, 43000 Bjelovar</item>
    </derivirana_varijabla>
  </DomainObject.Predmet.ProtuStrankaListFormatedWithAdress>
  <DomainObject.Predmet.ProtuStrankaListFormatedWithAdressOIB>
    <izvorni_sadrzaj>
      <item>KANCLER SISTEM društvo s ograničenom odgovornošću za proizvodnju, trgovinu i usluge, Bjelovar, OIB 19876530764, Staroplavnička 24, 43000 Bjelovar</item>
    </izvorni_sadrzaj>
    <derivirana_varijabla naziv="DomainObject.Predmet.ProtuStrankaListFormatedWithAdressOIB_1">
      <item>KANCLER SISTEM društvo s ograničenom odgovornošću za proizvodnju, trgovinu i usluge, Bjelovar, OIB 19876530764, Staroplavnička 24, 43000 Bjelovar</item>
    </derivirana_varijabla>
  </DomainObject.Predmet.ProtuStrankaListFormatedWithAdressOIB>
  <DomainObject.Predmet.ProtuStrankaListNazivFormated>
    <izvorni_sadrzaj>
      <item>KANCLER SISTEM društvo s ograničenom odgovornošću za proizvodnju, trgovinu i usluge, Bjelovar</item>
    </izvorni_sadrzaj>
    <derivirana_varijabla naziv="DomainObject.Predmet.ProtuStrankaListNazivFormated_1">
      <item>KANCLER SISTEM društvo s ograničenom odgovornošću za proizvodnju, trgovinu i usluge, Bjelovar</item>
    </derivirana_varijabla>
  </DomainObject.Predmet.ProtuStrankaListNazivFormated>
  <DomainObject.Predmet.ProtuStrankaListNazivFormatedOIB>
    <izvorni_sadrzaj>
      <item>KANCLER SISTEM društvo s ograničenom odgovornošću za proizvodnju, trgovinu i usluge, Bjelovar, OIB 19876530764</item>
    </izvorni_sadrzaj>
    <derivirana_varijabla naziv="DomainObject.Predmet.ProtuStrankaListNazivFormatedOIB_1">
      <item>KANCLER SISTEM društvo s ograničenom odgovornošću za proizvodnju, trgovinu i usluge, Bjelovar, OIB 19876530764</item>
    </derivirana_varijabla>
  </DomainObject.Predmet.ProtuStrankaListNazivFormatedOIB>
  <DomainObject.Predmet.OstaliListFormated>
    <izvorni_sadrzaj>
      <item>ROBERT ROGINA</item>
    </izvorni_sadrzaj>
    <derivirana_varijabla naziv="DomainObject.Predmet.OstaliListFormated_1">
      <item>ROBERT ROGINA</item>
    </derivirana_varijabla>
  </DomainObject.Predmet.OstaliListFormated>
  <DomainObject.Predmet.OstaliListFormatedOIB>
    <izvorni_sadrzaj>
      <item>ROBERT ROGINA, OIB 16127201853</item>
    </izvorni_sadrzaj>
    <derivirana_varijabla naziv="DomainObject.Predmet.OstaliListFormatedOIB_1">
      <item>ROBERT ROGINA, OIB 16127201853</item>
    </derivirana_varijabla>
  </DomainObject.Predmet.OstaliListFormatedOIB>
  <DomainObject.Predmet.OstaliListFormatedWithAdress>
    <izvorni_sadrzaj>
      <item>ROBERT ROGINA, Hrastelnica 17, 44000 Hrastelnica</item>
    </izvorni_sadrzaj>
    <derivirana_varijabla naziv="DomainObject.Predmet.OstaliListFormatedWithAdress_1">
      <item>ROBERT ROGINA, Hrastelnica 17, 44000 Hrastelnica</item>
    </derivirana_varijabla>
  </DomainObject.Predmet.OstaliListFormatedWithAdress>
  <DomainObject.Predmet.OstaliListFormatedWithAdressOIB>
    <izvorni_sadrzaj>
      <item>ROBERT ROGINA, OIB 16127201853, Hrastelnica 17, 44000 Hrastelnica</item>
    </izvorni_sadrzaj>
    <derivirana_varijabla naziv="DomainObject.Predmet.OstaliListFormatedWithAdressOIB_1">
      <item>ROBERT ROGINA, OIB 16127201853, Hrastelnica 17, 44000 Hrastelnica</item>
    </derivirana_varijabla>
  </DomainObject.Predmet.OstaliListFormatedWithAdressOIB>
  <DomainObject.Predmet.OstaliListNazivFormated>
    <izvorni_sadrzaj>
      <item>ROBERT ROGINA</item>
    </izvorni_sadrzaj>
    <derivirana_varijabla naziv="DomainObject.Predmet.OstaliListNazivFormated_1">
      <item>ROBERT ROGINA</item>
    </derivirana_varijabla>
  </DomainObject.Predmet.OstaliListNazivFormated>
  <DomainObject.Predmet.OstaliListNazivFormatedOIB>
    <izvorni_sadrzaj>
      <item>ROBERT ROGINA, OIB 16127201853</item>
    </izvorni_sadrzaj>
    <derivirana_varijabla naziv="DomainObject.Predmet.OstaliListNazivFormatedOIB_1">
      <item>ROBERT ROGINA, OIB 16127201853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St-308/2016-4</izvorni_sadrzaj>
    <derivirana_varijabla naziv="DomainObject.PoslovniBrojDokumenta_1">St-308/2016-4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KANCLER SISTEM društvo s ograničenom odgovornošću za proizvodnju, trgovinu i usluge, Bjelovar</izvorni_sadrzaj>
    <derivirana_varijabla naziv="DomainObject.Predmet.ProtustrankaIDrugi_1">KANCLER SISTEM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KANCLER SISTEM društvo s ograničenom odgovornošću za proizvodnju, trgovinu i usluge, Bjelovar, OIB 19876530764, Staroplavnička 24, 43000 Bjelovar</izvorni_sadrzaj>
    <derivirana_varijabla naziv="DomainObject.Predmet.ProtustrankaIDrugiAdressOIB_1">KANCLER SISTEM društvo s ograničenom odgovornošću za proizvodnju, trgovinu i usluge, Bjelovar, OIB 19876530764, Staroplavnička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KANCLER SISTEM društvo s ograničenom odgovornošću za proizvodnju, trgovinu i usluge, Bjelovar</item>
      <item>ROBERT ROGINA</item>
    </izvorni_sadrzaj>
    <derivirana_varijabla naziv="DomainObject.Predmet.SudioniciListNaziv_1">
      <item>FINA, RC ZAGREB, Podružnica Bjelovar</item>
      <item>KANCLER SISTEM društvo s ograničenom odgovornošću za proizvodnju, trgovinu i usluge, Bjelovar</item>
      <item>ROBERT ROGINA</item>
    </derivirana_varijabla>
  </DomainObject.Predmet.SudioniciListNaziv>
  <DomainObject.Predmet.SudioniciListAdressOIB>
    <izvorni_sadrzaj>
      <item>FINA, RC ZAGREB, Podružnica Bjelovar, OIB 85821130368, F. Supila 4,43000 Bjelovar</item>
      <item>KANCLER SISTEM društvo s ograničenom odgovornošću za proizvodnju, trgovinu i usluge, Bjelovar, OIB 19876530764, Staroplavnička 24,43000 Bjelovar</item>
      <item>ROBERT ROGINA, OIB 16127201853, Hrastelnica 17,44000 Hrastelnica</item>
    </izvorni_sadrzaj>
    <derivirana_varijabla naziv="DomainObject.Predmet.SudioniciListAdressOIB_1">
      <item>FINA, RC ZAGREB, Podružnica Bjelovar, OIB 85821130368, F. Supila 4,43000 Bjelovar</item>
      <item>KANCLER SISTEM društvo s ograničenom odgovornošću za proizvodnju, trgovinu i usluge, Bjelovar, OIB 19876530764, Staroplavnička 24,43000 Bjelovar</item>
      <item>ROBERT ROGINA, OIB 16127201853, Hrastelnica 17,44000 Hrastelnica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1F5B9-BF61-455C-8F5C-EAF5BDE13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3929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