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7997" w14:paraId="f197997" w:rsidRDefault="00416D3A" w:rsidP="00416D3A" w:rsidR="00416D3A">
      <w:pPr>
        <w:jc w:val="both"/>
        <w15:collapsed w:val="false"/>
      </w:pPr>
      <w:bookmarkStart w:name="_GoBack" w:id="0"/>
      <w:bookmarkEnd w:id="0"/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CF450B" w:rsidP="00CF450B" w:rsidR="00CF450B">
      <w:pPr>
        <w:ind w:firstLine="708"/>
        <w:jc w:val="both"/>
        <w:rPr>
          <w:color w:val="222222"/>
        </w:rPr>
      </w:pPr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CF450B" w:rsidP="00CF450B" w:rsidR="00CF450B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REPUBLIKA HRVATSKA</w:t>
      </w:r>
    </w:p>
    <w:p w:rsidRDefault="00CF450B" w:rsidP="00CF450B" w:rsidR="00CF450B">
      <w:pPr>
        <w:spacing w:beforeAutospacing="true" w:before="100"/>
        <w:rPr>
          <w:b/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 </w:t>
      </w:r>
      <w:r>
        <w:rPr>
          <w:color w:val="222222"/>
        </w:rPr>
        <w:t xml:space="preserve">      </w:t>
      </w:r>
      <w:r w:rsidRPr="00C35BF9">
        <w:rPr>
          <w:b/>
          <w:color w:val="222222"/>
        </w:rPr>
        <w:t>Broj: 3/St-</w:t>
      </w:r>
      <w:r>
        <w:rPr>
          <w:b/>
          <w:color w:val="222222"/>
        </w:rPr>
        <w:t>248/2018-15</w:t>
      </w:r>
    </w:p>
    <w:p w:rsidRDefault="00CF450B" w:rsidP="00CF450B" w:rsidR="00CF450B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CF450B" w:rsidP="00CF450B" w:rsidR="00CF450B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CF450B" w:rsidP="00CF450B" w:rsidR="00CF450B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CF450B" w:rsidP="00CF450B" w:rsidR="00CF450B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CF450B" w:rsidP="00CF450B" w:rsidR="00CF450B" w:rsidRPr="006A7BA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J E Š E N J E </w:t>
      </w:r>
    </w:p>
    <w:p w:rsidRDefault="00CF450B" w:rsidP="00CF450B" w:rsidR="00CF450B">
      <w:pPr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TRGOVAČKI SUD U OSIJEKU, STALNA SLUŽBA U SLAVONSKOM BRODU, Trg pobjede 13/III, po sutkinji Danieli Martini Maoduš, u </w:t>
      </w:r>
      <w:r>
        <w:rPr>
          <w:color w:val="222222"/>
        </w:rPr>
        <w:t>stečajnom postupku</w:t>
      </w:r>
      <w:r w:rsidRPr="006A7BA9">
        <w:rPr>
          <w:color w:val="222222"/>
        </w:rPr>
        <w:t xml:space="preserve"> nad dužnikom</w:t>
      </w:r>
      <w:r>
        <w:rPr>
          <w:color w:val="222222"/>
        </w:rPr>
        <w:t xml:space="preserve"> </w:t>
      </w:r>
      <w:r>
        <w:rPr>
          <w:b/>
          <w:color w:val="222222"/>
        </w:rPr>
        <w:t xml:space="preserve">PEKARA ORIOVAC j.d.o.o., Oriovac, </w:t>
      </w:r>
      <w:proofErr w:type="spellStart"/>
      <w:r>
        <w:rPr>
          <w:b/>
          <w:color w:val="222222"/>
        </w:rPr>
        <w:t>Frankopanska</w:t>
      </w:r>
      <w:proofErr w:type="spellEnd"/>
      <w:r>
        <w:rPr>
          <w:b/>
          <w:color w:val="222222"/>
        </w:rPr>
        <w:t xml:space="preserve"> 26, OIB: 56413128904</w:t>
      </w:r>
      <w:r>
        <w:rPr>
          <w:b/>
        </w:rPr>
        <w:t>,</w:t>
      </w:r>
      <w:r w:rsidRPr="006A7BA9">
        <w:rPr>
          <w:color w:val="222222"/>
        </w:rPr>
        <w:t xml:space="preserve"> </w:t>
      </w:r>
      <w:r>
        <w:rPr>
          <w:color w:val="222222"/>
        </w:rPr>
        <w:t>9. srpnja 2018.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center"/>
      </w:pPr>
      <w:r>
        <w:t>r i j e š i o   j e</w:t>
      </w:r>
    </w:p>
    <w:p w:rsidRDefault="00416D3A" w:rsidP="00416D3A" w:rsidR="00416D3A">
      <w:pPr>
        <w:jc w:val="both"/>
      </w:pPr>
    </w:p>
    <w:p w:rsidRDefault="00C35F50" w:rsidP="00F7125C" w:rsidR="00F7125C" w:rsidRPr="00F7125C">
      <w:pPr>
        <w:ind w:firstLine="708"/>
        <w:jc w:val="both"/>
        <w:rPr>
          <w:b/>
          <w:bCs/>
        </w:rPr>
      </w:pPr>
      <w:r>
        <w:t xml:space="preserve">I - </w:t>
      </w:r>
      <w:r w:rsidR="003334DC">
        <w:t xml:space="preserve">Određuje se kazna direktoru </w:t>
      </w:r>
      <w:r w:rsidR="00416D3A">
        <w:t xml:space="preserve">dužnika </w:t>
      </w:r>
      <w:proofErr w:type="spellStart"/>
      <w:r w:rsidR="00CF450B">
        <w:rPr>
          <w:b/>
          <w:u w:val="single"/>
        </w:rPr>
        <w:t>Valbane</w:t>
      </w:r>
      <w:proofErr w:type="spellEnd"/>
      <w:r w:rsidR="00CF450B">
        <w:rPr>
          <w:b/>
          <w:u w:val="single"/>
        </w:rPr>
        <w:t xml:space="preserve"> </w:t>
      </w:r>
      <w:proofErr w:type="spellStart"/>
      <w:r w:rsidR="00CF450B">
        <w:rPr>
          <w:b/>
          <w:u w:val="single"/>
        </w:rPr>
        <w:t>Čočaj</w:t>
      </w:r>
      <w:proofErr w:type="spellEnd"/>
      <w:r w:rsidR="00CF450B">
        <w:rPr>
          <w:b/>
          <w:u w:val="single"/>
        </w:rPr>
        <w:t>, Slavonski Brod, A. Štampara 26A, OIB: 38983914691</w:t>
      </w:r>
      <w:r w:rsidR="00D85EBE">
        <w:rPr>
          <w:b/>
          <w:u w:val="single"/>
        </w:rPr>
        <w:t xml:space="preserve"> </w:t>
      </w:r>
      <w:r w:rsidR="00F7125C">
        <w:t xml:space="preserve">u iznosu od </w:t>
      </w:r>
      <w:r w:rsidR="00CF450B">
        <w:t>1.000,00</w:t>
      </w:r>
      <w:r w:rsidR="00A07BA9">
        <w:t xml:space="preserve"> kn koju je ista duž</w:t>
      </w:r>
      <w:r w:rsidR="00F7125C">
        <w:t>na isplatiti u korist  Državnog proračuna Republike Hrvatske, IBAN: HR1210010051863000160, model HR 64, poziv na broj primatelja: 6076-3531-</w:t>
      </w:r>
      <w:r w:rsidR="00CF450B">
        <w:rPr>
          <w:b/>
        </w:rPr>
        <w:t>248</w:t>
      </w:r>
      <w:r w:rsidR="00F7125C" w:rsidRPr="00F7125C">
        <w:rPr>
          <w:b/>
          <w:bCs/>
        </w:rPr>
        <w:t>-1</w:t>
      </w:r>
      <w:r w:rsidR="00CF450B">
        <w:rPr>
          <w:b/>
          <w:bCs/>
        </w:rPr>
        <w:t>8</w:t>
      </w:r>
      <w:r w:rsidR="00F7125C" w:rsidRPr="00F7125C">
        <w:rPr>
          <w:b/>
          <w:bCs/>
        </w:rPr>
        <w:t xml:space="preserve"> </w:t>
      </w:r>
      <w:r w:rsidR="00F7125C">
        <w:t>u roku od 8 dana.</w:t>
      </w:r>
    </w:p>
    <w:p w:rsidRDefault="00F7125C" w:rsidP="00F7125C" w:rsidR="00F7125C">
      <w:pPr>
        <w:ind w:firstLine="708"/>
        <w:jc w:val="both"/>
      </w:pPr>
    </w:p>
    <w:p w:rsidRDefault="003334DC" w:rsidP="003334DC" w:rsidR="003334DC">
      <w:pPr>
        <w:ind w:firstLine="708"/>
        <w:jc w:val="both"/>
      </w:pPr>
    </w:p>
    <w:p w:rsidRDefault="003334DC" w:rsidP="003334DC" w:rsidR="003334DC">
      <w:pPr>
        <w:ind w:firstLine="708"/>
        <w:jc w:val="center"/>
      </w:pPr>
      <w:r>
        <w:t>Obrazloženje</w:t>
      </w:r>
    </w:p>
    <w:p w:rsidRDefault="003334DC" w:rsidP="003334DC" w:rsidR="003334DC">
      <w:pPr>
        <w:ind w:firstLine="708"/>
        <w:jc w:val="both"/>
      </w:pPr>
    </w:p>
    <w:p w:rsidRDefault="00A07BA9" w:rsidP="003334DC" w:rsidR="00A07BA9">
      <w:pPr>
        <w:ind w:firstLine="708"/>
        <w:jc w:val="both"/>
      </w:pPr>
      <w:r>
        <w:t>U ovoj pravnoj stvari podnesen je prijedlog Fine za otvaranje stečajnog postupka dana 20. ožujka 2018. godine u kojem je navedeno da dužnik ima pet zaposlenih. Preko sudskog registra nije objavljeno zadnje fin. izvješće.</w:t>
      </w:r>
    </w:p>
    <w:p w:rsidRDefault="00A07BA9" w:rsidP="003334DC" w:rsidR="00A07BA9">
      <w:pPr>
        <w:ind w:firstLine="708"/>
        <w:jc w:val="both"/>
      </w:pPr>
      <w:r>
        <w:t xml:space="preserve">Dana 25. svibnja 2018. održano je ročište povodom prijedloga za otvaranje </w:t>
      </w:r>
      <w:proofErr w:type="spellStart"/>
      <w:r>
        <w:t>steč</w:t>
      </w:r>
      <w:proofErr w:type="spellEnd"/>
      <w:r>
        <w:t xml:space="preserve">. postupka na kojem je ročištu direktorica dužnika dala izjavu da dužnik nema imovinu, a da fin. dokumentaciju ne posjeduje jer nije plaćao </w:t>
      </w:r>
      <w:proofErr w:type="spellStart"/>
      <w:r>
        <w:t>knjig</w:t>
      </w:r>
      <w:proofErr w:type="spellEnd"/>
      <w:r>
        <w:t>. servis.</w:t>
      </w:r>
    </w:p>
    <w:p w:rsidRDefault="00A07BA9" w:rsidP="003334DC" w:rsidR="00A07BA9">
      <w:pPr>
        <w:ind w:firstLine="708"/>
        <w:jc w:val="both"/>
      </w:pPr>
      <w:r>
        <w:t>Bez dostavljanja fin. dokumentacije nije bilo moguće provjeriti izjavu direktorice dužnika o nepostojanju imovine iz kojeg razloga je direktorica rješenjem od 12. lipnja 2018., koje rješenje je dostavljeno pun. iste dana 15. lipnja 2018. pozvana dostaviti bilancu za dužnika.</w:t>
      </w:r>
    </w:p>
    <w:p w:rsidRDefault="00A07BA9" w:rsidP="003334DC" w:rsidR="00A07BA9">
      <w:pPr>
        <w:ind w:firstLine="708"/>
        <w:jc w:val="both"/>
      </w:pPr>
    </w:p>
    <w:p w:rsidRDefault="00A07BA9" w:rsidP="003334DC" w:rsidR="00A07BA9">
      <w:pPr>
        <w:ind w:firstLine="708"/>
        <w:jc w:val="both"/>
      </w:pPr>
    </w:p>
    <w:p w:rsidRDefault="00A07BA9" w:rsidP="003334DC" w:rsidR="00A07BA9">
      <w:pPr>
        <w:ind w:firstLine="708"/>
        <w:jc w:val="both"/>
      </w:pPr>
    </w:p>
    <w:p w:rsidRDefault="00A07BA9" w:rsidP="003334DC" w:rsidR="00A07BA9">
      <w:pPr>
        <w:ind w:firstLine="708"/>
        <w:jc w:val="both"/>
      </w:pPr>
    </w:p>
    <w:p w:rsidRDefault="00A07BA9" w:rsidP="003334DC" w:rsidR="00A07BA9">
      <w:pPr>
        <w:ind w:firstLine="708"/>
        <w:jc w:val="both"/>
      </w:pPr>
    </w:p>
    <w:p w:rsidRDefault="00A07BA9" w:rsidP="00A07BA9" w:rsidR="00A07BA9">
      <w:pPr>
        <w:ind w:firstLine="708"/>
        <w:jc w:val="both"/>
      </w:pPr>
      <w:r>
        <w:t xml:space="preserve">Ista nije postupila po zaključku suda, a postojala je mogućnost da od </w:t>
      </w:r>
      <w:proofErr w:type="spellStart"/>
      <w:r>
        <w:t>knjg.servisa</w:t>
      </w:r>
      <w:proofErr w:type="spellEnd"/>
      <w:r>
        <w:t xml:space="preserve"> naruči izradu bilance i istu dostavi sudu, odnosno da traži produženje sudskog roka za postupanje po zaključku od 12. lipnja 2018.</w:t>
      </w:r>
    </w:p>
    <w:p w:rsidRDefault="00296058" w:rsidP="00EC32FC" w:rsidR="007B0E19">
      <w:pPr>
        <w:ind w:firstLine="708"/>
        <w:jc w:val="both"/>
      </w:pPr>
      <w:r>
        <w:t xml:space="preserve">Stoga je odlučeno kao u izreci temeljem čl. 117. u svezi s čl. 177. st. 3. </w:t>
      </w:r>
      <w:r w:rsidR="00EC32FC">
        <w:t xml:space="preserve"> </w:t>
      </w:r>
      <w:r>
        <w:t>Stečajnog zakona te je novčana kazna o</w:t>
      </w:r>
      <w:r w:rsidR="00A07BA9">
        <w:t>dređena po čl. 178. st. 2. SZ-a.</w:t>
      </w:r>
    </w:p>
    <w:p w:rsidRDefault="00EC32FC" w:rsidP="00EC32FC" w:rsidR="00EC32FC">
      <w:pPr>
        <w:ind w:firstLine="708"/>
        <w:jc w:val="both"/>
      </w:pPr>
    </w:p>
    <w:p w:rsidRDefault="00416D3A" w:rsidP="00416D3A" w:rsidR="00416D3A">
      <w:pPr>
        <w:jc w:val="both"/>
      </w:pPr>
      <w:r>
        <w:tab/>
        <w:t xml:space="preserve">U Slavonskom Brodu </w:t>
      </w:r>
      <w:r w:rsidR="00CF450B">
        <w:t>9. srpnja 2018.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</w:t>
      </w:r>
      <w:r w:rsidR="00345DDA">
        <w:t xml:space="preserve">   </w:t>
      </w:r>
      <w:r>
        <w:t xml:space="preserve">    Stečajni sudac: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    Daniela Martini Maoduš</w:t>
      </w:r>
    </w:p>
    <w:p w:rsidRDefault="00416D3A" w:rsidP="00416D3A" w:rsidR="00416D3A">
      <w:pPr>
        <w:jc w:val="both"/>
        <w:rPr>
          <w:sz w:val="16"/>
          <w:szCs w:val="16"/>
        </w:rPr>
      </w:pPr>
    </w:p>
    <w:p w:rsidRDefault="00416D3A" w:rsidP="00416D3A" w:rsidR="00416D3A">
      <w:pPr>
        <w:jc w:val="both"/>
      </w:pPr>
    </w:p>
    <w:p w:rsidRDefault="00296058" w:rsidP="00296058" w:rsidR="00296058" w:rsidRPr="00F7125C">
      <w:pPr>
        <w:rPr>
          <w:sz w:val="20"/>
          <w:szCs w:val="20"/>
        </w:rPr>
      </w:pPr>
      <w:r w:rsidRPr="00F7125C">
        <w:rPr>
          <w:sz w:val="20"/>
          <w:szCs w:val="20"/>
        </w:rPr>
        <w:t>NAPUTAK O PRAVNOM  LIJEKU:</w:t>
      </w:r>
    </w:p>
    <w:p w:rsidRDefault="00296058" w:rsidP="00296058" w:rsidR="00B85DC3" w:rsidRPr="00F7125C">
      <w:pPr>
        <w:rPr>
          <w:sz w:val="20"/>
          <w:szCs w:val="20"/>
        </w:rPr>
      </w:pPr>
      <w:r w:rsidRPr="00F7125C">
        <w:rPr>
          <w:sz w:val="20"/>
          <w:szCs w:val="20"/>
        </w:rPr>
        <w:t xml:space="preserve">Protiv ovog rješenja može  se izjaviti žalba u roku od 8 dana </w:t>
      </w:r>
    </w:p>
    <w:p w:rsidRDefault="00B85DC3" w:rsidP="00296058" w:rsidR="00296058" w:rsidRPr="00F7125C">
      <w:pPr>
        <w:rPr>
          <w:sz w:val="20"/>
          <w:szCs w:val="20"/>
        </w:rPr>
      </w:pPr>
      <w:r w:rsidRPr="00F7125C">
        <w:rPr>
          <w:sz w:val="20"/>
          <w:szCs w:val="20"/>
        </w:rPr>
        <w:t xml:space="preserve">od dana dostave rješenja, </w:t>
      </w:r>
      <w:r w:rsidR="00296058" w:rsidRPr="00F7125C">
        <w:rPr>
          <w:sz w:val="20"/>
          <w:szCs w:val="20"/>
        </w:rPr>
        <w:t>a dostava se smatra obavljenom istekom</w:t>
      </w:r>
      <w:r w:rsidRPr="00F7125C">
        <w:rPr>
          <w:sz w:val="20"/>
          <w:szCs w:val="20"/>
        </w:rPr>
        <w:t xml:space="preserve"> 8 dana od dana objave rješenja </w:t>
      </w:r>
      <w:r w:rsidR="00296058" w:rsidRPr="00F7125C">
        <w:rPr>
          <w:sz w:val="20"/>
          <w:szCs w:val="20"/>
        </w:rPr>
        <w:t>na mrežnoj stanici e-Oglasna ploča sudova.</w:t>
      </w:r>
      <w:r w:rsidRPr="00F7125C">
        <w:rPr>
          <w:sz w:val="20"/>
          <w:szCs w:val="20"/>
        </w:rPr>
        <w:t xml:space="preserve"> </w:t>
      </w:r>
      <w:r w:rsidR="00296058" w:rsidRPr="00F7125C">
        <w:rPr>
          <w:sz w:val="20"/>
          <w:szCs w:val="20"/>
        </w:rPr>
        <w:t>Žalba se upućuje Trgovačk</w:t>
      </w:r>
      <w:r w:rsidRPr="00F7125C">
        <w:rPr>
          <w:sz w:val="20"/>
          <w:szCs w:val="20"/>
        </w:rPr>
        <w:t xml:space="preserve">om sudu u Osijeku Stalna služba </w:t>
      </w:r>
      <w:r w:rsidR="00296058" w:rsidRPr="00F7125C">
        <w:rPr>
          <w:sz w:val="20"/>
          <w:szCs w:val="20"/>
        </w:rPr>
        <w:t xml:space="preserve">u </w:t>
      </w:r>
      <w:proofErr w:type="spellStart"/>
      <w:r w:rsidR="00296058" w:rsidRPr="00F7125C">
        <w:rPr>
          <w:sz w:val="20"/>
          <w:szCs w:val="20"/>
        </w:rPr>
        <w:t>Slav.Brodu</w:t>
      </w:r>
      <w:proofErr w:type="spellEnd"/>
      <w:r w:rsidR="00296058" w:rsidRPr="00F7125C">
        <w:rPr>
          <w:sz w:val="20"/>
          <w:szCs w:val="20"/>
        </w:rPr>
        <w:t xml:space="preserve"> u tri primjerka, a o žalbi odlučuje Visoki trgovački</w:t>
      </w:r>
    </w:p>
    <w:p w:rsidRDefault="00296058" w:rsidP="00296058" w:rsidR="00296058" w:rsidRPr="00F7125C">
      <w:pPr>
        <w:rPr>
          <w:rFonts w:hAnsi="Calibri" w:ascii="Calibri"/>
          <w:sz w:val="20"/>
          <w:szCs w:val="20"/>
        </w:rPr>
      </w:pPr>
      <w:r w:rsidRPr="00F7125C">
        <w:rPr>
          <w:sz w:val="20"/>
          <w:szCs w:val="20"/>
        </w:rPr>
        <w:t>sud RH Zagreb.</w:t>
      </w:r>
    </w:p>
    <w:p w:rsidRDefault="00416D3A" w:rsidP="00416D3A" w:rsidR="00416D3A" w:rsidRPr="00F7125C">
      <w:pPr>
        <w:jc w:val="both"/>
        <w:rPr>
          <w:sz w:val="20"/>
          <w:szCs w:val="20"/>
        </w:rPr>
      </w:pPr>
    </w:p>
    <w:p w:rsidRDefault="00416D3A" w:rsidP="00416D3A" w:rsidR="00416D3A" w:rsidRPr="00F7125C">
      <w:pPr>
        <w:jc w:val="both"/>
        <w:rPr>
          <w:sz w:val="20"/>
          <w:szCs w:val="20"/>
        </w:rPr>
      </w:pPr>
      <w:r w:rsidRPr="00F7125C">
        <w:rPr>
          <w:sz w:val="20"/>
          <w:szCs w:val="20"/>
        </w:rPr>
        <w:t xml:space="preserve">Dostaviti: </w:t>
      </w:r>
    </w:p>
    <w:p w:rsidRDefault="007B0E19" w:rsidP="00416D3A" w:rsidR="00416D3A" w:rsidRPr="00F7125C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F7125C">
        <w:rPr>
          <w:sz w:val="20"/>
          <w:szCs w:val="20"/>
        </w:rPr>
        <w:t>Bivšem direktoru dužnika</w:t>
      </w:r>
      <w:r w:rsidR="003C4FB7" w:rsidRPr="00F7125C">
        <w:rPr>
          <w:sz w:val="20"/>
          <w:szCs w:val="20"/>
        </w:rPr>
        <w:t>-poštom radi obavijesti</w:t>
      </w:r>
    </w:p>
    <w:p w:rsidRDefault="003C4FB7" w:rsidP="00416D3A" w:rsidR="003C4FB7" w:rsidRPr="00F7125C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F7125C">
        <w:rPr>
          <w:sz w:val="20"/>
          <w:szCs w:val="20"/>
        </w:rPr>
        <w:t xml:space="preserve">Objaviti na </w:t>
      </w:r>
      <w:proofErr w:type="spellStart"/>
      <w:r w:rsidRPr="00F7125C">
        <w:rPr>
          <w:sz w:val="20"/>
          <w:szCs w:val="20"/>
        </w:rPr>
        <w:t>eOglasnoj</w:t>
      </w:r>
      <w:proofErr w:type="spellEnd"/>
      <w:r w:rsidRPr="00F7125C">
        <w:rPr>
          <w:sz w:val="20"/>
          <w:szCs w:val="20"/>
        </w:rPr>
        <w:t xml:space="preserve"> ploči</w:t>
      </w:r>
    </w:p>
    <w:p w:rsidRDefault="00416D3A" w:rsidP="00416D3A" w:rsidR="00416D3A" w:rsidRPr="00F7125C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F7125C">
        <w:rPr>
          <w:sz w:val="20"/>
          <w:szCs w:val="20"/>
        </w:rPr>
        <w:t>Nakon pravomoćnosti Fini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E62FD2" w:rsidR="00E62FD2"/>
    <w:sectPr w:rsidR="00E62FD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8A2588"/>
    <w:multiLevelType w:val="hybridMultilevel"/>
    <w:tmpl w:val="297CDAF8"/>
    <w:lvl w:tplc="D96CA060" w:ilvl="0">
      <w:start w:val="1"/>
      <w:numFmt w:val="upperRoman"/>
      <w:lvlText w:val="%1."/>
      <w:lvlJc w:val="left"/>
      <w:pPr>
        <w:ind w:hanging="720" w:left="14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D3A"/>
    <w:rsid w:val="00073ECB"/>
    <w:rsid w:val="000F4373"/>
    <w:rsid w:val="00193D65"/>
    <w:rsid w:val="002054CB"/>
    <w:rsid w:val="00296058"/>
    <w:rsid w:val="002E7CC0"/>
    <w:rsid w:val="00304959"/>
    <w:rsid w:val="003334DC"/>
    <w:rsid w:val="00345DDA"/>
    <w:rsid w:val="00351B07"/>
    <w:rsid w:val="003C4FB7"/>
    <w:rsid w:val="00405CEC"/>
    <w:rsid w:val="00416D3A"/>
    <w:rsid w:val="004275CB"/>
    <w:rsid w:val="004A4BAF"/>
    <w:rsid w:val="00542F2C"/>
    <w:rsid w:val="00570035"/>
    <w:rsid w:val="006767D8"/>
    <w:rsid w:val="00734854"/>
    <w:rsid w:val="00745A68"/>
    <w:rsid w:val="007B0E19"/>
    <w:rsid w:val="00A07BA9"/>
    <w:rsid w:val="00A14AA3"/>
    <w:rsid w:val="00B85DC3"/>
    <w:rsid w:val="00BE7C8D"/>
    <w:rsid w:val="00C35F50"/>
    <w:rsid w:val="00C56916"/>
    <w:rsid w:val="00CF450B"/>
    <w:rsid w:val="00D06B81"/>
    <w:rsid w:val="00D85EBE"/>
    <w:rsid w:val="00E62FD2"/>
    <w:rsid w:val="00EC32FC"/>
    <w:rsid w:val="00F7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6D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14A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A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A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A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A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6D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14A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A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A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A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A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44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33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33950.27</izvorni_sadrzaj>
    <derivirana_varijabla naziv="DomainObject.Predmet.InicijalnaVrijednost_1">33950.27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St-248/2018</izvorni_sadrzaj>
    <derivirana_varijabla naziv="DomainObject.Predmet.OznakaBroj_1">St-248/2018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. Sz</izvorni_sadrzaj>
    <derivirana_varijabla naziv="DomainObject.Predmet.PrimjedbaSuca_1">čl. 110 st. 1 . Sz</derivirana_varijabla>
  </DomainObject.Predmet.PrimjedbaSuca>
  <DomainObject.Predmet.ProtustrankaFormated>
    <izvorni_sadrzaj>  PEKARA ORIOVAC j.d.o.o. za proizvodnju pekarskih i slastičarskih proizvoda, trgovina i usluge</izvorni_sadrzaj>
    <derivirana_varijabla naziv="DomainObject.Predmet.ProtustrankaFormated_1">  PEKARA ORIOVAC j.d.o.o. za proizvodnju pekarskih i slastičarskih proizvoda, trgovina i usluge</derivirana_varijabla>
  </DomainObject.Predmet.ProtustrankaFormated>
  <DomainObject.Predmet.ProtustrankaFormatedOIB>
    <izvorni_sadrzaj>  PEKARA ORIOVAC j.d.o.o. za proizvodnju pekarskih i slastičarskih proizvoda, trgovina i usluge, OIB 56413128904</izvorni_sadrzaj>
    <derivirana_varijabla naziv="DomainObject.Predmet.ProtustrankaFormatedOIB_1">  PEKARA ORIOVAC j.d.o.o. za proizvodnju pekarskih i slastičarskih proizvoda, trgovina i usluge, OIB 56413128904</derivirana_varijabla>
  </DomainObject.Predmet.ProtustrankaFormatedOIB>
  <DomainObject.Predmet.ProtustrankaFormatedWithAdress>
    <izvorni_sadrzaj> PEKARA ORIOVAC j.d.o.o. za proizvodnju pekarskih i slastičarskih proizvoda, trgovina i usluge, Frankopanska 26, 35250 Oriovac</izvorni_sadrzaj>
    <derivirana_varijabla naziv="DomainObject.Predmet.ProtustrankaFormatedWithAdress_1"> PEKARA ORIOVAC j.d.o.o. za proizvodnju pekarskih i slastičarskih proizvoda, trgovina i usluge, Frankopanska 26, 35250 Oriovac</derivirana_varijabla>
  </DomainObject.Predmet.ProtustrankaFormatedWithAdress>
  <DomainObject.Predmet.ProtustrankaFormatedWithAdressOIB>
    <izvorni_sadrzaj> PEKARA ORIOVAC j.d.o.o. za proizvodnju pekarskih i slastičarskih proizvoda, trgovina i usluge, OIB 56413128904, Frankopanska 26, 35250 Oriovac</izvorni_sadrzaj>
    <derivirana_varijabla naziv="DomainObject.Predmet.ProtustrankaFormatedWithAdressOIB_1"> PEKARA ORIOVAC j.d.o.o. za proizvodnju pekarskih i slastičarskih proizvoda, trgovina i usluge, OIB 56413128904, Frankopanska 26, 35250 Oriovac</derivirana_varijabla>
  </DomainObject.Predmet.ProtustrankaFormatedWithAdressOIB>
  <DomainObject.Predmet.ProtustrankaWithAdress>
    <izvorni_sadrzaj>PEKARA ORIOVAC j.d.o.o. za proizvodnju pekarskih i slastičarskih proizvoda, trgovina i usluge Frankopanska 26, 35250 Oriovac</izvorni_sadrzaj>
    <derivirana_varijabla naziv="DomainObject.Predmet.ProtustrankaWithAdress_1">PEKARA ORIOVAC j.d.o.o. za proizvodnju pekarskih i slastičarskih proizvoda, trgovina i usluge Frankopanska 26, 35250 Oriovac</derivirana_varijabla>
  </DomainObject.Predmet.ProtustrankaWithAdress>
  <DomainObject.Predmet.ProtustrankaWithAdressOIB>
    <izvorni_sadrzaj>PEKARA ORIOVAC j.d.o.o. za proizvodnju pekarskih i slastičarskih proizvoda, trgovina i usluge, OIB 56413128904, Frankopanska 26, 35250 Oriovac</izvorni_sadrzaj>
    <derivirana_varijabla naziv="DomainObject.Predmet.ProtustrankaWithAdressOIB_1">PEKARA ORIOVAC j.d.o.o. za proizvodnju pekarskih i slastičarskih proizvoda, trgovina i usluge, OIB 56413128904, Frankopanska 26, 35250 Oriovac</derivirana_varijabla>
  </DomainObject.Predmet.ProtustrankaWithAdressOIB>
  <DomainObject.Predmet.ProtustrankaNazivFormated>
    <izvorni_sadrzaj>PEKARA ORIOVAC j.d.o.o. za proizvodnju pekarskih i slastičarskih proizvoda, trgovina i usluge</izvorni_sadrzaj>
    <derivirana_varijabla naziv="DomainObject.Predmet.ProtustrankaNazivFormated_1">PEKARA ORIOVAC j.d.o.o. za proizvodnju pekarskih i slastičarskih proizvoda, trgovina i usluge</derivirana_varijabla>
  </DomainObject.Predmet.ProtustrankaNazivFormated>
  <DomainObject.Predmet.ProtustrankaNazivFormatedOIB>
    <izvorni_sadrzaj>PEKARA ORIOVAC j.d.o.o. za proizvodnju pekarskih i slastičarskih proizvoda, trgovina i usluge, OIB 56413128904</izvorni_sadrzaj>
    <derivirana_varijabla naziv="DomainObject.Predmet.ProtustrankaNazivFormatedOIB_1">PEKARA ORIOVAC j.d.o.o. za proizvodnju pekarskih i slastičarskih proizvoda, trgovina i usluge, OIB 56413128904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PEKARA ORIOVAC j.d.o.o. za proizvodnju pekarskih i slastičarskih proizvoda, trgovina i usluge</item>
    </izvorni_sadrzaj>
    <derivirana_varijabla naziv="DomainObject.Predmet.ProtuStrankaListFormated_1">
      <item>PEKARA ORIOVAC j.d.o.o. za proizvodnju pekarskih i slastičarskih proizvoda, trgovina i usluge</item>
    </derivirana_varijabla>
  </DomainObject.Predmet.ProtuStrankaListFormated>
  <DomainObject.Predmet.ProtuStrankaListFormatedOIB>
    <izvorni_sadrzaj>
      <item>PEKARA ORIOVAC j.d.o.o. za proizvodnju pekarskih i slastičarskih proizvoda, trgovina i usluge, OIB 56413128904</item>
    </izvorni_sadrzaj>
    <derivirana_varijabla naziv="DomainObject.Predmet.ProtuStrankaListFormatedOIB_1">
      <item>PEKARA ORIOVAC j.d.o.o. za proizvodnju pekarskih i slastičarskih proizvoda, trgovina i usluge, OIB 56413128904</item>
    </derivirana_varijabla>
  </DomainObject.Predmet.ProtuStrankaListFormatedOIB>
  <DomainObject.Predmet.ProtuStrankaListFormatedWithAdress>
    <izvorni_sadrzaj>
      <item>PEKARA ORIOVAC j.d.o.o. za proizvodnju pekarskih i slastičarskih proizvoda, trgovina i usluge, Frankopanska 26, 35250 Oriovac</item>
    </izvorni_sadrzaj>
    <derivirana_varijabla naziv="DomainObject.Predmet.ProtuStrankaListFormatedWithAdress_1">
      <item>PEKARA ORIOVAC j.d.o.o. za proizvodnju pekarskih i slastičarskih proizvoda, trgovina i usluge, Frankopanska 26, 35250 Oriovac</item>
    </derivirana_varijabla>
  </DomainObject.Predmet.ProtuStrankaListFormatedWithAdress>
  <DomainObject.Predmet.ProtuStrankaListFormatedWithAdressOIB>
    <izvorni_sadrzaj>
      <item>PEKARA ORIOVAC j.d.o.o. za proizvodnju pekarskih i slastičarskih proizvoda, trgovina i usluge, OIB 56413128904, Frankopanska 26, 35250 Oriovac</item>
    </izvorni_sadrzaj>
    <derivirana_varijabla naziv="DomainObject.Predmet.ProtuStrankaListFormatedWithAdressOIB_1">
      <item>PEKARA ORIOVAC j.d.o.o. za proizvodnju pekarskih i slastičarskih proizvoda, trgovina i usluge, OIB 56413128904, Frankopanska 26, 35250 Oriovac</item>
    </derivirana_varijabla>
  </DomainObject.Predmet.ProtuStrankaListFormatedWithAdressOIB>
  <DomainObject.Predmet.ProtuStrankaListNazivFormated>
    <izvorni_sadrzaj>
      <item>PEKARA ORIOVAC j.d.o.o. za proizvodnju pekarskih i slastičarskih proizvoda, trgovina i usluge</item>
    </izvorni_sadrzaj>
    <derivirana_varijabla naziv="DomainObject.Predmet.ProtuStrankaListNazivFormated_1">
      <item>PEKARA ORIOVAC j.d.o.o. za proizvodnju pekarskih i slastičarskih proizvoda, trgovina i usluge</item>
    </derivirana_varijabla>
  </DomainObject.Predmet.ProtuStrankaListNazivFormated>
  <DomainObject.Predmet.ProtuStrankaListNazivFormatedOIB>
    <izvorni_sadrzaj>
      <item>PEKARA ORIOVAC j.d.o.o. za proizvodnju pekarskih i slastičarskih proizvoda, trgovina i usluge, OIB 56413128904</item>
    </izvorni_sadrzaj>
    <derivirana_varijabla naziv="DomainObject.Predmet.ProtuStrankaListNazivFormatedOIB_1">
      <item>PEKARA ORIOVAC j.d.o.o. za proizvodnju pekarskih i slastičarskih proizvoda, trgovina i usluge, OIB 56413128904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PEKARA ORIOVAC j.d.o.o. za proizvodnju pekarskih i slastičarskih proizvoda, trgovina i usluge</izvorni_sadrzaj>
    <derivirana_varijabla naziv="DomainObject.Predmet.ProtustrankaIDrugi_1">PEKARA ORIOVAC j.d.o.o. za proizvodnju pekarskih i slastičarskih proizvoda, trgovina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PEKARA ORIOVAC j.d.o.o. za proizvodnju pekarskih i slastičarskih proizvoda, trgovina i usluge, OIB 56413128904, Frankopanska 26, 35250 Oriovac</izvorni_sadrzaj>
    <derivirana_varijabla naziv="DomainObject.Predmet.ProtustrankaIDrugiAdressOIB_1">PEKARA ORIOVAC j.d.o.o. za proizvodnju pekarskih i slastičarskih proizvoda, trgovina i usluge, OIB 56413128904, Frankopanska 26,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PEKARA ORIOVAC j.d.o.o. za proizvodnju pekarskih i slastičarskih proizvoda, trgovina i usluge</item>
    </izvorni_sadrzaj>
    <derivirana_varijabla naziv="DomainObject.Predmet.SudioniciListNaziv_1">
      <item>Financijska agencija</item>
      <item>PEKARA ORIOVAC j.d.o.o. za proizvodnju pekarskih i slastičarskih proizvoda, trgovina i usluge</item>
    </derivirana_varijabla>
  </DomainObject.Predmet.SudioniciListNaziv>
  <DomainObject.Predmet.SudioniciListAdressOIB>
    <izvorni_sadrzaj>
      <item>Financijska agencija, OIB 85821130368, Ulica grada Vukovara 70,10000 Zagreb</item>
      <item>PEKARA ORIOVAC j.d.o.o. za proizvodnju pekarskih i slastičarskih proizvoda, trgovina i usluge, OIB 56413128904, Frankopanska 26,35250 Oriovac</item>
    </izvorni_sadrzaj>
    <derivirana_varijabla naziv="DomainObject.Predmet.SudioniciListAdressOIB_1">
      <item>Financijska agencija, OIB 85821130368, Ulica grada Vukovara 70,10000 Zagreb</item>
      <item>PEKARA ORIOVAC j.d.o.o. za proizvodnju pekarskih i slastičarskih proizvoda, trgovina i usluge, OIB 56413128904, Frankopanska 26,35250 Oriovac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56413128904</item>
    </izvorni_sadrzaj>
    <derivirana_varijabla naziv="DomainObject.Predmet.SudioniciListNazivOIB_1">
      <item>, OIB 85821130368</item>
      <item>, OIB 56413128904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6362B2-29CA-4304-BBF2-FB2FABB74A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393</properties:Words>
  <properties:Characters>2006</properties:Characters>
  <properties:Lines>74</properties:Lines>
  <properties:Paragraphs>27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2017-09-15T12:26:00Z</dcterms:created>
  <dc:creator>wsadmin</dc:creator>
  <cp:lastModifiedBy>wsadmin</cp:lastModifiedBy>
  <cp:lastPrinted>2017-05-02T11:34:00Z</cp:lastPrinted>
  <dcterms:modified xmlns:xsi="http://www.w3.org/2001/XMLSchema-instance" xsi:type="dcterms:W3CDTF">2018-07-09T07:22:00Z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(kazna direktoru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