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78886" w14:paraId="9278886"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192C1A">
        <w:rPr>
          <w:b/>
        </w:rPr>
        <w:t>144</w:t>
      </w:r>
      <w:r w:rsidR="00F44D23">
        <w:rPr>
          <w:b/>
        </w:rPr>
        <w:t>/2015</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w:t>
      </w:r>
      <w:r w:rsidR="00166260" w:rsidRPr="00391F63">
        <w:rPr>
          <w:szCs w:val="24"/>
        </w:rPr>
        <w:t xml:space="preserve">povodom prijedloga </w:t>
      </w:r>
      <w:r w:rsidR="00192C1A" w:rsidRPr="00591A2D">
        <w:rPr>
          <w:szCs w:val="24"/>
        </w:rPr>
        <w:t>predlagatelja – vjerovnika FILIPA DEGIROLAMO iz Splita, Dinka Šimunovića 5, OIB: 98620853962, za otvaranje stečajnog postupka nad dužnikom PLANKTON, d.o.o. Solin, Držićeva 1, OIB: 50603993332</w:t>
      </w:r>
      <w:r>
        <w:t>, dana</w:t>
      </w:r>
      <w:r w:rsidR="00527E87">
        <w:t xml:space="preserve"> </w:t>
      </w:r>
      <w:r w:rsidR="005E7CB7">
        <w:t>1. ožujka</w:t>
      </w:r>
      <w:r w:rsidR="000F41F7">
        <w:t xml:space="preserve"> </w:t>
      </w:r>
      <w:r w:rsidR="005E7CB7">
        <w:t>2017</w:t>
      </w:r>
      <w:r>
        <w:t xml:space="preserve">. godine </w:t>
      </w: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166260" w:rsidP="00166260" w:rsidR="00166260">
      <w:pPr>
        <w:ind w:left="360"/>
        <w:jc w:val="both"/>
      </w:pPr>
      <w:r>
        <w:t xml:space="preserve">I. Pozivaju se osobe koje imaju pravni interes za redovitim provođenjem stečajnog postupka nad dužnikom </w:t>
      </w:r>
      <w:r w:rsidR="00192C1A" w:rsidRPr="00591A2D">
        <w:rPr>
          <w:szCs w:val="24"/>
        </w:rPr>
        <w:t>PLANKTON, d.o.o. Solin, Držićeva 1, OIB: 50603993332</w:t>
      </w:r>
      <w:r w:rsidRPr="00391F63">
        <w:rPr>
          <w:szCs w:val="24"/>
        </w:rPr>
        <w:t>, MBS: 060</w:t>
      </w:r>
      <w:r w:rsidR="00192C1A">
        <w:rPr>
          <w:szCs w:val="24"/>
        </w:rPr>
        <w:t>264048</w:t>
      </w:r>
      <w:r>
        <w:t xml:space="preserve">, da u roku od 15 dana, a koji rok počinje teći istekom osmog dana od dana objave ovog rješenja na mrežnoj stranici e-Oglasna ploča sudova, solidarno uplate predujam u iznosu od </w:t>
      </w:r>
      <w:r w:rsidR="009D1324" w:rsidRPr="009D1324">
        <w:t>2</w:t>
      </w:r>
      <w:r w:rsidRPr="009D1324">
        <w:t>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12. St-</w:t>
      </w:r>
      <w:r w:rsidR="00192C1A">
        <w:t>144</w:t>
      </w:r>
      <w:r>
        <w:t xml:space="preserve">/2015" te da u istom roku dostave ovom sudu dokaz o uplati zatraženog predujma.  </w:t>
      </w:r>
    </w:p>
    <w:p w:rsidRDefault="00166260" w:rsidP="00166260" w:rsidR="00166260">
      <w:pPr>
        <w:jc w:val="both"/>
      </w:pPr>
    </w:p>
    <w:p w:rsidRDefault="00166260" w:rsidP="00166260" w:rsidR="00166260">
      <w:pPr>
        <w:ind w:left="360"/>
        <w:jc w:val="both"/>
      </w:pPr>
      <w:r>
        <w:t xml:space="preserve">II. Ako u ostavljenom roku ne bude uplaćen zatraženi predujam iz točke I. ovog rješenja, sud će donijeti rješenje o otvaranju i zaključenju stečajnog postupka nad dužnikom te će se odrediti njegovo brisanje iz sudskog registra. </w:t>
      </w:r>
    </w:p>
    <w:p w:rsidRDefault="006E2E5B" w:rsidP="00CD43BF" w:rsidR="006E2E5B">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D4FA6" w:rsidP="00ED4FA6" w:rsidR="00CA7756">
      <w:pPr>
        <w:tabs>
          <w:tab w:pos="709" w:val="left"/>
        </w:tabs>
        <w:jc w:val="both"/>
      </w:pPr>
      <w:r>
        <w:tab/>
      </w:r>
      <w:r w:rsidR="00CA7756" w:rsidRPr="0046556C">
        <w:t xml:space="preserve">Predlagatelja </w:t>
      </w:r>
      <w:r w:rsidR="00CA7756">
        <w:t>– vjerovnik</w:t>
      </w:r>
      <w:r w:rsidRPr="0046556C">
        <w:t xml:space="preserve"> </w:t>
      </w:r>
      <w:r w:rsidR="00192C1A" w:rsidRPr="00591A2D">
        <w:rPr>
          <w:szCs w:val="24"/>
        </w:rPr>
        <w:t>Filipa Degirolamo iz Splita</w:t>
      </w:r>
      <w:r w:rsidR="00CA7756">
        <w:rPr>
          <w:szCs w:val="24"/>
        </w:rPr>
        <w:t xml:space="preserve"> podnio je ovom sudu 10.09.2015. god. prijedlog za otvaranje</w:t>
      </w:r>
      <w:r w:rsidR="00192C1A" w:rsidRPr="0046556C">
        <w:t xml:space="preserve"> </w:t>
      </w:r>
      <w:r w:rsidRPr="0046556C">
        <w:t xml:space="preserve">stečajnog postupka nad dužnikom </w:t>
      </w:r>
      <w:r w:rsidR="00192C1A" w:rsidRPr="00591A2D">
        <w:rPr>
          <w:szCs w:val="24"/>
        </w:rPr>
        <w:t>PL</w:t>
      </w:r>
      <w:r w:rsidR="006E11C9">
        <w:rPr>
          <w:szCs w:val="24"/>
        </w:rPr>
        <w:t>ANKTON</w:t>
      </w:r>
      <w:r w:rsidR="00192C1A">
        <w:rPr>
          <w:szCs w:val="24"/>
        </w:rPr>
        <w:t xml:space="preserve"> d.o.o. Solin</w:t>
      </w:r>
      <w:r w:rsidR="00CA7756">
        <w:t>.</w:t>
      </w:r>
    </w:p>
    <w:p w:rsidRDefault="00CA7756" w:rsidP="00ED4FA6" w:rsidR="00CA7756">
      <w:pPr>
        <w:tabs>
          <w:tab w:pos="709" w:val="left"/>
        </w:tabs>
        <w:jc w:val="both"/>
      </w:pPr>
    </w:p>
    <w:p w:rsidRDefault="00CA7756" w:rsidP="00ED4FA6" w:rsidR="00CA7756">
      <w:pPr>
        <w:tabs>
          <w:tab w:pos="709" w:val="left"/>
        </w:tabs>
        <w:jc w:val="both"/>
      </w:pPr>
      <w:r>
        <w:tab/>
        <w:t>U podnesenom prijedlogu predlagatelj je u bitnom naveo da prema dužniku ima novčanu tražbinu s osnova neisplaćenih plaća u ukupnom iznosu od 9.117,45 kn</w:t>
      </w:r>
      <w:r w:rsidR="006E11C9">
        <w:t>, a koju tražbinu mu dužnik nije isplatio po dospijeću, a niti je predlagatelj može naplatiti budući da je račun dužnika blokiran od 19.11.2014. god. S obzirom da je račun dužnika već duže vrijeme blokiran te isti ne može izvršavati svoje zakonske obveze, predlagatelj je predložio otvoriti stečajni postupak nad dužnikom.</w:t>
      </w:r>
    </w:p>
    <w:p w:rsidRDefault="00CA7756" w:rsidP="00ED4FA6" w:rsidR="00CA7756">
      <w:pPr>
        <w:tabs>
          <w:tab w:pos="709" w:val="left"/>
        </w:tabs>
        <w:jc w:val="both"/>
      </w:pPr>
    </w:p>
    <w:p w:rsidRDefault="006E11C9" w:rsidP="00ED4FA6" w:rsidR="00ED4FA6">
      <w:pPr>
        <w:tabs>
          <w:tab w:pos="709" w:val="left"/>
        </w:tabs>
        <w:jc w:val="both"/>
      </w:pPr>
      <w:r>
        <w:tab/>
        <w:t xml:space="preserve">Ocijenivši podneseni prijedlog urednim i dopuštenim, </w:t>
      </w:r>
      <w:r w:rsidR="00ED4FA6" w:rsidRPr="0046556C">
        <w:t>rješenjem ovog suda posl</w:t>
      </w:r>
      <w:r w:rsidR="00ED4FA6">
        <w:t>. br. St-</w:t>
      </w:r>
      <w:r w:rsidR="00192C1A">
        <w:t>144</w:t>
      </w:r>
      <w:r w:rsidR="00ED4FA6">
        <w:t>/2015</w:t>
      </w:r>
      <w:r w:rsidR="00ED4FA6" w:rsidRPr="0046556C">
        <w:t xml:space="preserve"> od </w:t>
      </w:r>
      <w:r w:rsidR="00192C1A">
        <w:t>20.07</w:t>
      </w:r>
      <w:r w:rsidR="00ED4FA6">
        <w:t>.2016</w:t>
      </w:r>
      <w:r w:rsidR="00ED4FA6" w:rsidRPr="0046556C">
        <w:t xml:space="preserve">. god. pokrenut je prethodni postupak radi utvrđivanja uvjeta za </w:t>
      </w:r>
      <w:r w:rsidR="00ED4FA6" w:rsidRPr="0046556C">
        <w:lastRenderedPageBreak/>
        <w:t>otvaranje stečajnog postupka nad dužnikom</w:t>
      </w:r>
      <w:r w:rsidR="00ED4FA6">
        <w:t xml:space="preserve"> te je ujedno određeno ročište radi izjašnjenja o podnesenom prijedlogu, a sve sukladno odredbama čl. </w:t>
      </w:r>
      <w:r>
        <w:t>115. st. 1. u vezi s čl. 123.</w:t>
      </w:r>
      <w:r w:rsidR="00ED4FA6">
        <w:t xml:space="preserve"> </w:t>
      </w:r>
      <w:r w:rsidR="00ED4FA6" w:rsidRPr="00E10E9D">
        <w:t>Stečajnog zakona (Narodne novine</w:t>
      </w:r>
      <w:r w:rsidR="00ED4FA6">
        <w:t xml:space="preserve"> broj</w:t>
      </w:r>
      <w:r w:rsidR="00ED4FA6" w:rsidRPr="00E10E9D">
        <w:t xml:space="preserve"> </w:t>
      </w:r>
      <w:r>
        <w:t>71/15,</w:t>
      </w:r>
      <w:r w:rsidR="00ED4FA6">
        <w:t xml:space="preserve"> dalje SZ)</w:t>
      </w:r>
      <w:r w:rsidR="00ED4FA6" w:rsidRPr="0046556C">
        <w:t>.</w:t>
      </w:r>
    </w:p>
    <w:p w:rsidRDefault="00ED4FA6" w:rsidP="00ED4FA6" w:rsidR="00ED4FA6">
      <w:pPr>
        <w:tabs>
          <w:tab w:pos="709" w:val="left"/>
        </w:tabs>
        <w:jc w:val="both"/>
      </w:pPr>
    </w:p>
    <w:p w:rsidRDefault="00ED4FA6" w:rsidP="00ED4FA6" w:rsidR="0054667A">
      <w:pPr>
        <w:tabs>
          <w:tab w:pos="709" w:val="left"/>
        </w:tabs>
        <w:jc w:val="both"/>
      </w:pPr>
      <w:r>
        <w:tab/>
        <w:t>Na</w:t>
      </w:r>
      <w:r w:rsidRPr="00ED4FA6">
        <w:t xml:space="preserve"> </w:t>
      </w:r>
      <w:r>
        <w:t>ročištu radi izjašnjenja o podnesenom prijedlogu</w:t>
      </w:r>
      <w:r w:rsidR="00C277D5">
        <w:t>,</w:t>
      </w:r>
      <w:r>
        <w:t xml:space="preserve"> koje je održano kod ovog suda </w:t>
      </w:r>
      <w:r w:rsidR="006E11C9">
        <w:t>11. listopada</w:t>
      </w:r>
      <w:r>
        <w:t xml:space="preserve"> 2016. god., </w:t>
      </w:r>
      <w:r w:rsidR="006E11C9">
        <w:t>zastupnik po zakonu dužnika</w:t>
      </w:r>
      <w:r>
        <w:t xml:space="preserve"> </w:t>
      </w:r>
      <w:r w:rsidR="00192C1A">
        <w:t>Toma Juričević</w:t>
      </w:r>
      <w:r w:rsidR="00D67B4E">
        <w:t xml:space="preserve"> iz S</w:t>
      </w:r>
      <w:r w:rsidR="00192C1A">
        <w:t>olina</w:t>
      </w:r>
      <w:r w:rsidR="006E11C9">
        <w:t xml:space="preserve"> priznao je postojanje predlagateljevog potraživanja s osnova neisplaćenih plaća te je isto tako potvrdio da je račun dužnika doista </w:t>
      </w:r>
      <w:r w:rsidR="0054667A">
        <w:t>u blokadi već duži vremenski period, a naveo je i da se dužnik ne protivi podnesenom prijedlogu za otvaranje stečajnog postupka, jer je isto, s obzirom na stanje kod dužnika, neizbježno.</w:t>
      </w:r>
    </w:p>
    <w:p w:rsidRDefault="00D67B4E" w:rsidP="00ED4FA6" w:rsidR="00D67B4E">
      <w:pPr>
        <w:tabs>
          <w:tab w:pos="709" w:val="left"/>
        </w:tabs>
        <w:jc w:val="both"/>
      </w:pPr>
    </w:p>
    <w:p w:rsidRDefault="00D67B4E" w:rsidP="00192C1A" w:rsidR="00192C1A">
      <w:pPr>
        <w:jc w:val="both"/>
        <w:rPr>
          <w:szCs w:val="24"/>
        </w:rPr>
      </w:pPr>
      <w:r>
        <w:tab/>
        <w:t xml:space="preserve">U svom iskazu danom na ročištu u prethodnom postupku, a nakon što je prethodno upozoren na dužnost kazivanja istine i posljedice davanja lažnog iskaza, z.z. dužnika </w:t>
      </w:r>
      <w:r w:rsidR="00192C1A">
        <w:t>Toma Juričević</w:t>
      </w:r>
      <w:r>
        <w:t xml:space="preserve"> je izjavio da je društvo </w:t>
      </w:r>
      <w:r w:rsidR="0054667A">
        <w:rPr>
          <w:szCs w:val="24"/>
        </w:rPr>
        <w:t>Plankton d.o.o. osnovano</w:t>
      </w:r>
      <w:r w:rsidR="00192C1A">
        <w:rPr>
          <w:szCs w:val="24"/>
        </w:rPr>
        <w:t xml:space="preserve"> 2011. godine te da se isto kao osnovnom djelatnošću bavilo trgovinom odnosno prodajom ribe i to uglavnom svježe ribe. U naravi dužnik </w:t>
      </w:r>
      <w:r w:rsidR="0054667A">
        <w:rPr>
          <w:szCs w:val="24"/>
        </w:rPr>
        <w:t xml:space="preserve">da </w:t>
      </w:r>
      <w:r w:rsidR="00192C1A">
        <w:rPr>
          <w:szCs w:val="24"/>
        </w:rPr>
        <w:t xml:space="preserve">je zapravo zakupio "banak – štand" na </w:t>
      </w:r>
      <w:r w:rsidR="0054667A">
        <w:rPr>
          <w:szCs w:val="24"/>
        </w:rPr>
        <w:t>gradskoj ribarnici Grada Splita</w:t>
      </w:r>
      <w:r w:rsidR="00192C1A">
        <w:rPr>
          <w:szCs w:val="24"/>
        </w:rPr>
        <w:t xml:space="preserve"> te na području tržnice Blatine, a isto </w:t>
      </w:r>
      <w:r w:rsidR="0054667A">
        <w:rPr>
          <w:szCs w:val="24"/>
        </w:rPr>
        <w:t>tako da je prodaju obavljao</w:t>
      </w:r>
      <w:r w:rsidR="00192C1A">
        <w:rPr>
          <w:szCs w:val="24"/>
        </w:rPr>
        <w:t xml:space="preserve"> direktno iz vozila. Dužnik </w:t>
      </w:r>
      <w:r w:rsidR="0054667A">
        <w:rPr>
          <w:szCs w:val="24"/>
        </w:rPr>
        <w:t xml:space="preserve">da </w:t>
      </w:r>
      <w:r w:rsidR="00192C1A">
        <w:rPr>
          <w:szCs w:val="24"/>
        </w:rPr>
        <w:t>nije imao bilo kakve ribarnic</w:t>
      </w:r>
      <w:r w:rsidR="0054667A">
        <w:rPr>
          <w:szCs w:val="24"/>
        </w:rPr>
        <w:t>e odnosno prodavaonice već je</w:t>
      </w:r>
      <w:r w:rsidR="00192C1A">
        <w:rPr>
          <w:szCs w:val="24"/>
        </w:rPr>
        <w:t xml:space="preserve"> ribu istog d</w:t>
      </w:r>
      <w:r w:rsidR="0054667A">
        <w:rPr>
          <w:szCs w:val="24"/>
        </w:rPr>
        <w:t>ana kad bi je nabavio od ribara</w:t>
      </w:r>
      <w:r w:rsidR="00192C1A">
        <w:rPr>
          <w:szCs w:val="24"/>
        </w:rPr>
        <w:t xml:space="preserve"> odnosno uzgajivača i prodavao. Dužnik je relativno uspješno poslovao do konca 2014. godine, a kada je uslijedila blokada računa</w:t>
      </w:r>
      <w:r w:rsidR="0054667A">
        <w:rPr>
          <w:szCs w:val="24"/>
        </w:rPr>
        <w:t>, a samim time i prestanak stvarnog poslovanja</w:t>
      </w:r>
      <w:r w:rsidR="004E6264" w:rsidRPr="004E6264">
        <w:rPr>
          <w:szCs w:val="24"/>
        </w:rPr>
        <w:t xml:space="preserve"> </w:t>
      </w:r>
      <w:r w:rsidR="004E6264">
        <w:rPr>
          <w:szCs w:val="24"/>
        </w:rPr>
        <w:t>dužnika</w:t>
      </w:r>
      <w:r w:rsidR="0054667A">
        <w:rPr>
          <w:szCs w:val="24"/>
        </w:rPr>
        <w:t>. Naveo je da je on</w:t>
      </w:r>
      <w:r w:rsidR="00192C1A">
        <w:rPr>
          <w:szCs w:val="24"/>
        </w:rPr>
        <w:t xml:space="preserve"> danas jedini zaposlenik društva, dok je ranije u prosjeku bilo zaposleno 2-3 djelatnika. </w:t>
      </w:r>
      <w:r w:rsidR="0054667A">
        <w:rPr>
          <w:szCs w:val="24"/>
        </w:rPr>
        <w:t>Izjavo je da je d</w:t>
      </w:r>
      <w:r w:rsidR="00192C1A">
        <w:rPr>
          <w:szCs w:val="24"/>
        </w:rPr>
        <w:t>o problema u poslovanju du</w:t>
      </w:r>
      <w:r w:rsidR="004E6264">
        <w:rPr>
          <w:szCs w:val="24"/>
        </w:rPr>
        <w:t xml:space="preserve">žnika i blokade računa došlo </w:t>
      </w:r>
      <w:r w:rsidR="00192C1A">
        <w:rPr>
          <w:szCs w:val="24"/>
        </w:rPr>
        <w:t xml:space="preserve">prvenstveno zbog nedostatka </w:t>
      </w:r>
      <w:r w:rsidR="0054667A">
        <w:rPr>
          <w:szCs w:val="24"/>
        </w:rPr>
        <w:t>novca odnosno početnog kapitala i</w:t>
      </w:r>
      <w:r w:rsidR="00192C1A">
        <w:rPr>
          <w:szCs w:val="24"/>
        </w:rPr>
        <w:t xml:space="preserve"> nekih loših poslovnih odluka. Osnovne obveze dužnika </w:t>
      </w:r>
      <w:r w:rsidR="0054667A">
        <w:rPr>
          <w:szCs w:val="24"/>
        </w:rPr>
        <w:t>da se odnose</w:t>
      </w:r>
      <w:r w:rsidR="00C277D5">
        <w:rPr>
          <w:szCs w:val="24"/>
        </w:rPr>
        <w:t xml:space="preserve"> na neisplaćene</w:t>
      </w:r>
      <w:r w:rsidR="00192C1A">
        <w:rPr>
          <w:szCs w:val="24"/>
        </w:rPr>
        <w:t xml:space="preserve"> plać</w:t>
      </w:r>
      <w:r w:rsidR="00C277D5">
        <w:rPr>
          <w:szCs w:val="24"/>
        </w:rPr>
        <w:t>e</w:t>
      </w:r>
      <w:r w:rsidR="0054667A">
        <w:rPr>
          <w:szCs w:val="24"/>
        </w:rPr>
        <w:t xml:space="preserve"> predlagatelju, zatim obveze za</w:t>
      </w:r>
      <w:r w:rsidR="00192C1A">
        <w:rPr>
          <w:szCs w:val="24"/>
        </w:rPr>
        <w:t xml:space="preserve"> minusu po račun</w:t>
      </w:r>
      <w:r w:rsidR="00C277D5">
        <w:rPr>
          <w:szCs w:val="24"/>
        </w:rPr>
        <w:t>u kod Raiffeisenbank d.d., kao i</w:t>
      </w:r>
      <w:r w:rsidR="004E6264">
        <w:rPr>
          <w:szCs w:val="24"/>
        </w:rPr>
        <w:t xml:space="preserve"> na obveze</w:t>
      </w:r>
      <w:r w:rsidR="00C277D5">
        <w:rPr>
          <w:szCs w:val="24"/>
        </w:rPr>
        <w:t xml:space="preserve"> prema dobavljačima i prema Poreznoj upravi</w:t>
      </w:r>
      <w:r w:rsidR="00192C1A">
        <w:rPr>
          <w:szCs w:val="24"/>
        </w:rPr>
        <w:t xml:space="preserve"> te </w:t>
      </w:r>
      <w:r w:rsidR="0054667A">
        <w:rPr>
          <w:szCs w:val="24"/>
        </w:rPr>
        <w:t xml:space="preserve">da </w:t>
      </w:r>
      <w:r w:rsidR="00192C1A">
        <w:rPr>
          <w:szCs w:val="24"/>
        </w:rPr>
        <w:t>bi iste danas iznosile ukupno oko 370.000,00 kn. U odnosu na imovinu dužnika</w:t>
      </w:r>
      <w:r w:rsidR="0054667A">
        <w:rPr>
          <w:szCs w:val="24"/>
        </w:rPr>
        <w:t>,</w:t>
      </w:r>
      <w:r w:rsidR="00192C1A">
        <w:rPr>
          <w:szCs w:val="24"/>
        </w:rPr>
        <w:t xml:space="preserve"> izjavio je da dužnik </w:t>
      </w:r>
      <w:r w:rsidR="0054667A">
        <w:rPr>
          <w:szCs w:val="24"/>
        </w:rPr>
        <w:t xml:space="preserve">danas </w:t>
      </w:r>
      <w:r w:rsidR="00192C1A">
        <w:rPr>
          <w:szCs w:val="24"/>
        </w:rPr>
        <w:t xml:space="preserve">nema imovine </w:t>
      </w:r>
      <w:r w:rsidR="0054667A">
        <w:rPr>
          <w:szCs w:val="24"/>
        </w:rPr>
        <w:t xml:space="preserve">neke </w:t>
      </w:r>
      <w:r w:rsidR="00192C1A">
        <w:rPr>
          <w:szCs w:val="24"/>
        </w:rPr>
        <w:t xml:space="preserve">veće vrijednosti. Naime, dužnik </w:t>
      </w:r>
      <w:r w:rsidR="0054667A">
        <w:rPr>
          <w:szCs w:val="24"/>
        </w:rPr>
        <w:t xml:space="preserve">da </w:t>
      </w:r>
      <w:r w:rsidR="00192C1A">
        <w:rPr>
          <w:szCs w:val="24"/>
        </w:rPr>
        <w:t xml:space="preserve">nema niti je ikada imao u svom vlasništvu nekretnina. </w:t>
      </w:r>
      <w:r w:rsidR="0054667A">
        <w:rPr>
          <w:szCs w:val="24"/>
        </w:rPr>
        <w:t>I</w:t>
      </w:r>
      <w:r w:rsidR="00192C1A">
        <w:rPr>
          <w:szCs w:val="24"/>
        </w:rPr>
        <w:t>sto tako</w:t>
      </w:r>
      <w:r w:rsidR="0054667A">
        <w:rPr>
          <w:szCs w:val="24"/>
        </w:rPr>
        <w:t xml:space="preserve"> da</w:t>
      </w:r>
      <w:r w:rsidR="004E6264">
        <w:rPr>
          <w:szCs w:val="24"/>
        </w:rPr>
        <w:t xml:space="preserve"> nema ni</w:t>
      </w:r>
      <w:r w:rsidR="00192C1A">
        <w:rPr>
          <w:szCs w:val="24"/>
        </w:rPr>
        <w:t xml:space="preserve"> pokretnina veće vrijednosti. </w:t>
      </w:r>
      <w:r w:rsidR="0054667A">
        <w:rPr>
          <w:szCs w:val="24"/>
        </w:rPr>
        <w:t>Naveo je da je dužnik</w:t>
      </w:r>
      <w:r w:rsidR="00192C1A">
        <w:rPr>
          <w:szCs w:val="24"/>
        </w:rPr>
        <w:t xml:space="preserve"> ranije u svojim poslovnim knjigama vodio tri vozila i to dva mala teretna vozila marke Fiat Doblo i Ford Transit, a koja oba vozila su bila </w:t>
      </w:r>
      <w:r w:rsidR="0054667A">
        <w:rPr>
          <w:szCs w:val="24"/>
        </w:rPr>
        <w:t>pod financijskim leasingom</w:t>
      </w:r>
      <w:r w:rsidR="00192C1A">
        <w:rPr>
          <w:szCs w:val="24"/>
        </w:rPr>
        <w:t xml:space="preserve"> te su ista s prestankom poslovanja u prvoj polovini 2015. godine vraćena VB Leasingu, budući da je ta leasing kuća, zbog neplaćanja rata leasinga</w:t>
      </w:r>
      <w:r w:rsidR="004E6264">
        <w:rPr>
          <w:szCs w:val="24"/>
        </w:rPr>
        <w:t>,</w:t>
      </w:r>
      <w:r w:rsidR="00192C1A">
        <w:rPr>
          <w:szCs w:val="24"/>
        </w:rPr>
        <w:t xml:space="preserve"> raskinula ugovore o leasingu i zatražila povrat tih vozila. Treće vozilo marke Honda, a radilo se o polovnom vozilu starosti 10-ak godina</w:t>
      </w:r>
      <w:r w:rsidR="004E6264">
        <w:rPr>
          <w:szCs w:val="24"/>
        </w:rPr>
        <w:t>,</w:t>
      </w:r>
      <w:r w:rsidR="00192C1A">
        <w:rPr>
          <w:szCs w:val="24"/>
        </w:rPr>
        <w:t xml:space="preserve"> </w:t>
      </w:r>
      <w:r w:rsidR="0054667A">
        <w:rPr>
          <w:szCs w:val="24"/>
        </w:rPr>
        <w:t>da je prodano</w:t>
      </w:r>
      <w:r w:rsidR="00192C1A">
        <w:rPr>
          <w:szCs w:val="24"/>
        </w:rPr>
        <w:t xml:space="preserve"> početkom 2015. godine r</w:t>
      </w:r>
      <w:r w:rsidR="004E6264">
        <w:rPr>
          <w:szCs w:val="24"/>
        </w:rPr>
        <w:t>adi podmirenja dospjelih dugova</w:t>
      </w:r>
      <w:r w:rsidR="00192C1A">
        <w:rPr>
          <w:szCs w:val="24"/>
        </w:rPr>
        <w:t xml:space="preserve"> tako da dužnik danas zapravo nema niti jedno motorno vozilo. Dužnik</w:t>
      </w:r>
      <w:r w:rsidR="004E6264">
        <w:rPr>
          <w:szCs w:val="24"/>
        </w:rPr>
        <w:t xml:space="preserve"> da</w:t>
      </w:r>
      <w:r w:rsidR="00192C1A">
        <w:rPr>
          <w:szCs w:val="24"/>
        </w:rPr>
        <w:t xml:space="preserve"> isto tako nem</w:t>
      </w:r>
      <w:r w:rsidR="004E6264">
        <w:rPr>
          <w:szCs w:val="24"/>
        </w:rPr>
        <w:t xml:space="preserve">a niti bilo kakvih zaliha robe, a </w:t>
      </w:r>
      <w:r w:rsidR="00192C1A">
        <w:rPr>
          <w:szCs w:val="24"/>
        </w:rPr>
        <w:t xml:space="preserve">od preostale materijalne imovine </w:t>
      </w:r>
      <w:r w:rsidR="004E6264">
        <w:rPr>
          <w:szCs w:val="24"/>
        </w:rPr>
        <w:t xml:space="preserve">da </w:t>
      </w:r>
      <w:r w:rsidR="00192C1A">
        <w:rPr>
          <w:szCs w:val="24"/>
        </w:rPr>
        <w:t>ima nešto preostale opr</w:t>
      </w:r>
      <w:r w:rsidR="004E6264">
        <w:rPr>
          <w:szCs w:val="24"/>
        </w:rPr>
        <w:t>eme koju čine vaga, frižider, vi</w:t>
      </w:r>
      <w:r w:rsidR="00C277D5">
        <w:rPr>
          <w:szCs w:val="24"/>
        </w:rPr>
        <w:t>trina, naj</w:t>
      </w:r>
      <w:r w:rsidR="00192C1A">
        <w:rPr>
          <w:szCs w:val="24"/>
        </w:rPr>
        <w:t>lonske mreže za uzgoj ribe te jedan manji plastični kavez</w:t>
      </w:r>
      <w:r w:rsidR="004E6264">
        <w:rPr>
          <w:szCs w:val="24"/>
        </w:rPr>
        <w:t xml:space="preserve"> za uzgoj ribe, površine 5x5 m. U odnosu na nenaplaćena potraživanja dužnika, z.z. dužnika je naveo da se o istima sa sigurnošću ne može izjasniti, ali da ako ista i postoje</w:t>
      </w:r>
      <w:r w:rsidR="00C277D5">
        <w:rPr>
          <w:szCs w:val="24"/>
        </w:rPr>
        <w:t>,</w:t>
      </w:r>
      <w:r w:rsidR="004E6264">
        <w:rPr>
          <w:szCs w:val="24"/>
        </w:rPr>
        <w:t xml:space="preserve"> da se</w:t>
      </w:r>
      <w:r w:rsidR="00192C1A">
        <w:rPr>
          <w:szCs w:val="24"/>
        </w:rPr>
        <w:t xml:space="preserve"> o potraživ</w:t>
      </w:r>
      <w:r w:rsidR="007953BF">
        <w:rPr>
          <w:szCs w:val="24"/>
        </w:rPr>
        <w:t>anjima starijim od tri godine te da</w:t>
      </w:r>
      <w:r w:rsidR="00192C1A">
        <w:rPr>
          <w:szCs w:val="24"/>
        </w:rPr>
        <w:t xml:space="preserve"> dužnik nije pokretao bilo kakve postupke radi prisilne naplate istih. </w:t>
      </w:r>
    </w:p>
    <w:p w:rsidRDefault="00192C1A" w:rsidP="00D67B4E" w:rsidR="00192C1A">
      <w:pPr>
        <w:jc w:val="both"/>
      </w:pPr>
    </w:p>
    <w:p w:rsidRDefault="00CE3701" w:rsidP="00D67B4E" w:rsidR="004E6264">
      <w:pPr>
        <w:jc w:val="both"/>
        <w:rPr>
          <w:szCs w:val="24"/>
        </w:rPr>
      </w:pPr>
      <w:r>
        <w:rPr>
          <w:szCs w:val="24"/>
        </w:rPr>
        <w:tab/>
      </w:r>
      <w:r w:rsidRPr="00BF7365">
        <w:rPr>
          <w:szCs w:val="24"/>
        </w:rPr>
        <w:t xml:space="preserve">Dužnik je podneskom od </w:t>
      </w:r>
      <w:r w:rsidR="007953BF" w:rsidRPr="00BF7365">
        <w:rPr>
          <w:szCs w:val="24"/>
        </w:rPr>
        <w:t>20.10</w:t>
      </w:r>
      <w:r w:rsidR="004E6264" w:rsidRPr="00BF7365">
        <w:rPr>
          <w:szCs w:val="24"/>
        </w:rPr>
        <w:t>.2016. god.</w:t>
      </w:r>
      <w:r w:rsidRPr="00BF7365">
        <w:rPr>
          <w:szCs w:val="24"/>
        </w:rPr>
        <w:t xml:space="preserve"> dostavio u spis </w:t>
      </w:r>
      <w:r w:rsidR="007953BF" w:rsidRPr="00BF7365">
        <w:rPr>
          <w:szCs w:val="24"/>
        </w:rPr>
        <w:t xml:space="preserve">pismeno izvješće o </w:t>
      </w:r>
      <w:r w:rsidR="004E6264" w:rsidRPr="00BF7365">
        <w:rPr>
          <w:szCs w:val="24"/>
        </w:rPr>
        <w:t xml:space="preserve">svom </w:t>
      </w:r>
      <w:r w:rsidR="007953BF" w:rsidRPr="00BF7365">
        <w:rPr>
          <w:szCs w:val="24"/>
        </w:rPr>
        <w:t xml:space="preserve">financijsko-gospodarskom stanju </w:t>
      </w:r>
      <w:r w:rsidR="00BF7365">
        <w:rPr>
          <w:szCs w:val="24"/>
        </w:rPr>
        <w:t xml:space="preserve">te popis imovine i obveza. U popisu imovine navedeno je da dužnik od imovine ima dva mrežna kaveza za uzgoj ribe, čija je današnja tržišna vrijednost 0,00 kn, kao i polovni kiosk korišten za maloprodaju svježe ribe sa opremom za prodaju (vaga, pult i hladnjak) koji su u devastiranom stanju i </w:t>
      </w:r>
      <w:r w:rsidR="00706FF6">
        <w:rPr>
          <w:szCs w:val="24"/>
        </w:rPr>
        <w:t>čija bi današnja tržišna vrijednost iznosila ukupno cca 10.000,00 kn. Nadalje, u tom popisu je navedeno da bilo kakve druge imovine i nenaplaćenih potraživanja dužnik nema, a da bi njegove ukupne obveze iznosile 363.028,00 kn.</w:t>
      </w:r>
    </w:p>
    <w:p w:rsidRDefault="00D67B4E" w:rsidP="00ED4FA6" w:rsidR="00D67B4E">
      <w:pPr>
        <w:tabs>
          <w:tab w:pos="709" w:val="left"/>
        </w:tabs>
        <w:jc w:val="both"/>
      </w:pPr>
    </w:p>
    <w:p w:rsidRDefault="00D411D6" w:rsidP="00364214" w:rsidR="00E244C9">
      <w:pPr>
        <w:ind w:firstLine="708"/>
        <w:jc w:val="both"/>
      </w:pPr>
      <w:r>
        <w:t>U konkretnom slučaju, t</w:t>
      </w:r>
      <w:r w:rsidRPr="00FB1912">
        <w:t>ijekom prethodnog postupka</w:t>
      </w:r>
      <w:r>
        <w:t>,</w:t>
      </w:r>
      <w:r w:rsidRPr="00FB1912">
        <w:t xml:space="preserve"> </w:t>
      </w:r>
      <w:r>
        <w:t>utvrđeno je</w:t>
      </w:r>
      <w:r w:rsidRPr="00FB1912">
        <w:t xml:space="preserve"> da su se kod dužnika ispunili uvjeti za otvaranje stečajnog postupka</w:t>
      </w:r>
      <w:r w:rsidR="003E40F1">
        <w:t xml:space="preserve"> budući da je predlagatelj učinio vjerojatnim postojanje svoje tražbine prema dužniku, a isto tako </w:t>
      </w:r>
      <w:r w:rsidR="00BF7365">
        <w:t>je utvrđeno</w:t>
      </w:r>
      <w:r w:rsidR="003E40F1">
        <w:t xml:space="preserve"> postojanje stečajnog razloga nesposobnosti za plaćanje kod dužnika</w:t>
      </w:r>
      <w:r>
        <w:t xml:space="preserve">. </w:t>
      </w:r>
      <w:r w:rsidR="003E40F1" w:rsidRPr="00FB1912">
        <w:t xml:space="preserve">Predlagatelj </w:t>
      </w:r>
      <w:r>
        <w:t xml:space="preserve">je </w:t>
      </w:r>
      <w:r w:rsidR="003E40F1">
        <w:t xml:space="preserve">dostavljenim obračunskim listovima za isplatu plaće za mjesece </w:t>
      </w:r>
      <w:r w:rsidR="004E6264">
        <w:t xml:space="preserve">rujan, </w:t>
      </w:r>
      <w:r w:rsidR="007953BF">
        <w:t xml:space="preserve">listopad </w:t>
      </w:r>
      <w:r w:rsidR="004E6264">
        <w:t>i</w:t>
      </w:r>
      <w:r w:rsidR="007953BF">
        <w:t xml:space="preserve"> studeni 2014. god</w:t>
      </w:r>
      <w:r w:rsidR="003E40F1">
        <w:t xml:space="preserve">. (list </w:t>
      </w:r>
      <w:r w:rsidR="007953BF">
        <w:t>3-5</w:t>
      </w:r>
      <w:r w:rsidR="003E40F1">
        <w:t xml:space="preserve"> spisa) </w:t>
      </w:r>
      <w:r w:rsidRPr="00FB1912">
        <w:t>učin</w:t>
      </w:r>
      <w:r>
        <w:t>io vjerojatnim postojanje svoje tražbine</w:t>
      </w:r>
      <w:r w:rsidRPr="00FB1912">
        <w:t xml:space="preserve"> prema dužniku </w:t>
      </w:r>
      <w:r>
        <w:t xml:space="preserve">s osnova neisplaćenih plaća </w:t>
      </w:r>
      <w:r w:rsidR="00364214">
        <w:t>u iznosu od</w:t>
      </w:r>
      <w:r>
        <w:t xml:space="preserve"> </w:t>
      </w:r>
      <w:r w:rsidR="007953BF">
        <w:t>9.117,45</w:t>
      </w:r>
      <w:r>
        <w:t xml:space="preserve"> kn</w:t>
      </w:r>
      <w:r w:rsidRPr="00FB1912">
        <w:t xml:space="preserve">, a </w:t>
      </w:r>
      <w:r w:rsidR="00BC6C3B">
        <w:t xml:space="preserve">postojanje </w:t>
      </w:r>
      <w:r w:rsidR="004E6264">
        <w:t>koje</w:t>
      </w:r>
      <w:r w:rsidR="00BC6C3B">
        <w:t xml:space="preserve"> tražbine</w:t>
      </w:r>
      <w:r w:rsidRPr="00FB1912">
        <w:t xml:space="preserve"> </w:t>
      </w:r>
      <w:r w:rsidR="004E6264">
        <w:t xml:space="preserve">je </w:t>
      </w:r>
      <w:r w:rsidR="00364214">
        <w:t>priznao i sam dužnik</w:t>
      </w:r>
      <w:r w:rsidRPr="00FB1912">
        <w:t xml:space="preserve">. </w:t>
      </w:r>
      <w:r w:rsidR="00BC6C3B" w:rsidRPr="00FB1912">
        <w:t xml:space="preserve">Postojanje </w:t>
      </w:r>
      <w:r w:rsidRPr="00FB1912">
        <w:t>stečajnog razloga nes</w:t>
      </w:r>
      <w:r w:rsidR="00BC6C3B">
        <w:t>posobnosti za plaćanje dužnika,</w:t>
      </w:r>
      <w:r w:rsidR="00364214">
        <w:t xml:space="preserve"> u smislu odredbi </w:t>
      </w:r>
      <w:r w:rsidR="005E0499">
        <w:rPr>
          <w:szCs w:val="24"/>
        </w:rPr>
        <w:t>čl. 6. st. 1., st. 2. podstavak 1. i st. 4. SZ-a</w:t>
      </w:r>
      <w:r w:rsidR="00BC6C3B">
        <w:t>,</w:t>
      </w:r>
      <w:r w:rsidR="00364214">
        <w:t xml:space="preserve"> </w:t>
      </w:r>
      <w:r w:rsidR="00BC6C3B">
        <w:t>utvrđeno je uvidom u podnesak i potvrdu</w:t>
      </w:r>
      <w:r w:rsidRPr="00FB1912">
        <w:t xml:space="preserve"> Financijske agencije, Regionalni centar S</w:t>
      </w:r>
      <w:r w:rsidR="00BC6C3B">
        <w:t xml:space="preserve">plit od </w:t>
      </w:r>
      <w:r w:rsidR="00BF7365">
        <w:t>12</w:t>
      </w:r>
      <w:r w:rsidR="007953BF">
        <w:t>.09</w:t>
      </w:r>
      <w:r w:rsidR="00BC6C3B">
        <w:t>.2016</w:t>
      </w:r>
      <w:r w:rsidRPr="00FB1912">
        <w:t>.</w:t>
      </w:r>
      <w:r w:rsidR="00BC6C3B">
        <w:t xml:space="preserve"> </w:t>
      </w:r>
      <w:r w:rsidRPr="00FB1912">
        <w:t>god.</w:t>
      </w:r>
      <w:r w:rsidR="00BC6C3B">
        <w:t xml:space="preserve"> (list</w:t>
      </w:r>
      <w:r w:rsidR="007953BF">
        <w:t xml:space="preserve"> 24-25</w:t>
      </w:r>
      <w:r w:rsidR="00BC6C3B">
        <w:t xml:space="preserve"> spisa) budući da iz iste proizlazi da dužnik u Očevidniku redoslijeda osnova za plaćanje ima evidentirane neizvršene osnove za plaćanje u razdoblju dužem od 60 dana. Naime, tom potvrdom Financijske agencije se potvrđuje da</w:t>
      </w:r>
      <w:r w:rsidR="00E244C9">
        <w:t xml:space="preserve"> dužnik na dan </w:t>
      </w:r>
      <w:r w:rsidR="00BF7365">
        <w:t>31.08</w:t>
      </w:r>
      <w:r w:rsidR="00E244C9">
        <w:t>.2016. god.,</w:t>
      </w:r>
      <w:r w:rsidRPr="00FB1912">
        <w:t xml:space="preserve"> </w:t>
      </w:r>
      <w:r w:rsidR="00E244C9">
        <w:t xml:space="preserve">u Očevidniku redoslijeda osnova za plaćanje, ima evidentirane neizvršene osnove za plaćanje u neprekinutom razdoblju od </w:t>
      </w:r>
      <w:r w:rsidR="007953BF">
        <w:t>650 dana</w:t>
      </w:r>
      <w:r w:rsidR="00BF7365">
        <w:t>, a</w:t>
      </w:r>
      <w:r w:rsidR="00E244C9">
        <w:t xml:space="preserve"> </w:t>
      </w:r>
      <w:r w:rsidR="00BF7365">
        <w:t>t</w:t>
      </w:r>
      <w:r w:rsidR="003C652A">
        <w:t xml:space="preserve">očnost </w:t>
      </w:r>
      <w:r w:rsidR="00BF7365">
        <w:t>t</w:t>
      </w:r>
      <w:r w:rsidR="003C652A">
        <w:t xml:space="preserve">ih podataka Financijske agencije, o blokadi računa dužnika, potvrdio je i sam </w:t>
      </w:r>
      <w:r w:rsidR="00C277D5">
        <w:t xml:space="preserve">zastupnik po zakonu </w:t>
      </w:r>
      <w:r w:rsidR="00E244C9">
        <w:t>dužnik</w:t>
      </w:r>
      <w:r w:rsidR="00C277D5">
        <w:t>a</w:t>
      </w:r>
      <w:r w:rsidR="00E244C9">
        <w:t xml:space="preserve">. </w:t>
      </w:r>
    </w:p>
    <w:p w:rsidRDefault="00D411D6" w:rsidP="00D411D6" w:rsidR="00D411D6" w:rsidRPr="00FB1912">
      <w:pPr>
        <w:jc w:val="both"/>
      </w:pPr>
    </w:p>
    <w:p w:rsidRDefault="00D411D6" w:rsidP="00D411D6" w:rsidR="00BF7365">
      <w:pPr>
        <w:ind w:firstLine="708"/>
        <w:jc w:val="both"/>
      </w:pPr>
      <w:r w:rsidRPr="00FB1912">
        <w:t xml:space="preserve">Međutim, osim ispunjenja uvjeta za otvaranje stečajnog postupka, iz rezultata prethodnog postupka također proizlazi i da imovina dužnika koja bi ušla u stečajnu masu nije </w:t>
      </w:r>
      <w:r w:rsidR="00706FF6">
        <w:t>dovoljna</w:t>
      </w:r>
      <w:r w:rsidRPr="00FB1912">
        <w:t xml:space="preserve"> za podmirenje</w:t>
      </w:r>
      <w:r w:rsidR="00706FF6">
        <w:t xml:space="preserve"> svih</w:t>
      </w:r>
      <w:r w:rsidRPr="00FB1912">
        <w:t xml:space="preserve"> troškova stečajnog postupka. Naime, iz iskaza </w:t>
      </w:r>
      <w:r w:rsidR="00BF7365">
        <w:t>z.z.</w:t>
      </w:r>
      <w:r w:rsidR="00364214">
        <w:t xml:space="preserve"> dužnika </w:t>
      </w:r>
      <w:r w:rsidR="007953BF">
        <w:t>Tome Juričevića</w:t>
      </w:r>
      <w:r w:rsidR="00BF7365">
        <w:t>, kao i dostavljenog popisa imovine i obveza dužnika</w:t>
      </w:r>
      <w:r w:rsidR="00706FF6">
        <w:t>,</w:t>
      </w:r>
      <w:r w:rsidR="007953BF">
        <w:t xml:space="preserve"> </w:t>
      </w:r>
      <w:r w:rsidRPr="00FB1912">
        <w:t xml:space="preserve">proizlazi da </w:t>
      </w:r>
      <w:r w:rsidR="00706FF6">
        <w:t>jedinu preostalu imovinu</w:t>
      </w:r>
      <w:r w:rsidR="00BF7365">
        <w:t xml:space="preserve"> </w:t>
      </w:r>
      <w:r w:rsidRPr="00FB1912">
        <w:t>dužnik</w:t>
      </w:r>
      <w:r w:rsidR="00BF7365">
        <w:t>a koja bi ušla</w:t>
      </w:r>
      <w:r w:rsidR="003C2DAC">
        <w:t xml:space="preserve"> u stečajnu masu</w:t>
      </w:r>
      <w:r w:rsidR="00BF7365">
        <w:t xml:space="preserve"> </w:t>
      </w:r>
      <w:r w:rsidR="00706FF6">
        <w:t xml:space="preserve">čine dva mrežna kaveza za uzgoj ribe i polovni kiosk za prodaju ribe s opremom, a koja imovina prema navodima z.z. dužnika </w:t>
      </w:r>
      <w:r w:rsidR="003C2DAC">
        <w:t>ukupno vrijedi oko 10.000,00 kn. Uzimajući u obzir navedenu vrijednost imovine, kao i navode z.z. dužnika da se radi o rabljenoj odnosno polovnoj opremi koja je dijelom devastirana, ovaj sud zaključuje kako se iz takve imovine dužnika ne bi mogli u cijelosti podmiriti svi neizbježni troškovi stečajnog postupka, a koji po ocjeni ovog suda,</w:t>
      </w:r>
      <w:r w:rsidR="003C2DAC" w:rsidRPr="003C2DAC">
        <w:t xml:space="preserve"> </w:t>
      </w:r>
      <w:r w:rsidR="003C2DAC">
        <w:t xml:space="preserve">na </w:t>
      </w:r>
      <w:r w:rsidR="003C2DAC" w:rsidRPr="000A2595">
        <w:t>pretpostavljeno</w:t>
      </w:r>
      <w:r w:rsidR="003C2DAC">
        <w:t xml:space="preserve">m </w:t>
      </w:r>
      <w:r w:rsidR="003C2DAC" w:rsidRPr="000A2595">
        <w:t>trajanju</w:t>
      </w:r>
      <w:r w:rsidR="003C2DAC">
        <w:t xml:space="preserve"> stečajnog postupka u vremenu do</w:t>
      </w:r>
      <w:r w:rsidR="003C2DAC" w:rsidRPr="000A2595">
        <w:t xml:space="preserve"> </w:t>
      </w:r>
      <w:r w:rsidR="003C2DAC">
        <w:t xml:space="preserve">šest </w:t>
      </w:r>
      <w:r w:rsidR="003C2DAC" w:rsidRPr="000A2595">
        <w:t>mjeseci</w:t>
      </w:r>
      <w:r w:rsidR="003C2DAC">
        <w:t>, iznosili oko 20.000,00 kn.</w:t>
      </w:r>
    </w:p>
    <w:p w:rsidRDefault="00D411D6" w:rsidP="003C2DAC" w:rsidR="00D411D6" w:rsidRPr="00FB1912">
      <w:pPr>
        <w:jc w:val="both"/>
      </w:pPr>
    </w:p>
    <w:p w:rsidRDefault="00D87DDD" w:rsidP="00D87DDD" w:rsidR="00D87DDD">
      <w:pPr>
        <w:ind w:firstLine="708"/>
        <w:jc w:val="both"/>
        <w:rPr>
          <w:szCs w:val="24"/>
        </w:rPr>
      </w:pPr>
      <w:r>
        <w:rPr>
          <w:szCs w:val="24"/>
        </w:rPr>
        <w:t xml:space="preserve">Odredbom čl. 132. st. 1. </w:t>
      </w:r>
      <w:r w:rsidR="0099520F">
        <w:rPr>
          <w:szCs w:val="24"/>
        </w:rPr>
        <w:t>SZ-a</w:t>
      </w:r>
      <w:r>
        <w:rPr>
          <w:szCs w:val="24"/>
        </w:rPr>
        <w:t xml:space="preserve">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w:t>
      </w:r>
      <w:r w:rsidR="0099520F">
        <w:rPr>
          <w:szCs w:val="24"/>
        </w:rPr>
        <w:t>vkom 2. tog članka SZ-a</w:t>
      </w:r>
      <w:r>
        <w:rPr>
          <w:szCs w:val="24"/>
        </w:rPr>
        <w:t xml:space="preserve"> propisano je da ako osobe iz stavka 1. ovog članka ne predujme zatraženi iznos, sud će donijeti rješenje o otvaranju i zaključenju stečajnog postupka. </w:t>
      </w:r>
    </w:p>
    <w:p w:rsidRDefault="00D87DDD" w:rsidP="00D87DDD" w:rsidR="00D87DDD">
      <w:pPr>
        <w:ind w:firstLine="708"/>
        <w:jc w:val="both"/>
        <w:rPr>
          <w:szCs w:val="24"/>
        </w:rPr>
      </w:pPr>
    </w:p>
    <w:p w:rsidRDefault="00D87DDD" w:rsidP="003C2DAC" w:rsidR="009C4FD6">
      <w:pPr>
        <w:ind w:firstLine="708"/>
        <w:jc w:val="both"/>
        <w:rPr>
          <w:szCs w:val="24"/>
        </w:rPr>
      </w:pPr>
      <w:r>
        <w:rPr>
          <w:szCs w:val="24"/>
        </w:rPr>
        <w:t xml:space="preserve">Kako dakle iz rezultat prethodnog postupka proizlazi da imovina dužnika koja bi ušla </w:t>
      </w:r>
      <w:r w:rsidR="00BF7365">
        <w:rPr>
          <w:szCs w:val="24"/>
        </w:rPr>
        <w:t>u stečajnu masu nije dovoljna</w:t>
      </w:r>
      <w:r>
        <w:rPr>
          <w:szCs w:val="24"/>
        </w:rPr>
        <w:t xml:space="preserve"> za namirenje </w:t>
      </w:r>
      <w:r w:rsidR="00BF7365">
        <w:rPr>
          <w:szCs w:val="24"/>
        </w:rPr>
        <w:t xml:space="preserve">svih </w:t>
      </w:r>
      <w:r>
        <w:rPr>
          <w:szCs w:val="24"/>
        </w:rPr>
        <w:t>troškova stečajnog postupka to bi samim time u konkretnom slučaju bili ispunjeni uvjeti za otvaranje i istovremeno zaključenje stečajnog postupka nad dužnikom. Međutim, prethodno tom rješenju, a sukladno naprijed citiranim</w:t>
      </w:r>
      <w:r w:rsidR="00BF7365">
        <w:rPr>
          <w:szCs w:val="24"/>
        </w:rPr>
        <w:t xml:space="preserve"> odredbama čl. 132. st. 1. SZ-a</w:t>
      </w:r>
      <w:r>
        <w:rPr>
          <w:szCs w:val="24"/>
        </w:rPr>
        <w:t xml:space="preserve">,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99520F" w:rsidP="003C2DAC" w:rsidR="0099520F">
      <w:pPr>
        <w:ind w:firstLine="708"/>
        <w:jc w:val="both"/>
        <w:rPr>
          <w:szCs w:val="24"/>
        </w:rPr>
      </w:pPr>
    </w:p>
    <w:p w:rsidRDefault="00BF7365" w:rsidP="00BF7365" w:rsidR="00BF7365"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BF7365" w:rsidP="00BF7365" w:rsidR="00BF7365" w:rsidRPr="00BD2D8B">
      <w:pPr>
        <w:jc w:val="both"/>
      </w:pPr>
    </w:p>
    <w:p w:rsidRDefault="00BF7365" w:rsidP="00BF7365" w:rsidR="00BF7365" w:rsidRPr="00BD2D8B">
      <w:pPr>
        <w:ind w:firstLine="708"/>
        <w:jc w:val="both"/>
      </w:pPr>
      <w:r w:rsidRPr="00BD2D8B">
        <w:t xml:space="preserve">S obzirom na navedeno, ovaj sud </w:t>
      </w:r>
      <w:r>
        <w:t>smatra kako iznos predujma od 20</w:t>
      </w:r>
      <w:r w:rsidRPr="00BD2D8B">
        <w:t xml:space="preserve">.000,00 kn za pokriće troškova prethodnog i otvorenog stečajnog postupka predstavlja očekivani iznos troškova koji bi mogli nastati u slučaju redovitog provođenja stečajnog postupka nad dužnikom, a koji se iz imovine dužnika ne bi mogli </w:t>
      </w:r>
      <w:r w:rsidR="003C2DAC">
        <w:t xml:space="preserve">u cijelosti </w:t>
      </w:r>
      <w:r w:rsidRPr="00BD2D8B">
        <w:t xml:space="preserve">podmiriti. </w:t>
      </w:r>
    </w:p>
    <w:p w:rsidRDefault="00BF7365" w:rsidP="00BF7365" w:rsidR="00BF7365">
      <w:pPr>
        <w:jc w:val="both"/>
        <w:rPr>
          <w:szCs w:val="24"/>
        </w:rPr>
      </w:pPr>
    </w:p>
    <w:p w:rsidRDefault="00BF7365" w:rsidP="00BF7365" w:rsidR="00BF7365" w:rsidRPr="00705BC5">
      <w:pPr>
        <w:ind w:firstLine="708"/>
        <w:jc w:val="both"/>
        <w:rPr>
          <w:szCs w:val="24"/>
        </w:rPr>
      </w:pPr>
      <w:r>
        <w:rPr>
          <w:szCs w:val="24"/>
        </w:rPr>
        <w:t xml:space="preserve">Slijedom svega naprijed navedenog, a temeljem odredbi čl. 132. st. 1. i 2. SZ-a, odlučeno je kao u izreci ovog rješenja. </w:t>
      </w:r>
    </w:p>
    <w:p w:rsidRDefault="00BF7365" w:rsidP="00BF7365" w:rsidR="00BF7365">
      <w:pPr>
        <w:ind w:firstLine="708"/>
        <w:jc w:val="both"/>
      </w:pPr>
    </w:p>
    <w:p w:rsidRDefault="00BF7365" w:rsidP="00BF7365" w:rsidR="00BF7365" w:rsidRPr="009C4FD6">
      <w:pPr>
        <w:jc w:val="center"/>
        <w:rPr>
          <w:szCs w:val="24"/>
        </w:rPr>
      </w:pPr>
      <w:r w:rsidRPr="009C4FD6">
        <w:rPr>
          <w:szCs w:val="24"/>
        </w:rPr>
        <w:t>U Splitu,</w:t>
      </w:r>
      <w:r>
        <w:rPr>
          <w:szCs w:val="24"/>
        </w:rPr>
        <w:t xml:space="preserve"> </w:t>
      </w:r>
      <w:r w:rsidR="005E7CB7">
        <w:rPr>
          <w:szCs w:val="24"/>
        </w:rPr>
        <w:t>1. ožujka 2017</w:t>
      </w:r>
      <w:r w:rsidRPr="009C4FD6">
        <w:rPr>
          <w:szCs w:val="24"/>
        </w:rPr>
        <w:t>. godine.</w:t>
      </w:r>
    </w:p>
    <w:p w:rsidRDefault="00BF7365" w:rsidP="00BF7365" w:rsidR="00BF7365" w:rsidRPr="00705BC5">
      <w:pPr>
        <w:ind w:firstLine="708"/>
        <w:jc w:val="both"/>
        <w:rPr>
          <w:sz w:val="16"/>
          <w:szCs w:val="16"/>
        </w:rPr>
      </w:pPr>
    </w:p>
    <w:p w:rsidRDefault="00BF7365" w:rsidP="00BF7365" w:rsidR="00BF7365" w:rsidRPr="009C4FD6">
      <w:pPr>
        <w:ind w:firstLine="708" w:left="7080"/>
        <w:rPr>
          <w:szCs w:val="24"/>
        </w:rPr>
      </w:pPr>
      <w:r w:rsidRPr="009C4FD6">
        <w:rPr>
          <w:szCs w:val="24"/>
        </w:rPr>
        <w:t xml:space="preserve">S U D A C </w:t>
      </w:r>
    </w:p>
    <w:p w:rsidRDefault="00BF7365" w:rsidP="00BF7365" w:rsidR="00BF7365" w:rsidRPr="005E7CB7">
      <w:pPr>
        <w:ind w:left="7080"/>
        <w:rPr>
          <w:sz w:val="28"/>
          <w:szCs w:val="28"/>
        </w:rPr>
      </w:pPr>
    </w:p>
    <w:p w:rsidRDefault="00BF7365" w:rsidP="00BF7365" w:rsidR="00BF7365">
      <w:pPr>
        <w:ind w:firstLine="708" w:left="7080"/>
      </w:pPr>
      <w:r>
        <w:t>Paško Bačić</w:t>
      </w:r>
    </w:p>
    <w:p w:rsidRDefault="00BF7365" w:rsidP="00BF7365" w:rsidR="00BF7365"/>
    <w:p w:rsidRDefault="003C2DAC" w:rsidP="00BF7365" w:rsidR="003C2DAC"/>
    <w:p w:rsidRDefault="00BF7365" w:rsidP="00BF7365" w:rsidR="00BF7365" w:rsidRPr="00705BC5">
      <w:pPr>
        <w:rPr>
          <w:sz w:val="16"/>
          <w:szCs w:val="16"/>
        </w:rPr>
      </w:pPr>
    </w:p>
    <w:p w:rsidRDefault="005E7CB7" w:rsidP="005E7CB7" w:rsidR="005E7CB7">
      <w:r>
        <w:t>POUKA O PRAVNOM LIJEKU:</w:t>
      </w:r>
    </w:p>
    <w:p w:rsidRDefault="005E7CB7" w:rsidP="005E7CB7" w:rsidR="005E7CB7">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BF7365" w:rsidP="00BF7365" w:rsidR="00BF7365" w:rsidRPr="00705BC5">
      <w:pPr>
        <w:rPr>
          <w:sz w:val="16"/>
          <w:szCs w:val="16"/>
        </w:rPr>
      </w:pPr>
    </w:p>
    <w:p w:rsidRDefault="00BF7365" w:rsidP="00BF7365" w:rsidR="00BF7365">
      <w:pPr>
        <w:rPr>
          <w:sz w:val="16"/>
          <w:szCs w:val="16"/>
        </w:rPr>
      </w:pPr>
    </w:p>
    <w:p w:rsidRDefault="005E7CB7" w:rsidP="00BF7365" w:rsidR="005E7CB7" w:rsidRPr="00705BC5">
      <w:pPr>
        <w:rPr>
          <w:sz w:val="16"/>
          <w:szCs w:val="16"/>
        </w:rPr>
      </w:pPr>
    </w:p>
    <w:p w:rsidRDefault="00BF7365" w:rsidP="00BF7365" w:rsidR="00BF7365" w:rsidRPr="0046556C">
      <w:pPr>
        <w:jc w:val="both"/>
      </w:pPr>
      <w:r w:rsidRPr="0046556C">
        <w:t>DNA:</w:t>
      </w:r>
    </w:p>
    <w:p w:rsidRDefault="00BF7365" w:rsidP="00BF7365" w:rsidR="00BF7365">
      <w:pPr>
        <w:jc w:val="both"/>
      </w:pPr>
      <w:r w:rsidRPr="0046556C">
        <w:t xml:space="preserve">-  predlagatelju – </w:t>
      </w:r>
      <w:r>
        <w:t>vjerovniku</w:t>
      </w:r>
    </w:p>
    <w:p w:rsidRDefault="00BF7365" w:rsidP="00BF7365" w:rsidR="00BF7365">
      <w:pPr>
        <w:jc w:val="both"/>
      </w:pPr>
      <w:r w:rsidRPr="0046556C">
        <w:t>-  dužniku</w:t>
      </w:r>
    </w:p>
    <w:p w:rsidRDefault="00BF7365" w:rsidP="00BF7365" w:rsidR="00BF7365" w:rsidRPr="0046556C">
      <w:pPr>
        <w:jc w:val="both"/>
      </w:pPr>
      <w:r w:rsidRPr="0046556C">
        <w:t xml:space="preserve">-  e-Oglasna ploča </w:t>
      </w:r>
      <w:r>
        <w:t>suda</w:t>
      </w:r>
    </w:p>
    <w:p w:rsidRDefault="00BF7365" w:rsidP="00BF7365" w:rsidR="00BF7365" w:rsidRPr="00C82BA1">
      <w:pPr>
        <w:jc w:val="both"/>
      </w:pPr>
      <w:r w:rsidRPr="0046556C">
        <w:t>-  u spis</w:t>
      </w:r>
    </w:p>
    <w:p w:rsidRDefault="0001635B" w:rsidP="00BF7365" w:rsidR="0001635B" w:rsidRPr="00C82BA1">
      <w:pPr>
        <w:ind w:firstLine="708"/>
        <w:jc w:val="both"/>
      </w:pPr>
    </w:p>
    <w:sectPr w:rsidSect="006E11C9" w:rsidR="0001635B" w:rsidRPr="00C82BA1">
      <w:headerReference w:type="default" r:id="rId10"/>
      <w:pgSz w:h="16838" w:w="11906"/>
      <w:pgMar w:gutter="0" w:footer="708" w:header="708" w:left="1417" w:bottom="170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961F52">
          <w:rPr>
            <w:noProof/>
          </w:rPr>
          <w:t>4</w:t>
        </w:r>
        <w:r>
          <w:fldChar w:fldCharType="end"/>
        </w:r>
      </w:sdtContent>
    </w:sdt>
    <w:r>
      <w:t>-</w:t>
    </w:r>
    <w:r>
      <w:tab/>
      <w:t xml:space="preserve">   12. St-</w:t>
    </w:r>
    <w:r w:rsidR="00192C1A">
      <w:t>144</w:t>
    </w:r>
    <w:r w:rsidR="00F44D23">
      <w:t>/2015</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D443D"/>
    <w:rsid w:val="000F41F7"/>
    <w:rsid w:val="00105C86"/>
    <w:rsid w:val="00166260"/>
    <w:rsid w:val="00191535"/>
    <w:rsid w:val="00192C1A"/>
    <w:rsid w:val="002336AD"/>
    <w:rsid w:val="00254B18"/>
    <w:rsid w:val="0028268A"/>
    <w:rsid w:val="002A70CF"/>
    <w:rsid w:val="00306EE8"/>
    <w:rsid w:val="00315A10"/>
    <w:rsid w:val="00335D92"/>
    <w:rsid w:val="00364214"/>
    <w:rsid w:val="003A2582"/>
    <w:rsid w:val="003C2DAC"/>
    <w:rsid w:val="003C652A"/>
    <w:rsid w:val="003E40F1"/>
    <w:rsid w:val="00411F9D"/>
    <w:rsid w:val="004745EB"/>
    <w:rsid w:val="004922BA"/>
    <w:rsid w:val="004B2A00"/>
    <w:rsid w:val="004E6264"/>
    <w:rsid w:val="00527E87"/>
    <w:rsid w:val="0054667A"/>
    <w:rsid w:val="005E0499"/>
    <w:rsid w:val="005E7CB7"/>
    <w:rsid w:val="006E11C9"/>
    <w:rsid w:val="006E2E5B"/>
    <w:rsid w:val="006F4A44"/>
    <w:rsid w:val="00706FF6"/>
    <w:rsid w:val="00724DFD"/>
    <w:rsid w:val="00757C72"/>
    <w:rsid w:val="007953BF"/>
    <w:rsid w:val="00865F73"/>
    <w:rsid w:val="00880661"/>
    <w:rsid w:val="008E4A02"/>
    <w:rsid w:val="00961F52"/>
    <w:rsid w:val="0099520F"/>
    <w:rsid w:val="009C4FD6"/>
    <w:rsid w:val="009D1324"/>
    <w:rsid w:val="009F4E01"/>
    <w:rsid w:val="00A14B7B"/>
    <w:rsid w:val="00A160C7"/>
    <w:rsid w:val="00A26461"/>
    <w:rsid w:val="00A42CE8"/>
    <w:rsid w:val="00A65088"/>
    <w:rsid w:val="00A655B0"/>
    <w:rsid w:val="00A86E8D"/>
    <w:rsid w:val="00A9627C"/>
    <w:rsid w:val="00B17B3D"/>
    <w:rsid w:val="00BC6C3B"/>
    <w:rsid w:val="00BD568B"/>
    <w:rsid w:val="00BE546C"/>
    <w:rsid w:val="00BF7365"/>
    <w:rsid w:val="00C21DEF"/>
    <w:rsid w:val="00C277D5"/>
    <w:rsid w:val="00C43237"/>
    <w:rsid w:val="00C82BA1"/>
    <w:rsid w:val="00C84680"/>
    <w:rsid w:val="00CA7756"/>
    <w:rsid w:val="00CD4305"/>
    <w:rsid w:val="00CD43BF"/>
    <w:rsid w:val="00CE3701"/>
    <w:rsid w:val="00D14881"/>
    <w:rsid w:val="00D411D6"/>
    <w:rsid w:val="00D67B4E"/>
    <w:rsid w:val="00D87DDD"/>
    <w:rsid w:val="00DD581D"/>
    <w:rsid w:val="00E244C9"/>
    <w:rsid w:val="00ED4FA6"/>
    <w:rsid w:val="00F44D23"/>
    <w:rsid w:val="00F63621"/>
    <w:rsid w:val="00FD0A2F"/>
    <w:rsid w:val="00FE75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61F52"/>
    <w:rPr>
      <w:color w:val="808080"/>
      <w:bdr w:space="0" w:sz="0" w:color="auto" w:val="none"/>
      <w:shd w:fill="auto" w:color="auto" w:val="clear"/>
    </w:rPr>
  </w:style>
  <w:style w:customStyle="true" w:styleId="eSPISCCParagraphDefaultFont" w:type="character">
    <w:name w:val="eSPIS_CC_Paragraph Default Font"/>
    <w:basedOn w:val="Zadanifontodlomka"/>
    <w:rsid w:val="00961F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1F52"/>
    <w:rPr>
      <w:bdr w:space="0" w:sz="0" w:color="auto" w:val="none"/>
      <w:shd w:fill="FFFFCC" w:color="auto" w:val="clear"/>
      <w:lang w:val="hr-HR"/>
    </w:rPr>
  </w:style>
  <w:style w:customStyle="true" w:styleId="PozadinaSvijetloCrvena" w:type="character">
    <w:name w:val="Pozadina_SvijetloCrvena"/>
    <w:basedOn w:val="eSPISCCParagraphDefaultFont"/>
    <w:rsid w:val="00961F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1F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61F52"/>
    <w:rPr>
      <w:color w:val="808080"/>
      <w:bdr w:color="auto" w:space="0" w:sz="0" w:val="none"/>
      <w:shd w:color="auto" w:fill="auto" w:val="clear"/>
    </w:rPr>
  </w:style>
  <w:style w:customStyle="1" w:styleId="eSPISCCParagraphDefaultFont" w:type="character">
    <w:name w:val="eSPIS_CC_Paragraph Default Font"/>
    <w:basedOn w:val="Zadanifontodlomka"/>
    <w:rsid w:val="00961F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1F52"/>
    <w:rPr>
      <w:bdr w:color="auto" w:space="0" w:sz="0" w:val="none"/>
      <w:shd w:color="auto" w:fill="FFFFCC" w:val="clear"/>
      <w:lang w:val="hr-HR"/>
    </w:rPr>
  </w:style>
  <w:style w:customStyle="1" w:styleId="PozadinaSvijetloCrvena" w:type="character">
    <w:name w:val="Pozadina_SvijetloCrvena"/>
    <w:basedOn w:val="eSPISCCParagraphDefaultFont"/>
    <w:rsid w:val="00961F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1F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izvorni_sadrzaj>
    <derivirana_varijabla naziv="DomainObject.Predmet.Broj_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2015.</izvorni_sadrzaj>
    <derivirana_varijabla naziv="DomainObject.Predmet.DatumOsnivanja_1">11.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St-144/2015</izvorni_sadrzaj>
    <derivirana_varijabla naziv="DomainObject.Predmet.OznakaBroj_1">St-144/2015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 djelatnik</izvorni_sadrzaj>
    <derivirana_varijabla naziv="DomainObject.Predmet.PrimjedbaSuca_1">Predlagatelj djelatnik</derivirana_varijabla>
  </DomainObject.Predmet.PrimjedbaSuca>
  <DomainObject.Predmet.ProtustrankaFormated>
    <izvorni_sadrzaj>  PLANKTON,  za uzgoj ribe, trgovinu i usluge,društvo s ograničenom odgovornošću</izvorni_sadrzaj>
    <derivirana_varijabla naziv="DomainObject.Predmet.ProtustrankaFormated_1">  PLANKTON,  za uzgoj ribe, trgovinu i usluge,društvo s ograničenom odgovornošću</derivirana_varijabla>
  </DomainObject.Predmet.ProtustrankaFormated>
  <DomainObject.Predmet.ProtustrankaFormatedOIB>
    <izvorni_sadrzaj>  PLANKTON,  za uzgoj ribe, trgovinu i usluge,društvo s ograničenom odgovornošću, OIB 50603993332</izvorni_sadrzaj>
    <derivirana_varijabla naziv="DomainObject.Predmet.ProtustrankaFormatedOIB_1">  PLANKTON,  za uzgoj ribe, trgovinu i usluge,društvo s ograničenom odgovornošću, OIB 50603993332</derivirana_varijabla>
  </DomainObject.Predmet.ProtustrankaFormatedOIB>
  <DomainObject.Predmet.ProtustrankaFormatedWithAdress>
    <izvorni_sadrzaj> PLANKTON,  za uzgoj ribe, trgovinu i usluge,društvo s ograničenom odgovornošću, Držićeva 1, 21210 Solin</izvorni_sadrzaj>
    <derivirana_varijabla naziv="DomainObject.Predmet.ProtustrankaFormatedWithAdress_1"> PLANKTON,  za uzgoj ribe, trgovinu i usluge,društvo s ograničenom odgovornošću, Držićeva 1, 21210 Solin</derivirana_varijabla>
  </DomainObject.Predmet.ProtustrankaFormatedWithAdress>
  <DomainObject.Predmet.ProtustrankaFormatedWithAdressOIB>
    <izvorni_sadrzaj> PLANKTON,  za uzgoj ribe, trgovinu i usluge,društvo s ograničenom odgovornošću, OIB 50603993332, Držićeva 1, 21210 Solin</izvorni_sadrzaj>
    <derivirana_varijabla naziv="DomainObject.Predmet.ProtustrankaFormatedWithAdressOIB_1"> PLANKTON,  za uzgoj ribe, trgovinu i usluge,društvo s ograničenom odgovornošću, OIB 50603993332, Držićeva 1, 21210 Solin</derivirana_varijabla>
  </DomainObject.Predmet.ProtustrankaFormatedWithAdressOIB>
  <DomainObject.Predmet.ProtustrankaWithAdress>
    <izvorni_sadrzaj>PLANKTON,  za uzgoj ribe, trgovinu i usluge,društvo s ograničenom odgovornošću Držićeva 1, 21210 Solin</izvorni_sadrzaj>
    <derivirana_varijabla naziv="DomainObject.Predmet.ProtustrankaWithAdress_1">PLANKTON,  za uzgoj ribe, trgovinu i usluge,društvo s ograničenom odgovornošću Držićeva 1, 21210 Solin</derivirana_varijabla>
  </DomainObject.Predmet.ProtustrankaWithAdress>
  <DomainObject.Predmet.ProtustrankaWithAdressOIB>
    <izvorni_sadrzaj>PLANKTON,  za uzgoj ribe, trgovinu i usluge,društvo s ograničenom odgovornošću, OIB 50603993332, Držićeva 1, 21210 Solin</izvorni_sadrzaj>
    <derivirana_varijabla naziv="DomainObject.Predmet.ProtustrankaWithAdressOIB_1">PLANKTON,  za uzgoj ribe, trgovinu i usluge,društvo s ograničenom odgovornošću, OIB 50603993332, Držićeva 1, 21210 Solin</derivirana_varijabla>
  </DomainObject.Predmet.ProtustrankaWithAdressOIB>
  <DomainObject.Predmet.ProtustrankaNazivFormated>
    <izvorni_sadrzaj>PLANKTON,  za uzgoj ribe, trgovinu i usluge,društvo s ograničenom odgovornošću</izvorni_sadrzaj>
    <derivirana_varijabla naziv="DomainObject.Predmet.ProtustrankaNazivFormated_1">PLANKTON,  za uzgoj ribe, trgovinu i usluge,društvo s ograničenom odgovornošću</derivirana_varijabla>
  </DomainObject.Predmet.ProtustrankaNazivFormated>
  <DomainObject.Predmet.ProtustrankaNazivFormatedOIB>
    <izvorni_sadrzaj>PLANKTON,  za uzgoj ribe, trgovinu i usluge,društvo s ograničenom odgovornošću, OIB 50603993332</izvorni_sadrzaj>
    <derivirana_varijabla naziv="DomainObject.Predmet.ProtustrankaNazivFormatedOIB_1">PLANKTON,  za uzgoj ribe, trgovinu i usluge,društvo s ograničenom odgovornošću, OIB 50603993332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Filip Degirolamo</izvorni_sadrzaj>
    <derivirana_varijabla naziv="DomainObject.Predmet.StrankaFormated_1">  Filip Degirolamo</derivirana_varijabla>
  </DomainObject.Predmet.StrankaFormated>
  <DomainObject.Predmet.StrankaFormatedOIB>
    <izvorni_sadrzaj>  Filip Degirolamo, OIB 98620853962</izvorni_sadrzaj>
    <derivirana_varijabla naziv="DomainObject.Predmet.StrankaFormatedOIB_1">  Filip Degirolamo, OIB 98620853962</derivirana_varijabla>
  </DomainObject.Predmet.StrankaFormatedOIB>
  <DomainObject.Predmet.StrankaFormatedWithAdress>
    <izvorni_sadrzaj> Filip Degirolamo, Dinka Šimunovića 5, 21000 Split</izvorni_sadrzaj>
    <derivirana_varijabla naziv="DomainObject.Predmet.StrankaFormatedWithAdress_1"> Filip Degirolamo, Dinka Šimunovića 5, 21000 Split</derivirana_varijabla>
  </DomainObject.Predmet.StrankaFormatedWithAdress>
  <DomainObject.Predmet.StrankaFormatedWithAdressOIB>
    <izvorni_sadrzaj> Filip Degirolamo, OIB 98620853962, Dinka Šimunovića 5, 21000 Split</izvorni_sadrzaj>
    <derivirana_varijabla naziv="DomainObject.Predmet.StrankaFormatedWithAdressOIB_1"> Filip Degirolamo, OIB 98620853962, Dinka Šimunovića 5, 21000 Split</derivirana_varijabla>
  </DomainObject.Predmet.StrankaFormatedWithAdressOIB>
  <DomainObject.Predmet.StrankaWithAdress>
    <izvorni_sadrzaj>Filip Degirolamo Dinka Šimunovića 5,21000 Split</izvorni_sadrzaj>
    <derivirana_varijabla naziv="DomainObject.Predmet.StrankaWithAdress_1">Filip Degirolamo Dinka Šimunovića 5,21000 Split</derivirana_varijabla>
  </DomainObject.Predmet.StrankaWithAdress>
  <DomainObject.Predmet.StrankaWithAdressOIB>
    <izvorni_sadrzaj>Filip Degirolamo, OIB 98620853962, Dinka Šimunovića 5,21000 Split</izvorni_sadrzaj>
    <derivirana_varijabla naziv="DomainObject.Predmet.StrankaWithAdressOIB_1">Filip Degirolamo, OIB 98620853962, Dinka Šimunovića 5,21000 Split</derivirana_varijabla>
  </DomainObject.Predmet.StrankaWithAdressOIB>
  <DomainObject.Predmet.StrankaNazivFormated>
    <izvorni_sadrzaj>Filip Degirolamo</izvorni_sadrzaj>
    <derivirana_varijabla naziv="DomainObject.Predmet.StrankaNazivFormated_1">Filip Degirolamo</derivirana_varijabla>
  </DomainObject.Predmet.StrankaNazivFormated>
  <DomainObject.Predmet.StrankaNazivFormatedOIB>
    <izvorni_sadrzaj>Filip Degirolamo, OIB 98620853962</izvorni_sadrzaj>
    <derivirana_varijabla naziv="DomainObject.Predmet.StrankaNazivFormatedOIB_1">Filip Degirolamo, OIB 98620853962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Filip Degirolamo</item>
    </izvorni_sadrzaj>
    <derivirana_varijabla naziv="DomainObject.Predmet.StrankaListFormated_1">
      <item>Filip Degirolamo</item>
    </derivirana_varijabla>
  </DomainObject.Predmet.StrankaListFormated>
  <DomainObject.Predmet.StrankaListFormatedOIB>
    <izvorni_sadrzaj>
      <item>Filip Degirolamo, OIB 98620853962</item>
    </izvorni_sadrzaj>
    <derivirana_varijabla naziv="DomainObject.Predmet.StrankaListFormatedOIB_1">
      <item>Filip Degirolamo, OIB 98620853962</item>
    </derivirana_varijabla>
  </DomainObject.Predmet.StrankaListFormatedOIB>
  <DomainObject.Predmet.StrankaListFormatedWithAdress>
    <izvorni_sadrzaj>
      <item>Filip Degirolamo, Dinka Šimunovića 5, 21000 Split</item>
    </izvorni_sadrzaj>
    <derivirana_varijabla naziv="DomainObject.Predmet.StrankaListFormatedWithAdress_1">
      <item>Filip Degirolamo, Dinka Šimunovića 5, 21000 Split</item>
    </derivirana_varijabla>
  </DomainObject.Predmet.StrankaListFormatedWithAdress>
  <DomainObject.Predmet.StrankaListFormatedWithAdressOIB>
    <izvorni_sadrzaj>
      <item>Filip Degirolamo, OIB 98620853962, Dinka Šimunovića 5, 21000 Split</item>
    </izvorni_sadrzaj>
    <derivirana_varijabla naziv="DomainObject.Predmet.StrankaListFormatedWithAdressOIB_1">
      <item>Filip Degirolamo, OIB 98620853962, Dinka Šimunovića 5, 21000 Split</item>
    </derivirana_varijabla>
  </DomainObject.Predmet.StrankaListFormatedWithAdressOIB>
  <DomainObject.Predmet.StrankaListNazivFormated>
    <izvorni_sadrzaj>
      <item>Filip Degirolamo</item>
    </izvorni_sadrzaj>
    <derivirana_varijabla naziv="DomainObject.Predmet.StrankaListNazivFormated_1">
      <item>Filip Degirolamo</item>
    </derivirana_varijabla>
  </DomainObject.Predmet.StrankaListNazivFormated>
  <DomainObject.Predmet.StrankaListNazivFormatedOIB>
    <izvorni_sadrzaj>
      <item>Filip Degirolamo, OIB 98620853962</item>
    </izvorni_sadrzaj>
    <derivirana_varijabla naziv="DomainObject.Predmet.StrankaListNazivFormatedOIB_1">
      <item>Filip Degirolamo, OIB 98620853962</item>
    </derivirana_varijabla>
  </DomainObject.Predmet.StrankaListNazivFormatedOIB>
  <DomainObject.Predmet.ProtuStrankaListFormated>
    <izvorni_sadrzaj>
      <item>PLANKTON,  za uzgoj ribe, trgovinu i usluge,društvo s ograničenom odgovornošću</item>
    </izvorni_sadrzaj>
    <derivirana_varijabla naziv="DomainObject.Predmet.ProtuStrankaListFormated_1">
      <item>PLANKTON,  za uzgoj ribe, trgovinu i usluge,društvo s ograničenom odgovornošću</item>
    </derivirana_varijabla>
  </DomainObject.Predmet.ProtuStrankaListFormated>
  <DomainObject.Predmet.ProtuStrankaListFormatedOIB>
    <izvorni_sadrzaj>
      <item>PLANKTON,  za uzgoj ribe, trgovinu i usluge,društvo s ograničenom odgovornošću, OIB 50603993332</item>
    </izvorni_sadrzaj>
    <derivirana_varijabla naziv="DomainObject.Predmet.ProtuStrankaListFormatedOIB_1">
      <item>PLANKTON,  za uzgoj ribe, trgovinu i usluge,društvo s ograničenom odgovornošću, OIB 50603993332</item>
    </derivirana_varijabla>
  </DomainObject.Predmet.ProtuStrankaListFormatedOIB>
  <DomainObject.Predmet.ProtuStrankaListFormatedWithAdress>
    <izvorni_sadrzaj>
      <item>PLANKTON,  za uzgoj ribe, trgovinu i usluge,društvo s ograničenom odgovornošću, Držićeva 1, 21210 Solin</item>
    </izvorni_sadrzaj>
    <derivirana_varijabla naziv="DomainObject.Predmet.ProtuStrankaListFormatedWithAdress_1">
      <item>PLANKTON,  za uzgoj ribe, trgovinu i usluge,društvo s ograničenom odgovornošću, Držićeva 1, 21210 Solin</item>
    </derivirana_varijabla>
  </DomainObject.Predmet.ProtuStrankaListFormatedWithAdress>
  <DomainObject.Predmet.ProtuStrankaListFormatedWithAdressOIB>
    <izvorni_sadrzaj>
      <item>PLANKTON,  za uzgoj ribe, trgovinu i usluge,društvo s ograničenom odgovornošću, OIB 50603993332, Držićeva 1, 21210 Solin</item>
    </izvorni_sadrzaj>
    <derivirana_varijabla naziv="DomainObject.Predmet.ProtuStrankaListFormatedWithAdressOIB_1">
      <item>PLANKTON,  za uzgoj ribe, trgovinu i usluge,društvo s ograničenom odgovornošću, OIB 50603993332, Držićeva 1, 21210 Solin</item>
    </derivirana_varijabla>
  </DomainObject.Predmet.ProtuStrankaListFormatedWithAdressOIB>
  <DomainObject.Predmet.ProtuStrankaListNazivFormated>
    <izvorni_sadrzaj>
      <item>PLANKTON,  za uzgoj ribe, trgovinu i usluge,društvo s ograničenom odgovornošću</item>
    </izvorni_sadrzaj>
    <derivirana_varijabla naziv="DomainObject.Predmet.ProtuStrankaListNazivFormated_1">
      <item>PLANKTON,  za uzgoj ribe, trgovinu i usluge,društvo s ograničenom odgovornošću</item>
    </derivirana_varijabla>
  </DomainObject.Predmet.ProtuStrankaListNazivFormated>
  <DomainObject.Predmet.ProtuStrankaListNazivFormatedOIB>
    <izvorni_sadrzaj>
      <item>PLANKTON,  za uzgoj ribe, trgovinu i usluge,društvo s ograničenom odgovornošću, OIB 50603993332</item>
    </izvorni_sadrzaj>
    <derivirana_varijabla naziv="DomainObject.Predmet.ProtuStrankaListNazivFormatedOIB_1">
      <item>PLANKTON,  za uzgoj ribe, trgovinu i usluge,društvo s ograničenom odgovornošću, OIB 50603993332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Filip Degirolamo</izvorni_sadrzaj>
    <derivirana_varijabla naziv="DomainObject.Predmet.StrankaIDrugi_1">Filip Degirolamo</derivirana_varijabla>
  </DomainObject.Predmet.StrankaIDrugi>
  <DomainObject.Predmet.ProtustrankaIDrugi>
    <izvorni_sadrzaj>PLANKTON,  za uzgoj ribe, trgovinu i usluge,društvo s ograničenom odgovornošću</izvorni_sadrzaj>
    <derivirana_varijabla naziv="DomainObject.Predmet.ProtustrankaIDrugi_1">PLANKTON,  za uzgoj ribe, trgovinu i usluge,društvo s ograničenom odgovornošću</derivirana_varijabla>
  </DomainObject.Predmet.ProtustrankaIDrugi>
  <DomainObject.Predmet.StrankaIDrugiAdressOIB>
    <izvorni_sadrzaj>Filip Degirolamo, OIB 98620853962, Dinka Šimunovića 5, 21000 Split</izvorni_sadrzaj>
    <derivirana_varijabla naziv="DomainObject.Predmet.StrankaIDrugiAdressOIB_1">Filip Degirolamo, OIB 98620853962, Dinka Šimunovića 5, 21000 Split</derivirana_varijabla>
  </DomainObject.Predmet.StrankaIDrugiAdressOIB>
  <DomainObject.Predmet.ProtustrankaIDrugiAdressOIB>
    <izvorni_sadrzaj>PLANKTON,  za uzgoj ribe, trgovinu i usluge,društvo s ograničenom odgovornošću, OIB 50603993332, Držićeva 1, 21210 Solin</izvorni_sadrzaj>
    <derivirana_varijabla naziv="DomainObject.Predmet.ProtustrankaIDrugiAdressOIB_1">PLANKTON,  za uzgoj ribe, trgovinu i usluge,društvo s ograničenom odgovornošću, OIB 50603993332, Držićeva 1,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Filip Degirolamo</item>
      <item>PLANKTON,  za uzgoj ribe, trgovinu i usluge,društvo s ograničenom odgovornošću</item>
    </izvorni_sadrzaj>
    <derivirana_varijabla naziv="DomainObject.Predmet.SudioniciListNaziv_1">
      <item>Filip Degirolamo</item>
      <item>PLANKTON,  za uzgoj ribe, trgovinu i usluge,društvo s ograničenom odgovornošću</item>
    </derivirana_varijabla>
  </DomainObject.Predmet.SudioniciListNaziv>
  <DomainObject.Predmet.SudioniciListAdressOIB>
    <izvorni_sadrzaj>
      <item>Filip Degirolamo, OIB 98620853962, Dinka Šimunovića 5,21000 Split</item>
      <item>PLANKTON,  za uzgoj ribe, trgovinu i usluge,društvo s ograničenom odgovornošću, OIB 50603993332, Držićeva 1,21210 Solin</item>
    </izvorni_sadrzaj>
    <derivirana_varijabla naziv="DomainObject.Predmet.SudioniciListAdressOIB_1">
      <item>Filip Degirolamo, OIB 98620853962, Dinka Šimunovića 5,21000 Split</item>
      <item>PLANKTON,  za uzgoj ribe, trgovinu i usluge,društvo s ograničenom odgovornošću, OIB 50603993332, Držićeva 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98620853962</item>
      <item>, OIB 50603993332</item>
    </izvorni_sadrzaj>
    <derivirana_varijabla naziv="DomainObject.Predmet.SudioniciListNazivOIB_1">
      <item>, OIB 98620853962</item>
      <item>, OIB 50603993332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1842</properties:Words>
  <properties:Characters>9964</properties:Characters>
  <properties:Lines>185</properties:Lines>
  <properties:Paragraphs>34</properties:Paragraphs>
  <properties:TotalTime>587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2016-09-26T13:05:00Z</dcterms:created>
  <dc:creator>Paško Bačić</dc:creator>
  <cp:lastModifiedBy>Paško Bačić</cp:lastModifiedBy>
  <cp:lastPrinted>2016-09-27T11:59:00Z</cp:lastPrinted>
  <dcterms:modified xmlns:xsi="http://www.w3.org/2001/XMLSchema-instance" xsi:type="dcterms:W3CDTF">2017-03-01T13:08:00Z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