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e513" w14:paraId="029e51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F66D3">
        <w:t>7016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F66D3" w:rsidRPr="004F66D3">
        <w:t>BEAPROM-TRGOVAČKI CENTAR d.o.o., Donja Lomnica, Dolenska 21, OIB: 41537985636</w:t>
      </w:r>
      <w:r w:rsidR="004F66D3"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F66D3">
        <w:t>117.210,30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457EF8"/>
    <w:rsid w:val="004F66D3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7016</izvorni_sadrzaj>
    <derivirana_varijabla naziv="DomainObject.Predmet.Broj_1">7016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St-7016/2015</izvorni_sadrzaj>
    <derivirana_varijabla naziv="DomainObject.Predmet.OznakaBroj_1">St-7016/2015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BEAPROM-TRGOVAČKI CENTAR d.o.o.</izvorni_sadrzaj>
    <derivirana_varijabla naziv="DomainObject.Predmet.ProtustrankaFormated_1">  BEAPROM-TRGOVAČKI CENTAR d.o.o.</derivirana_varijabla>
  </DomainObject.Predmet.ProtustrankaFormated>
  <DomainObject.Predmet.ProtustrankaFormatedOIB>
    <izvorni_sadrzaj>  BEAPROM-TRGOVAČKI CENTAR d.o.o., OIB 41537985636</izvorni_sadrzaj>
    <derivirana_varijabla naziv="DomainObject.Predmet.ProtustrankaFormatedOIB_1">  BEAPROM-TRGOVAČKI CENTAR d.o.o., OIB 41537985636</derivirana_varijabla>
  </DomainObject.Predmet.ProtustrankaFormatedOIB>
  <DomainObject.Predmet.ProtustrankaFormatedWithAdress>
    <izvorni_sadrzaj> BEAPROM-TRGOVAČKI CENTAR d.o.o., Dolenska 21, 10412 Donja Lomnica</izvorni_sadrzaj>
    <derivirana_varijabla naziv="DomainObject.Predmet.ProtustrankaFormatedWithAdress_1"> BEAPROM-TRGOVAČKI CENTAR d.o.o., Dolenska 21, 10412 Donja Lomnica</derivirana_varijabla>
  </DomainObject.Predmet.ProtustrankaFormatedWithAdress>
  <DomainObject.Predmet.ProtustrankaFormatedWithAdressOIB>
    <izvorni_sadrzaj> BEAPROM-TRGOVAČKI CENTAR d.o.o., OIB 41537985636, Dolenska 21, 10412 Donja Lomnica</izvorni_sadrzaj>
    <derivirana_varijabla naziv="DomainObject.Predmet.ProtustrankaFormatedWithAdressOIB_1"> BEAPROM-TRGOVAČKI CENTAR d.o.o., OIB 41537985636, Dolenska 21, 10412 Donja Lomnica</derivirana_varijabla>
  </DomainObject.Predmet.ProtustrankaFormatedWithAdressOIB>
  <DomainObject.Predmet.ProtustrankaWithAdress>
    <izvorni_sadrzaj>BEAPROM-TRGOVAČKI CENTAR d.o.o. Dolenska 21, 10412 Donja Lomnica</izvorni_sadrzaj>
    <derivirana_varijabla naziv="DomainObject.Predmet.ProtustrankaWithAdress_1">BEAPROM-TRGOVAČKI CENTAR d.o.o. Dolenska 21, 10412 Donja Lomnica</derivirana_varijabla>
  </DomainObject.Predmet.ProtustrankaWithAdress>
  <DomainObject.Predmet.ProtustrankaWithAdressOIB>
    <izvorni_sadrzaj>BEAPROM-TRGOVAČKI CENTAR d.o.o., OIB 41537985636, Dolenska 21, 10412 Donja Lomnica</izvorni_sadrzaj>
    <derivirana_varijabla naziv="DomainObject.Predmet.ProtustrankaWithAdressOIB_1">BEAPROM-TRGOVAČKI CENTAR d.o.o., OIB 41537985636, Dolenska 21, 10412 Donja Lomnica</derivirana_varijabla>
  </DomainObject.Predmet.ProtustrankaWithAdressOIB>
  <DomainObject.Predmet.ProtustrankaNazivFormated>
    <izvorni_sadrzaj>BEAPROM-TRGOVAČKI CENTAR d.o.o.</izvorni_sadrzaj>
    <derivirana_varijabla naziv="DomainObject.Predmet.ProtustrankaNazivFormated_1">BEAPROM-TRGOVAČKI CENTAR d.o.o.</derivirana_varijabla>
  </DomainObject.Predmet.ProtustrankaNazivFormated>
  <DomainObject.Predmet.ProtustrankaNazivFormatedOIB>
    <izvorni_sadrzaj>BEAPROM-TRGOVAČKI CENTAR d.o.o., OIB 41537985636</izvorni_sadrzaj>
    <derivirana_varijabla naziv="DomainObject.Predmet.ProtustrankaNazivFormatedOIB_1">BEAPROM-TRGOVAČKI CENTAR d.o.o., OIB 41537985636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BEAPROM-TRGOVAČKI CENTAR d.o.o.</item>
    </izvorni_sadrzaj>
    <derivirana_varijabla naziv="DomainObject.Predmet.ProtuStrankaListFormated_1">
      <item>BEAPROM-TRGOVAČKI CENTAR d.o.o.</item>
    </derivirana_varijabla>
  </DomainObject.Predmet.ProtuStrankaListFormated>
  <DomainObject.Predmet.ProtuStrankaListFormatedOIB>
    <izvorni_sadrzaj>
      <item>BEAPROM-TRGOVAČKI CENTAR d.o.o., OIB 41537985636</item>
    </izvorni_sadrzaj>
    <derivirana_varijabla naziv="DomainObject.Predmet.ProtuStrankaListFormatedOIB_1">
      <item>BEAPROM-TRGOVAČKI CENTAR d.o.o., OIB 41537985636</item>
    </derivirana_varijabla>
  </DomainObject.Predmet.ProtuStrankaListFormatedOIB>
  <DomainObject.Predmet.ProtuStrankaListFormatedWithAdress>
    <izvorni_sadrzaj>
      <item>BEAPROM-TRGOVAČKI CENTAR d.o.o., Dolenska 21, 10412 Donja Lomnica</item>
    </izvorni_sadrzaj>
    <derivirana_varijabla naziv="DomainObject.Predmet.ProtuStrankaListFormatedWithAdress_1">
      <item>BEAPROM-TRGOVAČKI CENTAR d.o.o., Dolenska 21, 10412 Donja Lomnica</item>
    </derivirana_varijabla>
  </DomainObject.Predmet.ProtuStrankaListFormatedWithAdress>
  <DomainObject.Predmet.ProtuStrankaListFormatedWithAdressOIB>
    <izvorni_sadrzaj>
      <item>BEAPROM-TRGOVAČKI CENTAR d.o.o., OIB 41537985636, Dolenska 21, 10412 Donja Lomnica</item>
    </izvorni_sadrzaj>
    <derivirana_varijabla naziv="DomainObject.Predmet.ProtuStrankaListFormatedWithAdressOIB_1">
      <item>BEAPROM-TRGOVAČKI CENTAR d.o.o., OIB 41537985636, Dolenska 21, 10412 Donja Lomnica</item>
    </derivirana_varijabla>
  </DomainObject.Predmet.ProtuStrankaListFormatedWithAdressOIB>
  <DomainObject.Predmet.ProtuStrankaListNazivFormated>
    <izvorni_sadrzaj>
      <item>BEAPROM-TRGOVAČKI CENTAR d.o.o.</item>
    </izvorni_sadrzaj>
    <derivirana_varijabla naziv="DomainObject.Predmet.ProtuStrankaListNazivFormated_1">
      <item>BEAPROM-TRGOVAČKI CENTAR d.o.o.</item>
    </derivirana_varijabla>
  </DomainObject.Predmet.ProtuStrankaListNazivFormated>
  <DomainObject.Predmet.ProtuStrankaListNazivFormatedOIB>
    <izvorni_sadrzaj>
      <item>BEAPROM-TRGOVAČKI CENTAR d.o.o., OIB 41537985636</item>
    </izvorni_sadrzaj>
    <derivirana_varijabla naziv="DomainObject.Predmet.ProtuStrankaListNazivFormatedOIB_1">
      <item>BEAPROM-TRGOVAČKI CENTAR d.o.o., OIB 41537985636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BEAPROM-TRGOVAČKI CENTAR d.o.o.</izvorni_sadrzaj>
    <derivirana_varijabla naziv="DomainObject.Predmet.ProtustrankaIDrugi_1">BEAPROM-TRGOVAČKI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BEAPROM-TRGOVAČKI CENTAR d.o.o., OIB 41537985636, Dolenska 21, 10412 Donja Lomnica</izvorni_sadrzaj>
    <derivirana_varijabla naziv="DomainObject.Predmet.ProtustrankaIDrugiAdressOIB_1">BEAPROM-TRGOVAČKI CENTAR d.o.o., OIB 41537985636, Dolenska 21,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BEAPROM-TRGOVAČKI CENTAR d.o.o.</item>
      <item>FINA Regionalni centar Zagreb</item>
    </izvorni_sadrzaj>
    <derivirana_varijabla naziv="DomainObject.Predmet.SudioniciListNaziv_1">
      <item>BEAPROM-TRGOVAČKI CENTAR d.o.o.</item>
      <item>FINA Regionalni centar Zagreb</item>
    </derivirana_varijabla>
  </DomainObject.Predmet.SudioniciListNaziv>
  <DomainObject.Predmet.SudioniciListAdressOIB>
    <izvorni_sadrzaj>
      <item>BEAPROM-TRGOVAČKI CENTAR d.o.o., OIB 41537985636, Dolenska 21,10412 Donja Lomnica</item>
      <item>FINA Regionalni centar Zagreb, OIB 85821130368, Trg svibanjskih žrtava 1995. 1,10000 Zagreb</item>
    </izvorni_sadrzaj>
    <derivirana_varijabla naziv="DomainObject.Predmet.SudioniciListAdressOIB_1">
      <item>BEAPROM-TRGOVAČKI CENTAR d.o.o., OIB 41537985636, Dolenska 21,10412 Donja Lomnica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41537985636</item>
      <item>, OIB 85821130368</item>
    </izvorni_sadrzaj>
    <derivirana_varijabla naziv="DomainObject.Predmet.SudioniciListNazivOIB_1">
      <item>, OIB 41537985636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1319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2016-02-16T11:45:00Z</cp:lastPrinted>
  <dcterms:modified xmlns:xsi="http://www.w3.org/2001/XMLSchema-instance" xsi:type="dcterms:W3CDTF">2016-02-16T11:45:00Z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