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757a" w14:paraId="6e0757a" w:rsidRDefault="00E72805" w:rsidP="005154D1" w:rsidR="00246AF6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REPUBLIKA HRVATSKA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TRGOVAČKI SUD U ZAGREBU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Amruševa 2/II, Zagreb</w:t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="005434B5"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>7 St-</w:t>
      </w:r>
      <w:r w:rsidR="00E72805">
        <w:rPr>
          <w:rFonts w:hAnsi="Times New Roman" w:ascii="Times New Roman"/>
          <w:szCs w:val="24"/>
          <w:lang w:val="pl-PL"/>
        </w:rPr>
        <w:t>491/15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</w:p>
    <w:p w:rsidRDefault="00470C7A" w:rsidP="005154D1" w:rsidR="00470C7A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E P U B L I K A  H R V A T S K A</w:t>
      </w:r>
    </w:p>
    <w:p w:rsidRDefault="007F131A" w:rsidP="005154D1" w:rsidR="005154D1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J E Š E N J E</w:t>
      </w:r>
    </w:p>
    <w:p w:rsidRDefault="005154D1" w:rsidP="005154D1" w:rsidR="005154D1" w:rsidRPr="008F2FB9">
      <w:pPr>
        <w:jc w:val="both"/>
        <w:rPr>
          <w:rFonts w:hAnsi="Times New Roman" w:ascii="Times New Roman"/>
          <w:b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</w:p>
    <w:p w:rsidRDefault="005154D1" w:rsidP="00E72805" w:rsidR="00E72805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="00E72805" w:rsidRPr="00FE012A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E72805">
        <w:rPr>
          <w:rFonts w:hAnsi="Times New Roman" w:ascii="Times New Roman"/>
          <w:szCs w:val="24"/>
        </w:rPr>
        <w:t>Republika Hrvatska, Ministarstvo financija, Porezna uprava, Područni ured Zagreb, OIB 18683136487, zastupan po punomoćniku Županijsko državno odvjetništvo u Zagrebu</w:t>
      </w:r>
      <w:r w:rsidR="00E72805" w:rsidRPr="00FE012A">
        <w:rPr>
          <w:rFonts w:hAnsi="Times New Roman" w:ascii="Times New Roman"/>
          <w:szCs w:val="24"/>
        </w:rPr>
        <w:t xml:space="preserve">, radi prijedloga za otvaranje stečajnog postupka nad dužnikom </w:t>
      </w:r>
      <w:r w:rsidR="00E72805">
        <w:rPr>
          <w:rFonts w:hAnsi="Times New Roman" w:ascii="Times New Roman"/>
          <w:szCs w:val="24"/>
        </w:rPr>
        <w:t>AE d. o. o., Zagreb, Cvjetna cesta 3, OIB 71184724109, 30. listopada 2015.</w:t>
      </w:r>
    </w:p>
    <w:p w:rsidRDefault="00B51EC0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7F131A" w:rsidP="00B51EC0" w:rsidR="00BE1823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i j e š i o  j e</w:t>
      </w:r>
    </w:p>
    <w:p w:rsidRDefault="007F131A" w:rsidP="00AE45F1" w:rsidR="007F131A" w:rsidRPr="008F2FB9">
      <w:pPr>
        <w:ind w:right="566"/>
        <w:jc w:val="both"/>
        <w:rPr>
          <w:rFonts w:hAnsi="Times New Roman" w:ascii="Times New Roman"/>
          <w:szCs w:val="24"/>
          <w:lang w:val="pl-PL"/>
        </w:rPr>
      </w:pPr>
    </w:p>
    <w:p w:rsidRDefault="007F131A" w:rsidP="00E72805" w:rsidR="00E72805" w:rsidRPr="00C646D3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 xml:space="preserve">1. Za privremenog stečajnog upravitelja imenuje se </w:t>
      </w:r>
      <w:r w:rsidR="00382599">
        <w:rPr>
          <w:rFonts w:hAnsi="Times New Roman" w:ascii="Times New Roman"/>
          <w:szCs w:val="24"/>
          <w:lang w:val="pl-PL"/>
        </w:rPr>
        <w:t xml:space="preserve"> </w:t>
      </w:r>
      <w:r w:rsidR="00E72805" w:rsidRPr="00C646D3">
        <w:rPr>
          <w:rFonts w:hAnsi="Times New Roman" w:ascii="Times New Roman"/>
          <w:szCs w:val="24"/>
          <w:lang w:val="pl-PL"/>
        </w:rPr>
        <w:t xml:space="preserve">Tomislav Đuričin iz </w:t>
      </w:r>
      <w:r w:rsidR="00E72805">
        <w:rPr>
          <w:rFonts w:hAnsi="Times New Roman" w:ascii="Times New Roman"/>
          <w:szCs w:val="24"/>
          <w:lang w:val="pl-PL"/>
        </w:rPr>
        <w:t>Zagreba, Petrovaradinska 1</w:t>
      </w:r>
      <w:r w:rsidR="00E72805" w:rsidRPr="00C646D3">
        <w:rPr>
          <w:rFonts w:hAnsi="Times New Roman" w:ascii="Times New Roman"/>
          <w:szCs w:val="24"/>
          <w:lang w:val="pl-PL"/>
        </w:rPr>
        <w:t>,  OIB 01733609458.</w:t>
      </w:r>
    </w:p>
    <w:p w:rsidRDefault="00246AF6" w:rsidP="00246AF6" w:rsidR="00884FAC" w:rsidRPr="008F2FB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2. Privremeni stečajni upravitelj, </w:t>
      </w:r>
      <w:r w:rsidR="00884FAC" w:rsidRPr="008F2FB9">
        <w:rPr>
          <w:rFonts w:hAnsi="Times New Roman" w:ascii="Times New Roman"/>
          <w:szCs w:val="24"/>
          <w:lang w:val="pl-PL"/>
        </w:rPr>
        <w:t>izvr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it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pregled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prostora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uvid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knjige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dokumentaciju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nakon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toga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podnijeti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kojem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svoje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stru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ljenje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tome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postoji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razlog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otvaranje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kakvi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izgledi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nastavak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poslovanja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, </w:t>
      </w:r>
      <w:r w:rsidR="00884FAC" w:rsidRPr="008F2FB9">
        <w:rPr>
          <w:rFonts w:hAnsi="Times New Roman" w:ascii="Times New Roman"/>
          <w:szCs w:val="24"/>
          <w:lang w:val="pl-PL"/>
        </w:rPr>
        <w:t>odnosno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imovina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dostatna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vo</w:t>
      </w:r>
      <w:r w:rsidR="00884FAC" w:rsidRPr="008F2FB9">
        <w:rPr>
          <w:rFonts w:hAnsi="Times New Roman" w:ascii="Times New Roman"/>
          <w:szCs w:val="24"/>
          <w:lang w:val="hr-HR"/>
        </w:rPr>
        <w:t>đ</w:t>
      </w:r>
      <w:r w:rsidR="00884FAC" w:rsidRPr="008F2FB9">
        <w:rPr>
          <w:rFonts w:hAnsi="Times New Roman" w:ascii="Times New Roman"/>
          <w:szCs w:val="24"/>
          <w:lang w:val="pl-PL"/>
        </w:rPr>
        <w:t>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>.</w:t>
      </w:r>
    </w:p>
    <w:p w:rsidRDefault="00246AF6" w:rsidP="00E72805" w:rsidR="007F131A" w:rsidRPr="00E72805">
      <w:pPr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3. </w:t>
      </w:r>
      <w:r w:rsidR="00884FAC" w:rsidRPr="008F2FB9">
        <w:rPr>
          <w:rFonts w:hAnsi="Times New Roman" w:ascii="Times New Roman"/>
          <w:szCs w:val="24"/>
        </w:rPr>
        <w:t>Pisano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ljenjem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privremeni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</w:rPr>
        <w:t>ajni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upravitelj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</w:rPr>
        <w:t>an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predati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roku</w:t>
      </w:r>
      <w:r w:rsidR="00E72805">
        <w:rPr>
          <w:rFonts w:hAnsi="Times New Roman" w:ascii="Times New Roman"/>
          <w:szCs w:val="24"/>
          <w:lang w:val="hr-HR"/>
        </w:rPr>
        <w:t xml:space="preserve"> 15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dostave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otpravka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rje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enja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. </w:t>
      </w:r>
    </w:p>
    <w:p w:rsidRDefault="00BE1823" w:rsidP="00BE1823" w:rsidR="00BE1823" w:rsidRPr="008F2FB9">
      <w:pPr>
        <w:jc w:val="center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>Zagreb</w:t>
      </w:r>
      <w:r w:rsidRPr="008F2FB9">
        <w:rPr>
          <w:rFonts w:hAnsi="Times New Roman" w:ascii="Times New Roman"/>
          <w:szCs w:val="24"/>
          <w:lang w:val="hr-HR"/>
        </w:rPr>
        <w:t xml:space="preserve">, </w:t>
      </w:r>
      <w:r w:rsidR="00E72805">
        <w:rPr>
          <w:rFonts w:hAnsi="Times New Roman" w:ascii="Times New Roman"/>
          <w:szCs w:val="24"/>
          <w:lang w:val="hr-HR"/>
        </w:rPr>
        <w:t>30. listopad</w:t>
      </w:r>
      <w:r w:rsidR="00382599">
        <w:rPr>
          <w:rFonts w:hAnsi="Times New Roman" w:ascii="Times New Roman"/>
          <w:szCs w:val="24"/>
          <w:lang w:val="hr-HR"/>
        </w:rPr>
        <w:t xml:space="preserve"> 2015.</w:t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SUDAC</w:t>
      </w:r>
      <w:r w:rsidRPr="008F2FB9">
        <w:rPr>
          <w:rFonts w:hAnsi="Times New Roman" w:ascii="Times New Roman"/>
          <w:szCs w:val="24"/>
          <w:lang w:val="hr-HR"/>
        </w:rPr>
        <w:t>:</w:t>
      </w:r>
    </w:p>
    <w:p w:rsidRDefault="00BE1823" w:rsidR="00C9604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Vesna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Malenica</w:t>
      </w:r>
      <w:r w:rsidR="00FC5F37" w:rsidRPr="008F2FB9">
        <w:rPr>
          <w:rFonts w:hAnsi="Times New Roman" w:ascii="Times New Roman"/>
          <w:szCs w:val="24"/>
          <w:lang w:val="hr-HR"/>
        </w:rPr>
        <w:t xml:space="preserve"> </w:t>
      </w:r>
      <w:r w:rsidR="00497FED">
        <w:rPr>
          <w:rFonts w:hAnsi="Times New Roman" w:ascii="Times New Roman"/>
          <w:szCs w:val="24"/>
          <w:lang w:val="hr-HR"/>
        </w:rPr>
        <w:t xml:space="preserve">v. r. </w:t>
      </w:r>
    </w:p>
    <w:p w:rsidRDefault="00E20CDB" w:rsidP="00E20CDB" w:rsidR="00E20CDB" w:rsidRPr="008F2FB9">
      <w:pPr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  <w:u w:val="single"/>
        </w:rPr>
        <w:t>POUKA O PRAVNOM LIJEKU</w:t>
      </w:r>
      <w:r w:rsidRPr="008F2FB9">
        <w:rPr>
          <w:rFonts w:hAnsi="Times New Roman" w:ascii="Times New Roman"/>
          <w:szCs w:val="24"/>
        </w:rPr>
        <w:t xml:space="preserve">:  </w:t>
      </w:r>
    </w:p>
    <w:p w:rsidRDefault="00E20CDB" w:rsidP="00E20CDB" w:rsidR="00E20CDB" w:rsidRPr="008F2FB9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</w:rPr>
        <w:tab/>
        <w:t xml:space="preserve">Protiv odluke iz točke 1.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14A02" w:rsidR="00714A02" w:rsidRPr="008F2FB9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497FED" w:rsidP="00AB7A2F" w:rsidR="00497FED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497FED" w:rsidP="00995CE9" w:rsidR="00497FED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58423B" w:rsidP="00BE1823" w:rsidR="0058423B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8F2FB9">
      <w:pPr>
        <w:rPr>
          <w:rFonts w:hAnsi="Times New Roman" w:ascii="Times New Roman"/>
          <w:szCs w:val="24"/>
          <w:lang w:val="hr-HR"/>
        </w:rPr>
      </w:pPr>
    </w:p>
    <w:sectPr w:rsidSect="00246AF6" w:rsidR="00423D24" w:rsidRPr="008F2FB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B5F" w:rsidR="00E90B5F">
      <w:r>
        <w:separator/>
      </w:r>
    </w:p>
  </w:endnote>
  <w:endnote w:id="0" w:type="continuationSeparator">
    <w:p w:rsidRDefault="00E90B5F" w:rsidR="00E90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B5F" w:rsidR="00E90B5F">
      <w:r>
        <w:separator/>
      </w:r>
    </w:p>
  </w:footnote>
  <w:footnote w:id="0" w:type="continuationSeparator">
    <w:p w:rsidRDefault="00E90B5F" w:rsidR="00E90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7F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3A77"/>
    <w:rsid w:val="00042000"/>
    <w:rsid w:val="00055B11"/>
    <w:rsid w:val="001B56D7"/>
    <w:rsid w:val="0022399F"/>
    <w:rsid w:val="00246AF6"/>
    <w:rsid w:val="002D0CCE"/>
    <w:rsid w:val="0037556C"/>
    <w:rsid w:val="00382599"/>
    <w:rsid w:val="00393AD5"/>
    <w:rsid w:val="003A30A7"/>
    <w:rsid w:val="003D2375"/>
    <w:rsid w:val="003E7814"/>
    <w:rsid w:val="0042192B"/>
    <w:rsid w:val="00423D24"/>
    <w:rsid w:val="00434A9A"/>
    <w:rsid w:val="00470C7A"/>
    <w:rsid w:val="00474893"/>
    <w:rsid w:val="00497FED"/>
    <w:rsid w:val="004B5C86"/>
    <w:rsid w:val="004D1537"/>
    <w:rsid w:val="0051072C"/>
    <w:rsid w:val="005154D1"/>
    <w:rsid w:val="005434B5"/>
    <w:rsid w:val="0058423B"/>
    <w:rsid w:val="005D4449"/>
    <w:rsid w:val="00642964"/>
    <w:rsid w:val="006C4988"/>
    <w:rsid w:val="00714A02"/>
    <w:rsid w:val="007163AD"/>
    <w:rsid w:val="00721710"/>
    <w:rsid w:val="00726117"/>
    <w:rsid w:val="007C5ECF"/>
    <w:rsid w:val="007F131A"/>
    <w:rsid w:val="007F2F1E"/>
    <w:rsid w:val="00826BA8"/>
    <w:rsid w:val="00884FAC"/>
    <w:rsid w:val="008A0711"/>
    <w:rsid w:val="008F1F92"/>
    <w:rsid w:val="008F2FB9"/>
    <w:rsid w:val="009064B0"/>
    <w:rsid w:val="00942FD6"/>
    <w:rsid w:val="0099587B"/>
    <w:rsid w:val="009A1176"/>
    <w:rsid w:val="009D3F6D"/>
    <w:rsid w:val="00A07FFD"/>
    <w:rsid w:val="00A47C9A"/>
    <w:rsid w:val="00A87070"/>
    <w:rsid w:val="00AE45F1"/>
    <w:rsid w:val="00B51EC0"/>
    <w:rsid w:val="00B629F7"/>
    <w:rsid w:val="00BB0AD5"/>
    <w:rsid w:val="00BE1823"/>
    <w:rsid w:val="00C40562"/>
    <w:rsid w:val="00C96043"/>
    <w:rsid w:val="00CC3692"/>
    <w:rsid w:val="00CD1823"/>
    <w:rsid w:val="00CF20E5"/>
    <w:rsid w:val="00CF67E3"/>
    <w:rsid w:val="00DC4B67"/>
    <w:rsid w:val="00E13A05"/>
    <w:rsid w:val="00E20CDB"/>
    <w:rsid w:val="00E350B8"/>
    <w:rsid w:val="00E72805"/>
    <w:rsid w:val="00E90B5F"/>
    <w:rsid w:val="00ED10DB"/>
    <w:rsid w:val="00F2605A"/>
    <w:rsid w:val="00F279DC"/>
    <w:rsid w:val="00F543A3"/>
    <w:rsid w:val="00F60CB6"/>
    <w:rsid w:val="00F77CDF"/>
    <w:rsid w:val="00FC28EC"/>
    <w:rsid w:val="00FC5F37"/>
    <w:rsid w:val="00FC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7F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97FE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97F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F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FE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F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F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7F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97FE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97F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F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FE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F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F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St-491/2015</izvorni_sadrzaj>
    <derivirana_varijabla naziv="DomainObject.Predmet.OznakaBroj_1">St-491/2015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 d.o.o.</izvorni_sadrzaj>
    <derivirana_varijabla naziv="DomainObject.Predmet.ProtustrankaFormated_1">  AE d.o.o.</derivirana_varijabla>
  </DomainObject.Predmet.ProtustrankaFormated>
  <DomainObject.Predmet.ProtustrankaFormatedOIB>
    <izvorni_sadrzaj>  AE d.o.o., OIB 71184724109</izvorni_sadrzaj>
    <derivirana_varijabla naziv="DomainObject.Predmet.ProtustrankaFormatedOIB_1">  AE d.o.o., OIB 71184724109</derivirana_varijabla>
  </DomainObject.Predmet.ProtustrankaFormatedOIB>
  <DomainObject.Predmet.ProtustrankaFormatedWithAdress>
    <izvorni_sadrzaj> AE d.o.o., Cvjetna cesta 3, 10000 Zagreb</izvorni_sadrzaj>
    <derivirana_varijabla naziv="DomainObject.Predmet.ProtustrankaFormatedWithAdress_1"> AE d.o.o., Cvjetna cesta 3, 10000 Zagreb</derivirana_varijabla>
  </DomainObject.Predmet.ProtustrankaFormatedWithAdress>
  <DomainObject.Predmet.ProtustrankaFormatedWithAdressOIB>
    <izvorni_sadrzaj> AE d.o.o., OIB 71184724109, Cvjetna cesta 3, 10000 Zagreb</izvorni_sadrzaj>
    <derivirana_varijabla naziv="DomainObject.Predmet.ProtustrankaFormatedWithAdressOIB_1"> AE d.o.o., OIB 71184724109, Cvjetna cesta 3, 10000 Zagreb</derivirana_varijabla>
  </DomainObject.Predmet.ProtustrankaFormatedWithAdressOIB>
  <DomainObject.Predmet.ProtustrankaWithAdress>
    <izvorni_sadrzaj>AE d.o.o. Cvjetna cesta 3, 10000 Zagreb</izvorni_sadrzaj>
    <derivirana_varijabla naziv="DomainObject.Predmet.ProtustrankaWithAdress_1">AE d.o.o. Cvjetna cesta 3, 10000 Zagreb</derivirana_varijabla>
  </DomainObject.Predmet.ProtustrankaWithAdress>
  <DomainObject.Predmet.ProtustrankaWithAdressOIB>
    <izvorni_sadrzaj>AE d.o.o., OIB 71184724109, Cvjetna cesta 3, 10000 Zagreb</izvorni_sadrzaj>
    <derivirana_varijabla naziv="DomainObject.Predmet.ProtustrankaWithAdressOIB_1">AE d.o.o., OIB 71184724109, Cvjetna cesta 3, 10000 Zagreb</derivirana_varijabla>
  </DomainObject.Predmet.ProtustrankaWithAdressOIB>
  <DomainObject.Predmet.ProtustrankaNazivFormated>
    <izvorni_sadrzaj>AE d.o.o.</izvorni_sadrzaj>
    <derivirana_varijabla naziv="DomainObject.Predmet.ProtustrankaNazivFormated_1">AE d.o.o.</derivirana_varijabla>
  </DomainObject.Predmet.ProtustrankaNazivFormated>
  <DomainObject.Predmet.ProtustrankaNazivFormatedOIB>
    <izvorni_sadrzaj>AE d.o.o., OIB 71184724109</izvorni_sadrzaj>
    <derivirana_varijabla naziv="DomainObject.Predmet.ProtustrankaNazivFormatedOIB_1">AE d.o.o., OIB 71184724109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Županijsko državno odvjetništvo u Zagrebu, GUO</izvorni_sadrzaj>
    <derivirana_varijabla naziv="DomainObject.Predmet.StrankaFormated_1">  RH, Ministarstvo financija, Porezna uprava, Područni ured Zagreb zastupanog po punomoćniku Županijsko državno odvjetništvo u Zagrebu, GUO</derivirana_varijabla>
  </DomainObject.Predmet.StrankaFormated>
  <DomainObject.Predmet.StrankaFormatedOIB>
    <izvorni_sadrzaj>  RH, Ministarstvo financija, Porezna uprava, Područni ured Zagreb, OIB 18683136487 zastupanog po punomoćniku Županijsko državno odvjetništvo u Zagrebu, GUO</izvorni_sadrzaj>
    <derivirana_varijabla naziv="DomainObject.Predmet.StrankaFormatedOIB_1">  RH, Ministarstvo financija, Porezna uprava, Područni ured Zagreb, OIB 18683136487 zastupanog po punomoćniku Županijsko državno odvjetništvo u Zagrebu, GUO</derivirana_varijabla>
  </DomainObject.Predmet.StrankaFormatedOIB>
  <DomainObject.Predmet.StrankaFormatedWithAdress>
    <izvorni_sadrzaj> RH, Ministarstvo financija, Porezna uprava, Područni ured Zagreb zastupanog po punomoćniku Županijsko državno odvjetništvo u Zagrebu, GUO</izvorni_sadrzaj>
    <derivirana_varijabla naziv="DomainObject.Predmet.StrankaFormatedWithAdress_1"> RH, Ministarstvo financija, Porezna uprava, Područni ured Zagreb zastupanog po punomoćniku Županijsko državno odvjetništvo u Zagrebu, GUO</derivirana_varijabla>
  </DomainObject.Predmet.StrankaFormatedWithAdress>
  <DomainObject.Predmet.StrankaFormatedWithAdressOIB>
    <izvorni_sadrzaj> RH, Ministarstvo financija, Porezna uprava, Područni ured Zagreb, OIB 18683136487 zastupanog po punomoćniku Županijsko državno odvjetništvo u Zagrebu, GUO</izvorni_sadrzaj>
    <derivirana_varijabla naziv="DomainObject.Predmet.StrankaFormatedWithAdressOIB_1"> RH, Ministarstvo financija, Porezna uprava, Područni ured Zagreb, OIB 18683136487 zastupanog po punomoćniku Županijsko državno odvjetništvo u Zagrebu, GUO</derivirana_varijabla>
  </DomainObject.Predmet.StrankaFormatedWithAdressOIB>
  <DomainObject.Predmet.StrankaWithAdress>
    <izvorni_sadrzaj>RH, Ministarstvo financija, Porezna uprava, Područni ured Zagreb </izvorni_sadrzaj>
    <derivirana_varijabla naziv="DomainObject.Predmet.StrankaWithAdress_1">RH, Ministarstvo financija, Porezna uprava, Područni ured Zagreb </derivirana_varijabla>
  </DomainObject.Predmet.StrankaWithAdress>
  <DomainObject.Predmet.StrankaWithAdressOIB>
    <izvorni_sadrzaj>RH, Ministarstvo financija, Porezna uprava, Područni ured Zagreb, OIB 18683136487</izvorni_sadrzaj>
    <derivirana_varijabla naziv="DomainObject.Predmet.StrankaWithAdressOIB_1">RH, Ministarstvo financija, Porezna uprava, Područni ured Zagreb, OIB 18683136487</derivirana_varijabla>
  </DomainObject.Predmet.StrankaWithAdressOIB>
  <DomainObject.Predmet.StrankaNazivFormated>
    <izvorni_sadrzaj>RH, Ministarstvo financija, Porezna uprava, Područni ured Zagreb</izvorni_sadrzaj>
    <derivirana_varijabla naziv="DomainObject.Predmet.StrankaNazivFormated_1">RH, Ministarstvo financija, Porezna uprava, Područni ured Zagreb</derivirana_varijabla>
  </DomainObject.Predmet.StrankaNazivFormated>
  <DomainObject.Predmet.StrankaNazivFormatedOIB>
    <izvorni_sadrzaj>RH, Ministarstvo financija, Porezna uprava, Područni ured Zagreb, OIB 18683136487</izvorni_sadrzaj>
    <derivirana_varijabla naziv="DomainObject.Predmet.StrankaNazivFormatedOIB_1">RH,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RH, Ministarstvo financija, Porezna uprava, Područni ured Zagreb zastupanog po punomoćniku Županijsko državno odvjetništvo u Zagrebu, GUO</item>
    </izvorni_sadrzaj>
    <derivirana_varijabla naziv="DomainObject.Predmet.StrankaListFormated_1">
      <item>RH, Ministarstvo financija, Porezna uprava, Područni ured Zagreb zastupanog po punomoćniku Županijsko državno odvjetništvo u Zagrebu, GUO</item>
    </derivirana_varijabla>
  </DomainObject.Predmet.StrankaListFormated>
  <DomainObject.Predmet.StrankaListFormatedOIB>
    <izvorni_sadrzaj>
      <item>RH, Ministarstvo financija, Porezna uprava, Područni ured Zagreb, OIB 18683136487 zastupanog po punomoćniku Županijsko državno odvjetništvo u Zagrebu, GUO</item>
    </izvorni_sadrzaj>
    <derivirana_varijabla naziv="DomainObject.Predmet.StrankaListFormatedOIB_1">
      <item>RH, Ministarstvo financija, Porezna uprava, Područni ured Zagreb, OIB 18683136487 zastupanog po punomoćniku Županijsko državno odvjetništvo u Zagrebu, GUO</item>
    </derivirana_varijabla>
  </DomainObject.Predmet.StrankaListFormatedOIB>
  <DomainObject.Predmet.StrankaListFormatedWithAdress>
    <izvorni_sadrzaj>
      <item>RH, Ministarstvo financija, Porezna uprava, Područni ured Zagreb zastupanog po punomoćniku Županijsko državno odvjetništvo u Zagrebu, GUO</item>
    </izvorni_sadrzaj>
    <derivirana_varijabla naziv="DomainObject.Predmet.StrankaListFormatedWithAdress_1">
      <item>RH, Ministarstvo financija, Porezna uprava, Područni ured Zagreb zastupanog po punomoćniku Županijsko državno odvjetništvo u Zagrebu, GUO</item>
    </derivirana_varijabla>
  </DomainObject.Predmet.StrankaListFormatedWithAdress>
  <DomainObject.Predmet.StrankaListFormatedWithAdressOIB>
    <izvorni_sadrzaj>
      <item>RH, Ministarstvo financija, Porezna uprava, Područni ured Zagreb, OIB 18683136487 zastupanog po punomoćniku Županijsko državno odvjetništvo u Zagrebu, GUO</item>
    </izvorni_sadrzaj>
    <derivirana_varijabla naziv="DomainObject.Predmet.StrankaListFormatedWithAdressOIB_1">
      <item>RH, Ministarstvo financija, Porezna uprava, Područni ured Zagreb, OIB 18683136487 zastupanog po punomoćniku Županijsko državno odvjetništvo u Zagrebu, GUO</item>
    </derivirana_varijabla>
  </DomainObject.Predmet.StrankaListFormatedWithAdressOIB>
  <DomainObject.Predmet.StrankaListNazivFormated>
    <izvorni_sadrzaj>
      <item>RH, Ministarstvo financija, Porezna uprava, Područni ured Zagreb</item>
    </izvorni_sadrzaj>
    <derivirana_varijabla naziv="DomainObject.Predmet.StrankaListNazivFormated_1">
      <item>RH, Ministarstvo financija, Porezna uprava, Područni ured Zagreb</item>
    </derivirana_varijabla>
  </DomainObject.Predmet.StrankaListNazivFormated>
  <DomainObject.Predmet.StrankaListNazivFormatedOIB>
    <izvorni_sadrzaj>
      <item>RH, Ministarstvo financija, Porezna uprava, Područni ured Zagreb, OIB 18683136487</item>
    </izvorni_sadrzaj>
    <derivirana_varijabla naziv="DomainObject.Predmet.StrankaListNazivFormatedOIB_1">
      <item>RH, Ministarstvo financija, Porezna uprava, Područni ured Zagreb, OIB 18683136487</item>
    </derivirana_varijabla>
  </DomainObject.Predmet.StrankaListNazivFormatedOIB>
  <DomainObject.Predmet.ProtuStrankaListFormated>
    <izvorni_sadrzaj>
      <item>AE d.o.o.</item>
    </izvorni_sadrzaj>
    <derivirana_varijabla naziv="DomainObject.Predmet.ProtuStrankaListFormated_1">
      <item>AE d.o.o.</item>
    </derivirana_varijabla>
  </DomainObject.Predmet.ProtuStrankaListFormated>
  <DomainObject.Predmet.ProtuStrankaListFormatedOIB>
    <izvorni_sadrzaj>
      <item>AE d.o.o., OIB 71184724109</item>
    </izvorni_sadrzaj>
    <derivirana_varijabla naziv="DomainObject.Predmet.ProtuStrankaListFormatedOIB_1">
      <item>AE d.o.o., OIB 71184724109</item>
    </derivirana_varijabla>
  </DomainObject.Predmet.ProtuStrankaListFormatedOIB>
  <DomainObject.Predmet.ProtuStrankaListFormatedWithAdress>
    <izvorni_sadrzaj>
      <item>AE d.o.o., Cvjetna cesta 3, 10000 Zagreb</item>
    </izvorni_sadrzaj>
    <derivirana_varijabla naziv="DomainObject.Predmet.ProtuStrankaListFormatedWithAdress_1">
      <item>AE d.o.o., Cvjetna cesta 3, 10000 Zagreb</item>
    </derivirana_varijabla>
  </DomainObject.Predmet.ProtuStrankaListFormatedWithAdress>
  <DomainObject.Predmet.ProtuStrankaListFormatedWithAdressOIB>
    <izvorni_sadrzaj>
      <item>AE d.o.o., OIB 71184724109, Cvjetna cesta 3, 10000 Zagreb</item>
    </izvorni_sadrzaj>
    <derivirana_varijabla naziv="DomainObject.Predmet.ProtuStrankaListFormatedWithAdressOIB_1">
      <item>AE d.o.o., OIB 71184724109, Cvjetna cesta 3, 10000 Zagreb</item>
    </derivirana_varijabla>
  </DomainObject.Predmet.ProtuStrankaListFormatedWithAdressOIB>
  <DomainObject.Predmet.ProtuStrankaListNazivFormated>
    <izvorni_sadrzaj>
      <item>AE d.o.o.</item>
    </izvorni_sadrzaj>
    <derivirana_varijabla naziv="DomainObject.Predmet.ProtuStrankaListNazivFormated_1">
      <item>AE d.o.o.</item>
    </derivirana_varijabla>
  </DomainObject.Predmet.ProtuStrankaListNazivFormated>
  <DomainObject.Predmet.ProtuStrankaListNazivFormatedOIB>
    <izvorni_sadrzaj>
      <item>AE d.o.o., OIB 71184724109</item>
    </izvorni_sadrzaj>
    <derivirana_varijabla naziv="DomainObject.Predmet.ProtuStrankaListNazivFormatedOIB_1">
      <item>AE d.o.o., OIB 71184724109</item>
    </derivirana_varijabla>
  </DomainObject.Predmet.ProtuStrankaListNazivFormatedOIB>
  <DomainObject.Predmet.OstaliListFormated>
    <izvorni_sadrzaj>
      <item>Županijsko državno odvjetništvo u Zagrebu, GUO punomoćnik sudionika u postupku RH, Ministarstvo financija, Porezna uprava, Područni ured Zagreb</item>
      <item>Goran Ivas</item>
      <item>Tomislav Đuričin</item>
    </izvorni_sadrzaj>
    <derivirana_varijabla naziv="DomainObject.Predmet.OstaliListFormated_1">
      <item>Županijsko državno odvjetništvo u Zagrebu, GUO punomoćnik sudionika u postupku RH, Ministarstvo financija, Porezna uprava, Područni ured Zagreb</item>
      <item>Goran Ivas</item>
      <item>Tomislav Đuričin</item>
    </derivirana_varijabla>
  </DomainObject.Predmet.OstaliListFormated>
  <DomainObject.Predmet.OstaliListFormatedOIB>
    <izvorni_sadrzaj>
      <item>Županijsko državno odvjetništvo u Zagrebu, GUO punomoćnik sudionika u postupku RH, Ministarstvo financija, Porezna uprava, Područni ured Zagreb</item>
      <item>Goran Ivas, OIB 53396978598</item>
      <item>Tomislav Đuričin, OIB 01733609458</item>
    </izvorni_sadrzaj>
    <derivirana_varijabla naziv="DomainObject.Predmet.OstaliListFormatedOIB_1">
      <item>Županijsko državno odvjetništvo u Zagrebu, GUO punomoćnik sudionika u postupku RH, Ministarstvo financija, Porezna uprava, Područni ured Zagreb</item>
      <item>Goran Ivas, OIB 53396978598</item>
      <item>Tomislav Đuričin, OIB 01733609458</item>
    </derivirana_varijabla>
  </DomainObject.Predmet.OstaliListFormatedOIB>
  <DomainObject.Predmet.OstaliListFormatedWithAdress>
    <izvorni_sadrzaj>
      <item>Županijsko državno odvjetništvo u Zagrebu, GUO punomoćnik sudionika u postupku RH, Ministarstvo financija, Porezna uprava, Područni ured Zagreb</item>
      <item>Goran Ivas, Cvjetna Cesta 3, 10000 Zagreb</item>
      <item>Tomislav Đuričin, Dravska Poljana 1, 42000 Varaždin</item>
    </izvorni_sadrzaj>
    <derivirana_varijabla naziv="DomainObject.Predmet.OstaliListFormatedWithAdress_1">
      <item>Županijsko državno odvjetništvo u Zagrebu, GUO punomoćnik sudionika u postupku RH, Ministarstvo financija, Porezna uprava, Područni ured Zagreb</item>
      <item>Goran Ivas, Cvjetna Cesta 3, 10000 Zagreb</item>
      <item>Tomislav Đuričin, Dravska Poljana 1, 42000 Varaždin</item>
    </derivirana_varijabla>
  </DomainObject.Predmet.OstaliListFormatedWithAdress>
  <DomainObject.Predmet.OstaliListFormatedWithAdressOIB>
    <izvorni_sadrzaj>
      <item>Županijsko državno odvjetništvo u Zagrebu, GUO punomoćnik sudionika u postupku RH, Ministarstvo financija, Porezna uprava, Područni ured Zagreb</item>
      <item>Goran Ivas, OIB 53396978598, Cvjetna Cesta 3, 10000 Zagreb</item>
      <item>Tomislav Đuričin, OIB 01733609458, Dravska Poljana 1, 42000 Varaždin</item>
    </izvorni_sadrzaj>
    <derivirana_varijabla naziv="DomainObject.Predmet.OstaliListFormatedWithAdressOIB_1">
      <item>Županijsko državno odvjetništvo u Zagrebu, GUO punomoćnik sudionika u postupku RH, Ministarstvo financija, Porezna uprava, Područni ured Zagreb</item>
      <item>Goran Ivas, OIB 53396978598, Cvjetna Cesta 3, 10000 Zagreb</item>
      <item>Tomislav Đuričin, OIB 01733609458, Dravska Poljana 1, 42000 Varaždin</item>
    </derivirana_varijabla>
  </DomainObject.Predmet.OstaliListFormatedWithAdressOIB>
  <DomainObject.Predmet.OstaliListNazivFormated>
    <izvorni_sadrzaj>
      <item>Županijsko državno odvjetništvo u Zagrebu, GUO</item>
      <item>Goran Ivas</item>
      <item>Tomislav Đuričin</item>
    </izvorni_sadrzaj>
    <derivirana_varijabla naziv="DomainObject.Predmet.OstaliListNazivFormated_1">
      <item>Županijsko državno odvjetništvo u Zagrebu, GUO</item>
      <item>Goran Ivas</item>
      <item>Tomislav Đuričin</item>
    </derivirana_varijabla>
  </DomainObject.Predmet.OstaliListNazivFormated>
  <DomainObject.Predmet.OstaliListNazivFormatedOIB>
    <izvorni_sadrzaj>
      <item>Županijsko državno odvjetništvo u Zagrebu, GUO</item>
      <item>Goran Ivas, OIB 53396978598</item>
      <item>Tomislav Đuričin, OIB 01733609458</item>
    </izvorni_sadrzaj>
    <derivirana_varijabla naziv="DomainObject.Predmet.OstaliListNazivFormatedOIB_1">
      <item>Županijsko državno odvjetništvo u Zagrebu, GUO</item>
      <item>Goran Ivas, OIB 53396978598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</izvorni_sadrzaj>
    <derivirana_varijabla naziv="DomainObject.Predmet.StrankaIDrugi_1">RH, Ministarstvo financija, Porezna uprava, Područni ured Zagreb</derivirana_varijabla>
  </DomainObject.Predmet.StrankaIDrugi>
  <DomainObject.Predmet.ProtustrankaIDrugi>
    <izvorni_sadrzaj>AE d.o.o.</izvorni_sadrzaj>
    <derivirana_varijabla naziv="DomainObject.Predmet.ProtustrankaIDrugi_1">AE d.o.o.</derivirana_varijabla>
  </DomainObject.Predmet.ProtustrankaIDrugi>
  <DomainObject.Predmet.StrankaIDrugiAdressOIB>
    <izvorni_sadrzaj>RH, Ministarstvo financija, Porezna uprava, Područni ured Zagreb, OIB 18683136487</izvorni_sadrzaj>
    <derivirana_varijabla naziv="DomainObject.Predmet.StrankaIDrugiAdressOIB_1">RH, Ministarstvo financija, Porezna uprava, Područni ured Zagreb, OIB 18683136487</derivirana_varijabla>
  </DomainObject.Predmet.StrankaIDrugiAdressOIB>
  <DomainObject.Predmet.ProtustrankaIDrugiAdressOIB>
    <izvorni_sadrzaj>AE d.o.o., OIB 71184724109, Cvjetna cesta 3, 10000 Zagreb</izvorni_sadrzaj>
    <derivirana_varijabla naziv="DomainObject.Predmet.ProtustrankaIDrugiAdressOIB_1">AE d.o.o., OIB 71184724109, Cvjetna cesta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Zagreb</item>
      <item>AE d.o.o.</item>
      <item>Županijsko državno odvjetništvo u Zagrebu, GUO</item>
      <item>Goran Ivas</item>
      <item>Tomislav Đuričin</item>
    </izvorni_sadrzaj>
    <derivirana_varijabla naziv="DomainObject.Predmet.SudioniciListNaziv_1">
      <item>RH, Ministarstvo financija, Porezna uprava, Područni ured Zagreb</item>
      <item>AE d.o.o.</item>
      <item>Županijsko državno odvjetništvo u Zagrebu, GUO</item>
      <item>Goran Ivas</item>
      <item>Tomislav Đuričin</item>
    </derivirana_varijabla>
  </DomainObject.Predmet.SudioniciListNaziv>
  <DomainObject.Predmet.SudioniciListAdressOIB>
    <izvorni_sadrzaj>
      <item>RH, Ministarstvo financija, Porezna uprava, Područni ured Zagreb, OIB 18683136487</item>
      <item>AE d.o.o., OIB 71184724109, Cvjetna cesta 3,10000 Zagreb</item>
      <item>Županijsko državno odvjetništvo u Zagrebu, GUO</item>
      <item>Goran Ivas, OIB 53396978598, Cvjetna Cesta 3,10000 Zagreb</item>
      <item>Tomislav Đuričin, OIB 01733609458, Dravska Poljana 1,42000 Varaždin</item>
    </izvorni_sadrzaj>
    <derivirana_varijabla naziv="DomainObject.Predmet.SudioniciListAdressOIB_1">
      <item>RH, Ministarstvo financija, Porezna uprava, Područni ured Zagreb, OIB 18683136487</item>
      <item>AE d.o.o., OIB 71184724109, Cvjetna cesta 3,10000 Zagreb</item>
      <item>Županijsko državno odvjetništvo u Zagrebu, GUO</item>
      <item>Goran Ivas, OIB 53396978598, Cvjetna Cesta 3,10000 Zagreb</item>
      <item>Tomislav Đuričin, OIB 01733609458, Dravska Poljana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71184724109</item>
      <item>, OIB null</item>
      <item>, OIB 53396978598</item>
      <item>, OIB 01733609458</item>
    </izvorni_sadrzaj>
    <derivirana_varijabla naziv="DomainObject.Predmet.SudioniciListNazivOIB_1">
      <item>, OIB 18683136487</item>
      <item>, OIB 71184724109</item>
      <item>, OIB null</item>
      <item>, OIB 53396978598</item>
      <item>, OIB 01733609458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259</properties:Words>
  <properties:Characters>1325</properties:Characters>
  <properties:Lines>84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2015-10-30T12:16:00Z</dcterms:created>
  <dc:creator>Sudsko vijeće</dc:creator>
  <cp:lastModifiedBy>Kristina Švajger</cp:lastModifiedBy>
  <cp:lastPrinted>2015-10-30T12:17:00Z</cp:lastPrinted>
  <dcterms:modified xmlns:xsi="http://www.w3.org/2001/XMLSchema-instance" xsi:type="dcterms:W3CDTF">2015-10-30T12:17:00Z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