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f88ed3" w14:paraId="2f88ed3" w:rsidRDefault="00970179" w:rsidP="00970179" w:rsidR="00970179">
      <w:pPr>
        <w15:collapsed w:val="false"/>
      </w:pPr>
      <w:bookmarkStart w:name="_GoBack" w:id="0"/>
      <w:bookmarkEnd w:id="0"/>
      <w:r>
        <w:t xml:space="preserve">                  </w:t>
      </w:r>
      <w:r>
        <w:rPr>
          <w:noProof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970179" w:rsidP="00970179" w:rsidR="00970179">
      <w:r>
        <w:t xml:space="preserve">     REPUBLIKA HRVATSKA</w:t>
      </w:r>
    </w:p>
    <w:p w:rsidRDefault="00970179" w:rsidP="00970179" w:rsidR="00970179">
      <w:r>
        <w:t>TRGOVAČKI SUD U ZAGREBU</w:t>
      </w:r>
    </w:p>
    <w:p w:rsidRDefault="00970179" w:rsidP="00970179" w:rsidR="00970179">
      <w:r>
        <w:t xml:space="preserve">         Zagreb, </w:t>
      </w:r>
      <w:proofErr w:type="spellStart"/>
      <w:r>
        <w:t>Amruševa</w:t>
      </w:r>
      <w:proofErr w:type="spellEnd"/>
      <w:r>
        <w:t xml:space="preserve"> 2/II.</w:t>
      </w:r>
    </w:p>
    <w:p w:rsidRDefault="00970179" w:rsidP="00970179" w:rsidR="00970179"/>
    <w:p w:rsidRDefault="00970179" w:rsidP="00970179" w:rsidR="00970179"/>
    <w:p w:rsidRDefault="00970179" w:rsidP="00970179" w:rsidR="00970179"/>
    <w:p w:rsidRDefault="00970179" w:rsidP="00970179" w:rsidR="00970179">
      <w:pPr>
        <w:jc w:val="both"/>
      </w:pPr>
      <w:r>
        <w:t xml:space="preserve"> </w:t>
      </w:r>
      <w:r>
        <w:tab/>
        <w:t>Trgovački sud u Zagrebu, u skraćenom stečajnom post</w:t>
      </w:r>
      <w:r w:rsidR="000D7AD4">
        <w:t>upku pod poslovnim brojem St-</w:t>
      </w:r>
      <w:proofErr w:type="spellStart"/>
      <w:r w:rsidR="00B94692">
        <w:t>2924</w:t>
      </w:r>
      <w:proofErr w:type="spellEnd"/>
      <w:r>
        <w:t>/</w:t>
      </w:r>
      <w:proofErr w:type="spellStart"/>
      <w:r>
        <w:t>18</w:t>
      </w:r>
      <w:proofErr w:type="spellEnd"/>
      <w:r>
        <w:t xml:space="preserve">, temeljem odredbe članka </w:t>
      </w:r>
      <w:proofErr w:type="spellStart"/>
      <w:r>
        <w:t>430</w:t>
      </w:r>
      <w:proofErr w:type="spellEnd"/>
      <w:r>
        <w:t xml:space="preserve">. Stečajnog zakona (Narodne novine, broj: </w:t>
      </w:r>
      <w:proofErr w:type="spellStart"/>
      <w:r>
        <w:t>71</w:t>
      </w:r>
      <w:proofErr w:type="spellEnd"/>
      <w:r>
        <w:t>/</w:t>
      </w:r>
      <w:proofErr w:type="spellStart"/>
      <w:r>
        <w:t>2015</w:t>
      </w:r>
      <w:proofErr w:type="spellEnd"/>
      <w:r>
        <w:t xml:space="preserve">., </w:t>
      </w:r>
      <w:proofErr w:type="spellStart"/>
      <w:r>
        <w:t>104</w:t>
      </w:r>
      <w:proofErr w:type="spellEnd"/>
      <w:r>
        <w:t>/</w:t>
      </w:r>
      <w:proofErr w:type="spellStart"/>
      <w:r>
        <w:t>2017</w:t>
      </w:r>
      <w:proofErr w:type="spellEnd"/>
      <w:r>
        <w:t xml:space="preserve">., dalje u tekstu: </w:t>
      </w:r>
      <w:proofErr w:type="spellStart"/>
      <w:r>
        <w:t>SZ</w:t>
      </w:r>
      <w:proofErr w:type="spellEnd"/>
      <w:r>
        <w:t xml:space="preserve">), dana </w:t>
      </w:r>
      <w:proofErr w:type="spellStart"/>
      <w:r w:rsidR="006E7C46">
        <w:t>29</w:t>
      </w:r>
      <w:proofErr w:type="spellEnd"/>
      <w:r w:rsidRPr="006D515E">
        <w:t xml:space="preserve">. </w:t>
      </w:r>
      <w:r w:rsidR="006E7C46">
        <w:t xml:space="preserve">siječnja </w:t>
      </w:r>
      <w:proofErr w:type="spellStart"/>
      <w:r w:rsidR="006E7C46">
        <w:t>2019</w:t>
      </w:r>
      <w:proofErr w:type="spellEnd"/>
      <w:r>
        <w:t>., objavljuje:</w:t>
      </w:r>
    </w:p>
    <w:p w:rsidRDefault="00970179" w:rsidP="00970179" w:rsidR="00970179">
      <w:pPr>
        <w:jc w:val="both"/>
        <w:rPr>
          <w:sz w:val="40"/>
          <w:szCs w:val="40"/>
        </w:rPr>
      </w:pPr>
    </w:p>
    <w:p w:rsidRDefault="00970179" w:rsidP="00970179" w:rsidR="00970179">
      <w:pPr>
        <w:jc w:val="center"/>
        <w:rPr>
          <w:b/>
        </w:rPr>
      </w:pPr>
      <w:r>
        <w:rPr>
          <w:b/>
        </w:rPr>
        <w:t>O G L A S</w:t>
      </w:r>
    </w:p>
    <w:p w:rsidRDefault="00970179" w:rsidP="00970179" w:rsidR="00970179">
      <w:pPr>
        <w:rPr>
          <w:b/>
        </w:rPr>
      </w:pPr>
    </w:p>
    <w:p w:rsidRDefault="00970179" w:rsidP="00970179" w:rsidR="00970179">
      <w:pPr>
        <w:jc w:val="both"/>
      </w:pPr>
      <w:r>
        <w:tab/>
        <w:t xml:space="preserve">Za dužnika </w:t>
      </w:r>
      <w:r w:rsidR="00B94692">
        <w:rPr>
          <w:szCs w:val="20"/>
        </w:rPr>
        <w:t xml:space="preserve">PVC I </w:t>
      </w:r>
      <w:proofErr w:type="spellStart"/>
      <w:r w:rsidR="00B94692">
        <w:rPr>
          <w:szCs w:val="20"/>
        </w:rPr>
        <w:t>ALU</w:t>
      </w:r>
      <w:proofErr w:type="spellEnd"/>
      <w:r w:rsidR="00B94692">
        <w:rPr>
          <w:szCs w:val="20"/>
        </w:rPr>
        <w:t xml:space="preserve"> STOLARIJA </w:t>
      </w:r>
      <w:proofErr w:type="spellStart"/>
      <w:r w:rsidR="00B94692">
        <w:rPr>
          <w:szCs w:val="20"/>
        </w:rPr>
        <w:t>EDO</w:t>
      </w:r>
      <w:proofErr w:type="spellEnd"/>
      <w:r w:rsidR="00B94692">
        <w:rPr>
          <w:szCs w:val="20"/>
        </w:rPr>
        <w:t xml:space="preserve"> PLAST j.d.o.o.</w:t>
      </w:r>
      <w:r w:rsidR="00E71887">
        <w:rPr>
          <w:szCs w:val="20"/>
        </w:rPr>
        <w:t xml:space="preserve">, </w:t>
      </w:r>
      <w:r w:rsidR="00B94692">
        <w:rPr>
          <w:szCs w:val="20"/>
        </w:rPr>
        <w:t>Karlovac</w:t>
      </w:r>
      <w:r w:rsidR="00E71887">
        <w:rPr>
          <w:szCs w:val="20"/>
        </w:rPr>
        <w:t xml:space="preserve">, </w:t>
      </w:r>
      <w:r w:rsidR="00B94692">
        <w:rPr>
          <w:szCs w:val="20"/>
        </w:rPr>
        <w:t xml:space="preserve">Izidora </w:t>
      </w:r>
      <w:proofErr w:type="spellStart"/>
      <w:r w:rsidR="00B94692">
        <w:rPr>
          <w:szCs w:val="20"/>
        </w:rPr>
        <w:t>Kršnjavoga</w:t>
      </w:r>
      <w:proofErr w:type="spellEnd"/>
      <w:r w:rsidR="00B94692">
        <w:rPr>
          <w:szCs w:val="20"/>
        </w:rPr>
        <w:t xml:space="preserve"> </w:t>
      </w:r>
      <w:proofErr w:type="spellStart"/>
      <w:r w:rsidR="00B94692">
        <w:rPr>
          <w:szCs w:val="20"/>
        </w:rPr>
        <w:t>14</w:t>
      </w:r>
      <w:proofErr w:type="spellEnd"/>
      <w:r w:rsidR="00E71887">
        <w:rPr>
          <w:szCs w:val="20"/>
        </w:rPr>
        <w:t xml:space="preserve">, </w:t>
      </w:r>
      <w:proofErr w:type="spellStart"/>
      <w:r w:rsidR="00E71887">
        <w:rPr>
          <w:szCs w:val="20"/>
        </w:rPr>
        <w:t>OIB</w:t>
      </w:r>
      <w:proofErr w:type="spellEnd"/>
      <w:r w:rsidR="00E71887">
        <w:rPr>
          <w:szCs w:val="20"/>
        </w:rPr>
        <w:t xml:space="preserve">: </w:t>
      </w:r>
      <w:proofErr w:type="spellStart"/>
      <w:r w:rsidR="00B94692">
        <w:rPr>
          <w:szCs w:val="20"/>
        </w:rPr>
        <w:t>14254867105</w:t>
      </w:r>
      <w:proofErr w:type="spellEnd"/>
      <w:r>
        <w:t xml:space="preserve">. </w:t>
      </w:r>
    </w:p>
    <w:p w:rsidRDefault="00970179" w:rsidP="00970179" w:rsidR="00970179">
      <w:pPr>
        <w:pStyle w:val="Odlomakpopisa"/>
        <w:ind w:left="1428"/>
        <w:jc w:val="both"/>
      </w:pPr>
    </w:p>
    <w:p w:rsidRDefault="00970179" w:rsidP="00970179" w:rsidR="00970179">
      <w:pPr>
        <w:jc w:val="both"/>
      </w:pPr>
      <w:r>
        <w:t>I.</w:t>
      </w:r>
      <w:r>
        <w:tab/>
        <w:t>Iznos duga evidentiran na temelju neiz</w:t>
      </w:r>
      <w:r w:rsidR="0081377B">
        <w:t>vršenih osno</w:t>
      </w:r>
      <w:r w:rsidR="00E71887">
        <w:t xml:space="preserve">va za plaćanje jest </w:t>
      </w:r>
      <w:r w:rsidR="00B94692">
        <w:t>40.473,13</w:t>
      </w:r>
      <w:r w:rsidR="00D915FA">
        <w:t xml:space="preserve"> </w:t>
      </w:r>
      <w:r>
        <w:t>kn.</w:t>
      </w:r>
    </w:p>
    <w:p w:rsidRDefault="00970179" w:rsidP="00970179" w:rsidR="00970179">
      <w:pPr>
        <w:ind w:left="360"/>
      </w:pPr>
      <w:r>
        <w:t xml:space="preserve"> </w:t>
      </w:r>
    </w:p>
    <w:p w:rsidRDefault="00970179" w:rsidP="00970179" w:rsidR="00970179">
      <w:pPr>
        <w:jc w:val="both"/>
      </w:pPr>
      <w:r>
        <w:t>II.</w:t>
      </w:r>
      <w:r>
        <w:tab/>
        <w:t xml:space="preserve">Pozivaju se osobe ovlaštene za zastupanje dužnika po zakonu u roku </w:t>
      </w:r>
      <w:proofErr w:type="spellStart"/>
      <w:r>
        <w:t>15</w:t>
      </w:r>
      <w:proofErr w:type="spellEnd"/>
      <w:r>
        <w:t xml:space="preserve"> dana od dana objave ovog oglasa, pozivom na gornji broj spisa, podnijeti sudu javnobilježnički ovjerovljen popis imovine i obveza na propisanom obrascu.</w:t>
      </w:r>
    </w:p>
    <w:p w:rsidRDefault="00970179" w:rsidP="00970179" w:rsidR="00970179">
      <w:pPr>
        <w:ind w:firstLine="720"/>
        <w:jc w:val="both"/>
      </w:pPr>
    </w:p>
    <w:p w:rsidRDefault="00970179" w:rsidP="00970179" w:rsidR="00970179">
      <w:pPr>
        <w:jc w:val="both"/>
      </w:pPr>
      <w:r>
        <w:t>III.</w:t>
      </w:r>
      <w:r>
        <w:tab/>
        <w:t xml:space="preserve">Pozivaju se vjerovnici dužnika najkasnije u roku od </w:t>
      </w:r>
      <w:proofErr w:type="spellStart"/>
      <w:r>
        <w:t>45</w:t>
      </w:r>
      <w:proofErr w:type="spellEnd"/>
      <w:r>
        <w:t xml:space="preserve"> dana od dana objave ovog oglasa, pozivom na gornji broj spisa, predložiti otvaranje stečajnog postupka te po pozivu suda predujmiti sredstva za namirenje troškova postupka.</w:t>
      </w:r>
    </w:p>
    <w:p w:rsidRDefault="00970179" w:rsidP="00970179" w:rsidR="00970179">
      <w:pPr>
        <w:pStyle w:val="Odlomakpopisa"/>
      </w:pPr>
    </w:p>
    <w:p w:rsidRDefault="00970179" w:rsidP="00970179" w:rsidR="00970179">
      <w:pPr>
        <w:jc w:val="both"/>
      </w:pPr>
      <w:r>
        <w:t>IV.</w:t>
      </w:r>
      <w:r>
        <w:tab/>
        <w:t xml:space="preserve">Ako osobe ovlaštene za zastupanje dužnika po zakonu u roku od </w:t>
      </w:r>
      <w:proofErr w:type="spellStart"/>
      <w:r>
        <w:t>15</w:t>
      </w:r>
      <w:proofErr w:type="spellEnd"/>
      <w:r>
        <w:t xml:space="preserve"> dana ne podnesu popis imovine i obveza dužnika ili ako iz tog popisa proizlazi da dužnik ima imovinu koja nije dostatna za namirenje predvidivih troškova stečajnog postupka ili  ako u roku od </w:t>
      </w:r>
      <w:proofErr w:type="spellStart"/>
      <w:r>
        <w:t>45</w:t>
      </w:r>
      <w:proofErr w:type="spellEnd"/>
      <w:r>
        <w:t xml:space="preserve"> dana niti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970179" w:rsidP="00970179" w:rsidR="00970179">
      <w:pPr>
        <w:jc w:val="center"/>
      </w:pPr>
    </w:p>
    <w:p w:rsidRDefault="00970179" w:rsidP="00970179" w:rsidR="00970179">
      <w:pPr>
        <w:jc w:val="center"/>
      </w:pPr>
      <w:r>
        <w:t xml:space="preserve">U Zagrebu </w:t>
      </w:r>
      <w:proofErr w:type="spellStart"/>
      <w:r w:rsidR="006E7C46">
        <w:t>29</w:t>
      </w:r>
      <w:proofErr w:type="spellEnd"/>
      <w:r w:rsidRPr="006D515E">
        <w:t xml:space="preserve">. </w:t>
      </w:r>
      <w:r w:rsidR="006E7C46">
        <w:t xml:space="preserve">siječnja </w:t>
      </w:r>
      <w:proofErr w:type="spellStart"/>
      <w:r w:rsidR="006E7C46">
        <w:t>2019</w:t>
      </w:r>
      <w:proofErr w:type="spellEnd"/>
      <w:r>
        <w:t>.</w:t>
      </w:r>
    </w:p>
    <w:p w:rsidRDefault="00970179" w:rsidP="00970179" w:rsidR="00970179"/>
    <w:p w:rsidRDefault="00970179" w:rsidP="00970179" w:rsidR="00970179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Sutkinja:</w:t>
      </w:r>
    </w:p>
    <w:p w:rsidRDefault="00970179" w:rsidP="00970179" w:rsidR="00970179">
      <w:pPr>
        <w:jc w:val="right"/>
      </w:pPr>
      <w:r>
        <w:t>Ivana Manestar</w:t>
      </w:r>
    </w:p>
    <w:p w:rsidRDefault="00970179" w:rsidP="00970179" w:rsidR="00970179">
      <w:pPr>
        <w:jc w:val="both"/>
      </w:pPr>
      <w:r>
        <w:tab/>
      </w:r>
    </w:p>
    <w:p w:rsidRDefault="00970179" w:rsidP="00970179" w:rsidR="00970179">
      <w:pPr>
        <w:jc w:val="right"/>
      </w:pPr>
    </w:p>
    <w:p w:rsidRDefault="00970179" w:rsidP="00970179" w:rsidR="00970179">
      <w:pPr>
        <w:jc w:val="right"/>
      </w:pPr>
    </w:p>
    <w:p w:rsidRDefault="00970179" w:rsidP="00970179" w:rsidR="00970179">
      <w:r>
        <w:t xml:space="preserve">DNA: </w:t>
      </w:r>
    </w:p>
    <w:p w:rsidRDefault="00970179" w:rsidP="00970179" w:rsidR="00970179">
      <w:pPr>
        <w:pStyle w:val="Odlomakpopisa"/>
        <w:numPr>
          <w:ilvl w:val="0"/>
          <w:numId w:val="1"/>
        </w:numPr>
      </w:pPr>
      <w:r>
        <w:t xml:space="preserve">e - oglasna ploča </w:t>
      </w:r>
      <w:proofErr w:type="spellStart"/>
      <w:r>
        <w:t>45</w:t>
      </w:r>
      <w:proofErr w:type="spellEnd"/>
      <w:r>
        <w:t xml:space="preserve"> dana</w:t>
      </w:r>
    </w:p>
    <w:p w:rsidRDefault="00131E95" w:rsidR="00131E95"/>
    <w:sectPr w:rsidR="00131E9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823615"/>
    <w:multiLevelType w:val="hybridMultilevel"/>
    <w:tmpl w:val="F27637A2"/>
    <w:lvl w:tplc="A3BAA9A6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D4106"/>
    <w:rsid w:val="00023A81"/>
    <w:rsid w:val="000243A2"/>
    <w:rsid w:val="000A4AC1"/>
    <w:rsid w:val="000D7AD4"/>
    <w:rsid w:val="001032F4"/>
    <w:rsid w:val="00124087"/>
    <w:rsid w:val="00131E95"/>
    <w:rsid w:val="0019711A"/>
    <w:rsid w:val="00197F24"/>
    <w:rsid w:val="001A1D04"/>
    <w:rsid w:val="001E7BC6"/>
    <w:rsid w:val="002405DE"/>
    <w:rsid w:val="00246F1D"/>
    <w:rsid w:val="002C4400"/>
    <w:rsid w:val="002F7E58"/>
    <w:rsid w:val="0034753A"/>
    <w:rsid w:val="00457EF8"/>
    <w:rsid w:val="005E5EE6"/>
    <w:rsid w:val="006D515E"/>
    <w:rsid w:val="006E57F9"/>
    <w:rsid w:val="006E7C46"/>
    <w:rsid w:val="007973E7"/>
    <w:rsid w:val="007A1913"/>
    <w:rsid w:val="0081377B"/>
    <w:rsid w:val="008325BC"/>
    <w:rsid w:val="0085059C"/>
    <w:rsid w:val="008A4720"/>
    <w:rsid w:val="00914DBB"/>
    <w:rsid w:val="00950F54"/>
    <w:rsid w:val="00970179"/>
    <w:rsid w:val="00984C91"/>
    <w:rsid w:val="009C37EB"/>
    <w:rsid w:val="009D3B13"/>
    <w:rsid w:val="00A53DC3"/>
    <w:rsid w:val="00AD78D5"/>
    <w:rsid w:val="00B4105F"/>
    <w:rsid w:val="00B94692"/>
    <w:rsid w:val="00C14A2F"/>
    <w:rsid w:val="00C81BCE"/>
    <w:rsid w:val="00CA63C1"/>
    <w:rsid w:val="00D05353"/>
    <w:rsid w:val="00D90085"/>
    <w:rsid w:val="00D915FA"/>
    <w:rsid w:val="00E71887"/>
    <w:rsid w:val="00ED4106"/>
    <w:rsid w:val="00F00C53"/>
    <w:rsid w:val="00F626A5"/>
    <w:rsid w:val="00FD7BF6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70179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97017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7017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70179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A472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A472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A472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A472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A472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70179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97017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7017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70179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A472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A472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A472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A472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A472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siječnja 2019.</izvorni_sadrzaj>
    <derivirana_varijabla naziv="DomainObject.DatumDonosenjaOdluke_1">29.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Manestar</izvorni_sadrzaj>
    <derivirana_varijabla naziv="DomainObject.DonositeljOdluke.Prezime_1">Manestar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2924</izvorni_sadrzaj>
    <derivirana_varijabla naziv="DomainObject.Predmet.Broj_1">2924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2018.</izvorni_sadrzaj>
    <derivirana_varijabla naziv="DomainObject.Predmet.DatumOsnivanja_1">16.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St-2924/2018</izvorni_sadrzaj>
    <derivirana_varijabla naziv="DomainObject.Predmet.OznakaBroj_1">St-2924/2018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PVC I ALU STOLARIJA EDO PLAST j.d.o.o.</izvorni_sadrzaj>
    <derivirana_varijabla naziv="DomainObject.Predmet.ProtustrankaFormated_1">  PVC I ALU STOLARIJA EDO PLAST j.d.o.o.</derivirana_varijabla>
  </DomainObject.Predmet.ProtustrankaFormated>
  <DomainObject.Predmet.ProtustrankaFormatedOIB>
    <izvorni_sadrzaj>  PVC I ALU STOLARIJA EDO PLAST j.d.o.o., OIB 14254867105</izvorni_sadrzaj>
    <derivirana_varijabla naziv="DomainObject.Predmet.ProtustrankaFormatedOIB_1">  PVC I ALU STOLARIJA EDO PLAST j.d.o.o., OIB 14254867105</derivirana_varijabla>
  </DomainObject.Predmet.ProtustrankaFormatedOIB>
  <DomainObject.Predmet.ProtustrankaFormatedWithAdress>
    <izvorni_sadrzaj> PVC I ALU STOLARIJA EDO PLAST j.d.o.o., Izidora Kršnjavoga 14, 47000 Karlovac</izvorni_sadrzaj>
    <derivirana_varijabla naziv="DomainObject.Predmet.ProtustrankaFormatedWithAdress_1"> PVC I ALU STOLARIJA EDO PLAST j.d.o.o., Izidora Kršnjavoga 14, 47000 Karlovac</derivirana_varijabla>
  </DomainObject.Predmet.ProtustrankaFormatedWithAdress>
  <DomainObject.Predmet.ProtustrankaFormatedWithAdressOIB>
    <izvorni_sadrzaj> PVC I ALU STOLARIJA EDO PLAST j.d.o.o., OIB 14254867105, Izidora Kršnjavoga 14, 47000 Karlovac</izvorni_sadrzaj>
    <derivirana_varijabla naziv="DomainObject.Predmet.ProtustrankaFormatedWithAdressOIB_1"> PVC I ALU STOLARIJA EDO PLAST j.d.o.o., OIB 14254867105, Izidora Kršnjavoga 14, 47000 Karlovac</derivirana_varijabla>
  </DomainObject.Predmet.ProtustrankaFormatedWithAdressOIB>
  <DomainObject.Predmet.ProtustrankaWithAdress>
    <izvorni_sadrzaj>PVC I ALU STOLARIJA EDO PLAST j.d.o.o. Izidora Kršnjavoga 14, 47000 Karlovac</izvorni_sadrzaj>
    <derivirana_varijabla naziv="DomainObject.Predmet.ProtustrankaWithAdress_1">PVC I ALU STOLARIJA EDO PLAST j.d.o.o. Izidora Kršnjavoga 14, 47000 Karlovac</derivirana_varijabla>
  </DomainObject.Predmet.ProtustrankaWithAdress>
  <DomainObject.Predmet.ProtustrankaWithAdressOIB>
    <izvorni_sadrzaj>PVC I ALU STOLARIJA EDO PLAST j.d.o.o., OIB 14254867105, Izidora Kršnjavoga 14, 47000 Karlovac</izvorni_sadrzaj>
    <derivirana_varijabla naziv="DomainObject.Predmet.ProtustrankaWithAdressOIB_1">PVC I ALU STOLARIJA EDO PLAST j.d.o.o., OIB 14254867105, Izidora Kršnjavoga 14, 47000 Karlovac</derivirana_varijabla>
  </DomainObject.Predmet.ProtustrankaWithAdressOIB>
  <DomainObject.Predmet.ProtustrankaNazivFormated>
    <izvorni_sadrzaj>PVC I ALU STOLARIJA EDO PLAST j.d.o.o.</izvorni_sadrzaj>
    <derivirana_varijabla naziv="DomainObject.Predmet.ProtustrankaNazivFormated_1">PVC I ALU STOLARIJA EDO PLAST j.d.o.o.</derivirana_varijabla>
  </DomainObject.Predmet.ProtustrankaNazivFormated>
  <DomainObject.Predmet.ProtustrankaNazivFormatedOIB>
    <izvorni_sadrzaj>PVC I ALU STOLARIJA EDO PLAST j.d.o.o., OIB 14254867105</izvorni_sadrzaj>
    <derivirana_varijabla naziv="DomainObject.Predmet.ProtustrankaNazivFormatedOIB_1">PVC I ALU STOLARIJA EDO PLAST j.d.o.o., OIB 14254867105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 - I. Manestar</izvorni_sadrzaj>
    <derivirana_varijabla naziv="DomainObject.Predmet.Referada.Naziv_1">21. - I. Manestar</derivirana_varijabla>
  </DomainObject.Predmet.Referada.Naziv>
  <DomainObject.Predmet.Referada.Oznaka>
    <izvorni_sadrzaj>21</izvorni_sadrzaj>
    <derivirana_varijabla naziv="DomainObject.Predmet.Referada.Oznaka_1">21</derivirana_varijabla>
  </DomainObject.Predmet.Referada.Oznaka>
  <DomainObject.Predmet.Referada.Prostorija.Naziv>
    <izvorni_sadrzaj>Soba DZ II 42</izvorni_sadrzaj>
    <derivirana_varijabla naziv="DomainObject.Predmet.Referada.Prostorija.Naziv_1">Soba DZ II 42</derivirana_varijabla>
  </DomainObject.Predmet.Referada.Prostorija.Naziv>
  <DomainObject.Predmet.Referada.Prostorija.Oznaka>
    <izvorni_sadrzaj>DZ II 42</izvorni_sadrzaj>
    <derivirana_varijabla naziv="DomainObject.Predmet.Referada.Prostorija.Oznaka_1">DZ II 42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Manestar</izvorni_sadrzaj>
    <derivirana_varijabla naziv="DomainObject.Predmet.Referada.Sudac_1">Ivana Manestar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Vitezovićeva 1, 47000 Karlovac</izvorni_sadrzaj>
    <derivirana_varijabla naziv="DomainObject.Predmet.StrankaFormatedWithAdress_1"> FINA regionalni centar Zagreb, podružnica Karlovac, Vitezovićeva 1, 47000 Karlovac</derivirana_varijabla>
  </DomainObject.Predmet.StrankaFormatedWithAdress>
  <DomainObject.Predmet.StrankaFormatedWithAdressOIB>
    <izvorni_sadrzaj> FINA regionalni centar Zagreb, podružnica Karlovac, OIB 85821130368, Vitezovićeva 1, 47000 Karlovac</izvorni_sadrzaj>
    <derivirana_varijabla naziv="DomainObject.Predmet.StrankaFormatedWithAdressOIB_1"> FINA regionalni centar Zagreb, podružnica Karlovac, OIB 85821130368, Vitezovićeva 1, 47000 Karlovac</derivirana_varijabla>
  </DomainObject.Predmet.StrankaFormatedWithAdressOIB>
  <DomainObject.Predmet.StrankaWithAdress>
    <izvorni_sadrzaj>FINA regionalni centar Zagreb, podružnica Karlovac Vitezovićeva 1,47000 Karlovac</izvorni_sadrzaj>
    <derivirana_varijabla naziv="DomainObject.Predmet.StrankaWithAdress_1">FINA regionalni centar Zagreb, podružnica Karlovac Vitezovićeva 1,47000 Karlovac</derivirana_varijabla>
  </DomainObject.Predmet.StrankaWithAdress>
  <DomainObject.Predmet.StrankaWithAdressOIB>
    <izvorni_sadrzaj>FINA regionalni centar Zagreb, podružnica Karlovac, OIB 85821130368, Vitezovićeva 1,47000 Karlovac</izvorni_sadrzaj>
    <derivirana_varijabla naziv="DomainObject.Predmet.StrankaWithAdressOIB_1">FINA regionalni centar Zagreb, podružnica Karlovac, OIB 85821130368, Vitezovićeva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 - I. Manestar</izvorni_sadrzaj>
    <derivirana_varijabla naziv="DomainObject.Predmet.TrenutnaLokacijaSpisa.Naziv_1">21. - I. Manestar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Petra Komučar</izvorni_sadrzaj>
    <derivirana_varijabla naziv="DomainObject.Predmet.Zapisnicar_1">Petra Komučar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Vitezovićeva 1, 47000 Karlovac</item>
    </izvorni_sadrzaj>
    <derivirana_varijabla naziv="DomainObject.Predmet.StrankaListFormatedWithAdress_1">
      <item>FINA regionalni centar Zagreb, podružnica Karlovac, Vitezovićeva 1, 47000 Karlovac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</izvorni_sadrzaj>
    <derivirana_varijabla naziv="DomainObject.Predmet.StrankaListFormatedWithAdressOIB_1">
      <item>FINA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PVC I ALU STOLARIJA EDO PLAST j.d.o.o.</item>
    </izvorni_sadrzaj>
    <derivirana_varijabla naziv="DomainObject.Predmet.ProtuStrankaListFormated_1">
      <item>PVC I ALU STOLARIJA EDO PLAST j.d.o.o.</item>
    </derivirana_varijabla>
  </DomainObject.Predmet.ProtuStrankaListFormated>
  <DomainObject.Predmet.ProtuStrankaListFormatedOIB>
    <izvorni_sadrzaj>
      <item>PVC I ALU STOLARIJA EDO PLAST j.d.o.o., OIB 14254867105</item>
    </izvorni_sadrzaj>
    <derivirana_varijabla naziv="DomainObject.Predmet.ProtuStrankaListFormatedOIB_1">
      <item>PVC I ALU STOLARIJA EDO PLAST j.d.o.o., OIB 14254867105</item>
    </derivirana_varijabla>
  </DomainObject.Predmet.ProtuStrankaListFormatedOIB>
  <DomainObject.Predmet.ProtuStrankaListFormatedWithAdress>
    <izvorni_sadrzaj>
      <item>PVC I ALU STOLARIJA EDO PLAST j.d.o.o., Izidora Kršnjavoga 14, 47000 Karlovac</item>
    </izvorni_sadrzaj>
    <derivirana_varijabla naziv="DomainObject.Predmet.ProtuStrankaListFormatedWithAdress_1">
      <item>PVC I ALU STOLARIJA EDO PLAST j.d.o.o., Izidora Kršnjavoga 14, 47000 Karlovac</item>
    </derivirana_varijabla>
  </DomainObject.Predmet.ProtuStrankaListFormatedWithAdress>
  <DomainObject.Predmet.ProtuStrankaListFormatedWithAdressOIB>
    <izvorni_sadrzaj>
      <item>PVC I ALU STOLARIJA EDO PLAST j.d.o.o., OIB 14254867105, Izidora Kršnjavoga 14, 47000 Karlovac</item>
    </izvorni_sadrzaj>
    <derivirana_varijabla naziv="DomainObject.Predmet.ProtuStrankaListFormatedWithAdressOIB_1">
      <item>PVC I ALU STOLARIJA EDO PLAST j.d.o.o., OIB 14254867105, Izidora Kršnjavoga 14, 47000 Karlovac</item>
    </derivirana_varijabla>
  </DomainObject.Predmet.ProtuStrankaListFormatedWithAdressOIB>
  <DomainObject.Predmet.ProtuStrankaListNazivFormated>
    <izvorni_sadrzaj>
      <item>PVC I ALU STOLARIJA EDO PLAST j.d.o.o.</item>
    </izvorni_sadrzaj>
    <derivirana_varijabla naziv="DomainObject.Predmet.ProtuStrankaListNazivFormated_1">
      <item>PVC I ALU STOLARIJA EDO PLAST j.d.o.o.</item>
    </derivirana_varijabla>
  </DomainObject.Predmet.ProtuStrankaListNazivFormated>
  <DomainObject.Predmet.ProtuStrankaListNazivFormatedOIB>
    <izvorni_sadrzaj>
      <item>PVC I ALU STOLARIJA EDO PLAST j.d.o.o., OIB 14254867105</item>
    </izvorni_sadrzaj>
    <derivirana_varijabla naziv="DomainObject.Predmet.ProtuStrankaListNazivFormatedOIB_1">
      <item>PVC I ALU STOLARIJA EDO PLAST j.d.o.o., OIB 14254867105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siječnja 2019.</izvorni_sadrzaj>
    <derivirana_varijabla naziv="DomainObject.Datum_1">29.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PVC I ALU STOLARIJA EDO PLAST j.d.o.o.</izvorni_sadrzaj>
    <derivirana_varijabla naziv="DomainObject.Predmet.ProtustrankaIDrugi_1">PVC I ALU STOLARIJA EDO PLAST j.d.o.o.</derivirana_varijabla>
  </DomainObject.Predmet.ProtustrankaIDrugi>
  <DomainObject.Predmet.StrankaIDrugiAdressOIB>
    <izvorni_sadrzaj>FINA regionalni centar Zagreb, podružnica Karlovac, OIB 85821130368, Vitezovićeva 1, 47000 Karlovac</izvorni_sadrzaj>
    <derivirana_varijabla naziv="DomainObject.Predmet.StrankaIDrugiAdressOIB_1">FINA regionalni centar Zagreb, podružnica Karlovac, OIB 85821130368, Vitezovićeva 1, 47000 Karlovac</derivirana_varijabla>
  </DomainObject.Predmet.StrankaIDrugiAdressOIB>
  <DomainObject.Predmet.ProtustrankaIDrugiAdressOIB>
    <izvorni_sadrzaj>PVC I ALU STOLARIJA EDO PLAST j.d.o.o., OIB 14254867105, Izidora Kršnjavoga 14, 47000 Karlovac</izvorni_sadrzaj>
    <derivirana_varijabla naziv="DomainObject.Predmet.ProtustrankaIDrugiAdressOIB_1">PVC I ALU STOLARIJA EDO PLAST j.d.o.o., OIB 14254867105, Izidora Kršnjavoga 14,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Zagreb, podružnica Karlovac</item>
      <item>PVC I ALU STOLARIJA EDO PLAST j.d.o.o.</item>
    </izvorni_sadrzaj>
    <derivirana_varijabla naziv="DomainObject.Predmet.SudioniciListNaziv_1">
      <item>FINA regionalni centar Zagreb, podružnica Karlovac</item>
      <item>PVC I ALU STOLARIJA EDO PLAST j.d.o.o.</item>
    </derivirana_varijabla>
  </DomainObject.Predmet.SudioniciListNaziv>
  <DomainObject.Predmet.SudioniciListAdressOIB>
    <izvorni_sadrzaj>
      <item>FINA regionalni centar Zagreb, podružnica Karlovac, OIB 85821130368, Vitezovićeva 1,47000 Karlovac</item>
      <item>PVC I ALU STOLARIJA EDO PLAST j.d.o.o., OIB 14254867105, Izidora Kršnjavoga 14,47000 Karlovac</item>
    </izvorni_sadrzaj>
    <derivirana_varijabla naziv="DomainObject.Predmet.SudioniciListAdressOIB_1">
      <item>FINA regionalni centar Zagreb, podružnica Karlovac, OIB 85821130368, Vitezovićeva 1,47000 Karlovac</item>
      <item>PVC I ALU STOLARIJA EDO PLAST j.d.o.o., OIB 14254867105, Izidora Kršnjavoga 14,47000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14254867105</item>
    </izvorni_sadrzaj>
    <derivirana_varijabla naziv="DomainObject.Predmet.SudioniciListNazivOIB_1">
      <item>, OIB 85821130368</item>
      <item>, OIB 14254867105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249</properties:Words>
  <properties:Characters>1353</properties:Characters>
  <properties:Lines>43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2019-01-29T08:54:00Z</dcterms:created>
  <dc:creator>Ivana Manestar</dc:creator>
  <cp:lastModifiedBy>Petra Komučar</cp:lastModifiedBy>
  <cp:lastPrinted>2019-01-29T08:42:00Z</cp:lastPrinted>
  <dcterms:modified xmlns:xsi="http://www.w3.org/2001/XMLSchema-instance" xsi:type="dcterms:W3CDTF">2019-01-29T09:23:00Z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(St-2924-18 PVC I ALU STOLARIJA EDO PLAST 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