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587e" w14:paraId="402587e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6E0086">
        <w:rPr>
          <w:b/>
        </w:rPr>
        <w:t xml:space="preserve"> </w:t>
      </w:r>
      <w:r w:rsidRPr="005829BB">
        <w:rPr>
          <w:b/>
        </w:rPr>
        <w:t xml:space="preserve">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6E0086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6E0086">
      <w:r w:rsidRPr="005829BB">
        <w:t xml:space="preserve"> </w:t>
      </w:r>
      <w:r w:rsidR="006E0086">
        <w:tab/>
      </w:r>
      <w:r w:rsidR="00694576" w:rsidRPr="005829BB">
        <w:t>Pazin</w:t>
      </w:r>
      <w:r w:rsidRPr="005829BB">
        <w:t>, Dršćevka 1</w:t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A265A2" w:rsidRPr="00A265A2">
        <w:t>Trgovački sud u Pazinu, po stečajnom sucu Ivanu Dujiću, u stečajnom postupku nad dužnikom DAMASCUS d.o.o. u stečaju Pula, Zadarska 8, OIB: 96855025525</w:t>
      </w:r>
      <w:r w:rsidR="00B60CE8" w:rsidRPr="00B60CE8">
        <w:t xml:space="preserve">, </w:t>
      </w:r>
      <w:r w:rsidR="00A265A2">
        <w:t>10</w:t>
      </w:r>
      <w:r w:rsidR="00B60CE8" w:rsidRPr="00B60CE8">
        <w:t xml:space="preserve">. </w:t>
      </w:r>
      <w:r w:rsidR="001E508D">
        <w:t>studenog</w:t>
      </w:r>
      <w:r w:rsidR="00B60CE8" w:rsidRPr="00B60CE8">
        <w:t xml:space="preserve"> 2017.</w:t>
      </w:r>
    </w:p>
    <w:p w:rsidRDefault="006E0086" w:rsidP="005829BB" w:rsidR="006E0086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1E508D">
        <w:t xml:space="preserve">stečajnog dužnika </w:t>
      </w:r>
      <w:r w:rsidR="00A265A2" w:rsidRPr="00A265A2">
        <w:t>DAMASCUS d.o.o. u stečaju Pula, Zadarska 8, OIB: 96855025525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C55162" w:rsidP="00C55162" w:rsidR="00C55162">
      <w:pPr>
        <w:jc w:val="center"/>
      </w:pPr>
      <w:r>
        <w:t>1</w:t>
      </w:r>
      <w:r w:rsidR="00A265A2">
        <w:t>4</w:t>
      </w:r>
      <w:r>
        <w:t xml:space="preserve">. </w:t>
      </w:r>
      <w:r w:rsidR="001E508D">
        <w:t>prosinca</w:t>
      </w:r>
      <w:r>
        <w:t xml:space="preserve"> 2017. u </w:t>
      </w:r>
      <w:r w:rsidR="001E508D">
        <w:t>1</w:t>
      </w:r>
      <w:r w:rsidR="00A265A2">
        <w:t>3:3</w:t>
      </w:r>
      <w:r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A265A2">
        <w:t>10</w:t>
      </w:r>
      <w:r w:rsidR="00B60CE8" w:rsidRPr="00B60CE8">
        <w:t xml:space="preserve">. </w:t>
      </w:r>
      <w:r w:rsidR="001E508D">
        <w:t>studenog</w:t>
      </w:r>
      <w:r w:rsidR="00B60CE8" w:rsidRPr="00B60CE8">
        <w:t xml:space="preserve"> 2017.</w:t>
      </w:r>
    </w:p>
    <w:p w:rsidRDefault="006E0086" w:rsidP="00905C83" w:rsidR="006E0086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4F3AF0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163AAB" w:rsidP="00163AAB" w:rsidR="00163AAB">
      <w:r>
        <w:t xml:space="preserve">- </w:t>
      </w:r>
      <w:r w:rsidR="001E508D">
        <w:t>s</w:t>
      </w:r>
      <w:r w:rsidR="001E508D" w:rsidRPr="001E508D">
        <w:t xml:space="preserve">tečajnom upravitelju </w:t>
      </w:r>
      <w:r w:rsidR="00A265A2" w:rsidRPr="00A265A2">
        <w:t>Jasmini Lichtenberg iz Pule, Ravenska 8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E34" w:rsidP="008C04AA" w:rsidR="00675E34">
      <w:r>
        <w:separator/>
      </w:r>
    </w:p>
  </w:endnote>
  <w:endnote w:id="0" w:type="continuationSeparator">
    <w:p w:rsidRDefault="00675E34" w:rsidP="008C04AA" w:rsidR="00675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E34" w:rsidP="008C04AA" w:rsidR="00675E34">
      <w:r>
        <w:separator/>
      </w:r>
    </w:p>
  </w:footnote>
  <w:footnote w:id="0" w:type="continuationSeparator">
    <w:p w:rsidRDefault="00675E34" w:rsidP="008C04AA" w:rsidR="00675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3AF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  <w:t>10 St-43/2015-100</w:t>
    </w:r>
    <w:r w:rsidRPr="00A265A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5048B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4F3AF0"/>
    <w:rsid w:val="0051603B"/>
    <w:rsid w:val="00554328"/>
    <w:rsid w:val="005829BB"/>
    <w:rsid w:val="005B6B0F"/>
    <w:rsid w:val="005C7566"/>
    <w:rsid w:val="005D41B5"/>
    <w:rsid w:val="005E4638"/>
    <w:rsid w:val="005F57AE"/>
    <w:rsid w:val="005F652C"/>
    <w:rsid w:val="00627A68"/>
    <w:rsid w:val="006351AF"/>
    <w:rsid w:val="00641C5A"/>
    <w:rsid w:val="00664682"/>
    <w:rsid w:val="00675E34"/>
    <w:rsid w:val="00692004"/>
    <w:rsid w:val="00694576"/>
    <w:rsid w:val="006B5B62"/>
    <w:rsid w:val="006C693F"/>
    <w:rsid w:val="006E0086"/>
    <w:rsid w:val="006E061C"/>
    <w:rsid w:val="006E1921"/>
    <w:rsid w:val="0070665C"/>
    <w:rsid w:val="0071183C"/>
    <w:rsid w:val="0073321E"/>
    <w:rsid w:val="00774CCA"/>
    <w:rsid w:val="007D067A"/>
    <w:rsid w:val="00842144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7863"/>
    <w:rsid w:val="00C55162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04DCA"/>
    <w:rsid w:val="00E13AF4"/>
    <w:rsid w:val="00E41DF2"/>
    <w:rsid w:val="00E45D62"/>
    <w:rsid w:val="00E53610"/>
    <w:rsid w:val="00E60ABE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A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A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A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A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A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A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A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A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završno ročište</izvorni_sadrzaj>
    <derivirana_varijabla naziv="DomainObject.Primjedba_1">određuje se završno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751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2017-11-10T12:11:00Z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2017-11-10T12:12:00Z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