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22949" w14:paraId="ad22949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954539">
        <w:rPr>
          <w:rFonts w:hAnsi="Times New Roman" w:ascii="Times New Roman"/>
          <w:sz w:val="24"/>
          <w:szCs w:val="24"/>
        </w:rPr>
        <w:t>1962/13</w:t>
      </w:r>
      <w:r w:rsidR="002614BF">
        <w:rPr>
          <w:rFonts w:hAnsi="Times New Roman" w:ascii="Times New Roman"/>
          <w:sz w:val="24"/>
          <w:szCs w:val="24"/>
        </w:rPr>
        <w:t>-9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954539" w:rsidRPr="00954539">
        <w:rPr>
          <w:rFonts w:hAnsi="Times New Roman" w:ascii="Times New Roman"/>
          <w:sz w:val="24"/>
          <w:szCs w:val="24"/>
        </w:rPr>
        <w:t>ADVERSUS GRUPA d.o.o. Zagreb, Ilica 191/E, OIB: 34179544615, pokrenutom na prijedlog Financijske agencije</w:t>
      </w:r>
      <w:r w:rsidR="00954539">
        <w:rPr>
          <w:rFonts w:hAnsi="Times New Roman" w:ascii="Times New Roman"/>
          <w:sz w:val="24"/>
          <w:szCs w:val="24"/>
        </w:rPr>
        <w:t>,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54539">
        <w:rPr>
          <w:rFonts w:hAnsi="Times New Roman" w:ascii="Times New Roman"/>
          <w:sz w:val="24"/>
          <w:szCs w:val="24"/>
        </w:rPr>
        <w:t xml:space="preserve">28. lipnja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954539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 xml:space="preserve">z a k </w:t>
      </w:r>
      <w:proofErr w:type="spellStart"/>
      <w:r w:rsidRPr="00C73DF8">
        <w:rPr>
          <w:rFonts w:hAnsi="Times New Roman" w:ascii="Times New Roman"/>
          <w:sz w:val="24"/>
          <w:szCs w:val="24"/>
        </w:rPr>
        <w:t>lj</w:t>
      </w:r>
      <w:proofErr w:type="spellEnd"/>
      <w:r w:rsidRPr="00C73DF8">
        <w:rPr>
          <w:rFonts w:hAnsi="Times New Roman" w:ascii="Times New Roman"/>
          <w:sz w:val="24"/>
          <w:szCs w:val="24"/>
        </w:rPr>
        <w:t xml:space="preserve">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954539">
        <w:rPr>
          <w:rFonts w:cs="Times New Roman" w:hAnsi="Times New Roman" w:ascii="Times New Roman"/>
          <w:sz w:val="24"/>
          <w:szCs w:val="24"/>
        </w:rPr>
        <w:t>1962-13,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954539">
        <w:rPr>
          <w:rFonts w:cs="Times New Roman" w:hAnsi="Times New Roman" w:ascii="Times New Roman"/>
          <w:sz w:val="24"/>
          <w:szCs w:val="24"/>
        </w:rPr>
        <w:t>1962/13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954539">
        <w:rPr>
          <w:rFonts w:cs="Times New Roman" w:hAnsi="Times New Roman" w:ascii="Times New Roman"/>
          <w:sz w:val="24"/>
          <w:szCs w:val="24"/>
        </w:rPr>
        <w:t xml:space="preserve">-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954539">
        <w:rPr>
          <w:rFonts w:hAnsi="Times New Roman" w:ascii="Times New Roman"/>
          <w:sz w:val="24"/>
          <w:szCs w:val="24"/>
        </w:rPr>
        <w:t>28. lipnja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954539">
        <w:rPr>
          <w:rFonts w:hAnsi="Times New Roman" w:ascii="Times New Roman"/>
          <w:sz w:val="24"/>
          <w:szCs w:val="24"/>
        </w:rPr>
        <w:t>6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614BF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614BF" w:rsidP="00BE151E" w:rsidR="002614B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614BF" w:rsidP="00BE151E" w:rsidR="002614BF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2614B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614B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2614B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614BF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2614B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2614BF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2614B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2614B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2614B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614BF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2614BF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2614BF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954539" w:rsidRPr="002614BF">
        <w:rPr>
          <w:rFonts w:hAnsi="Times New Roman" w:ascii="Times New Roman"/>
          <w:color w:themeColor="background1" w:val="FFFFFF"/>
          <w:sz w:val="24"/>
          <w:szCs w:val="24"/>
        </w:rPr>
        <w:t>6</w:t>
      </w:r>
      <w:r w:rsidRPr="002614BF">
        <w:rPr>
          <w:rFonts w:hAnsi="Times New Roman" w:ascii="Times New Roman"/>
          <w:color w:themeColor="background1" w:val="FFFFFF"/>
          <w:sz w:val="24"/>
          <w:szCs w:val="24"/>
        </w:rPr>
        <w:t>0 d.</w:t>
      </w:r>
    </w:p>
    <w:sectPr w:rsidSect="00FB64FF" w:rsidR="00F1795F" w:rsidRPr="002614B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F86" w:rsidR="00861F86">
      <w:r>
        <w:separator/>
      </w:r>
    </w:p>
  </w:endnote>
  <w:endnote w:id="0" w:type="continuationSeparator">
    <w:p w:rsidRDefault="00861F86" w:rsidR="0086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F86" w:rsidR="00861F86">
      <w:r>
        <w:separator/>
      </w:r>
    </w:p>
  </w:footnote>
  <w:footnote w:id="0" w:type="continuationSeparator">
    <w:p w:rsidRDefault="00861F86" w:rsidR="00861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539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614BF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103B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1F86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4539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BF5B14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A77C9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1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4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1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4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OZALJSKA 10, 10000 Zagreb</izvorni_sadrzaj>
    <derivirana_varijabla naziv="DomainObject.Predmet.StrankaFormatedWithAdress_1"> FINA ZAGREB, OZALJSKA 10, 10000 Zagreb</derivirana_varijabla>
  </DomainObject.Predmet.StrankaFormatedWithAdress>
  <DomainObject.Predmet.StrankaFormatedWithAdressOIB>
    <izvorni_sadrzaj> FINA ZAGREB, OIB 85821130368, OZALJSKA 10, 10000 Zagreb</izvorni_sadrzaj>
    <derivirana_varijabla naziv="DomainObject.Predmet.StrankaFormatedWithAdressOIB_1"> FINA ZAGREB, OIB 85821130368, OZALJSKA 10, 10000 Zagreb</derivirana_varijabla>
  </DomainObject.Predmet.StrankaFormatedWithAdressOIB>
  <DomainObject.Predmet.StrankaWithAdress>
    <izvorni_sadrzaj>FINA ZAGREB OZALJSKA 10,10000 Zagreb</izvorni_sadrzaj>
    <derivirana_varijabla naziv="DomainObject.Predmet.StrankaWithAdress_1">FINA ZAGREB OZALJSKA 10,10000 Zagreb</derivirana_varijabla>
  </DomainObject.Predmet.StrankaWithAdress>
  <DomainObject.Predmet.StrankaWithAdressOIB>
    <izvorni_sadrzaj>FINA ZAGREB, OIB 85821130368, OZALJSKA 10,10000 Zagreb</izvorni_sadrzaj>
    <derivirana_varijabla naziv="DomainObject.Predmet.StrankaWithAdressOIB_1">FINA ZAGREB, OIB 85821130368, OZALJSKA 10,10000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OZALJSKA 10, 10000 Zagreb</item>
    </izvorni_sadrzaj>
    <derivirana_varijabla naziv="DomainObject.Predmet.StrankaListFormatedWithAdress_1">
      <item>FINA ZAGREB, OZALJSKA 10, 10000 Zagreb</item>
    </derivirana_varijabla>
  </DomainObject.Predmet.StrankaListFormatedWithAdress>
  <DomainObject.Predmet.StrankaListFormatedWithAdressOIB>
    <izvorni_sadrzaj>
      <item>FINA ZAGREB, OIB 85821130368, OZALJSKA 10, 10000 Zagreb</item>
    </izvorni_sadrzaj>
    <derivirana_varijabla naziv="DomainObject.Predmet.StrankaListFormatedWithAdressOIB_1">
      <item>FINA ZAGREB, OIB 85821130368, OZALJSKA 10,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</izvorni_sadrzaj>
    <derivirana_varijabla naziv="DomainObject.Predmet.StrankaIDrugiAdressOIB_1">FINA ZAGREB, OIB 85821130368, OZALJSKA 10, 10000 Zagreb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</izvorni_sadrzaj>
    <derivirana_varijabla naziv="DomainObject.Predmet.SudioniciListNaziv_1">
      <item>FINA ZAGREB</item>
      <item>Adversus Grupa d.o.o.</item>
      <item>Iva Petanjek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</izvorni_sadrzaj>
    <derivirana_varijabla naziv="DomainObject.Predmet.SudioniciListNazivOIB_1">
      <item>, OIB 85821130368</item>
      <item>, OIB 34179544615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918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2016-06-29T06:15:00Z</dcterms:created>
  <dc:creator>Mihael Kovačić</dc:creator>
  <cp:lastModifiedBy>Sonja Pilić</cp:lastModifiedBy>
  <cp:lastPrinted>2016-06-29T06:17:00Z</cp:lastPrinted>
  <dcterms:modified xmlns:xsi="http://www.w3.org/2001/XMLSchema-instance" xsi:type="dcterms:W3CDTF">2016-06-29T06:17:00Z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