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EA3713" w:rsidR="00EA3713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A3713" w:rsidR="00EA371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2.jpg@01CCFBB1.81EABE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3713" w:rsidR="00EA371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EA3713" w:rsidR="00EA371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EA3713" w:rsidR="00EA371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EA3713" w:rsidR="00EA3713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EA3713" w:rsidR="00EA3713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40165a" w14:paraId="840165a" w:rsidRDefault="00EA3713" w:rsidP="00EA3713" w:rsidR="00EA3713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 St-657/15-8</w:t>
      </w:r>
    </w:p>
    <w:p w:rsidRDefault="00EA3713" w:rsidP="00EA3713" w:rsidR="00EA3713">
      <w:pPr>
        <w:jc w:val="right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U   I M E   R E P U B L I K E   H R V A T S K E</w:t>
      </w:r>
    </w:p>
    <w:p w:rsidRDefault="00EA3713" w:rsidP="00EA3713" w:rsidR="00EA371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EA3713" w:rsidP="00EA3713" w:rsidR="00EA3713">
      <w:pPr>
        <w:rPr>
          <w:rFonts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sudcu Mihaelu Kovačiću, u stečajnom postupku nad dužnikom VU-PAG-UVOZ-IZVOZ d.o.o. Zagreb, 4. Cvjetno Naselje 18, OIB: 13099733337, pokrenutom na vlastiti prijedlog, 15. listopada 2018.  </w:t>
      </w:r>
    </w:p>
    <w:p w:rsidRDefault="00EA3713" w:rsidP="00EA3713" w:rsidR="00EA3713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A3713" w:rsidP="00EA3713" w:rsidR="00EA371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I. Otvara se stečajni postupak nad dužnikom VU-PAG-UVOZ-IZVOZ d.o.o. Zagreb, 4. Cvjetno Naselje 18, OIB: 13099733337.</w:t>
      </w:r>
    </w:p>
    <w:p w:rsidRDefault="00EA3713" w:rsidP="00EA3713" w:rsidR="00EA3713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Stečajni postupak otvara se s danom 15. listopada 2018. u 13,00 sati. 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II. Za stečajnog upravitelja imenuje se Dragutin Romić iz Čepina, Ulica Papuka 28, OIB: 07423571519.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III. Zaključuje se stečajni postupak nad dužnikom VU-PAG-UVOZ-IZVOZ d.o.o. Zagreb, 4. Cvjetno Naselje 18, OIB: 13099733337.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IV. Stečajni upravitelj ovlašten je i nakon zaključenja ovog stečajnog postupka u ime i za račun stečajne mase unovčiti imovinu dužnika i prikupljenim sredstvima namiriti nastale troškove stečajnoga postupka, a neiskorišteni iznos uplatiti u Fond za namirenje troškova stečajnoga postupka.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Ovo rješenje po pravomoćnosti dostavit će sudskom registru koji će izvršiti upis brisanja dužnika iz registra.  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A3713" w:rsidP="00EA3713" w:rsidR="00EA371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Prijedlog za provedbu stečajnog postupka podnio je dužnik, radi postojanja stečajnog razloga nesposobnosti za plaćanje, sukladno članku 5. i 6. Stečajnog zakona (Narodne novine, broj </w:t>
      </w:r>
      <w:r>
        <w:rPr>
          <w:rFonts w:cs="Times New Roman" w:hAnsi="Times New Roman" w:ascii="Times New Roman"/>
          <w:bCs/>
          <w:sz w:val="24"/>
          <w:szCs w:val="24"/>
        </w:rPr>
        <w:t xml:space="preserve">71/15 i 104/17; nastavno: SZ).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Ovaj sud potom je na e-Oglasnoj ploči 30. svibnja 2018. objavio oglas sukladno članku 132. stavak 1. SZ kojim je pozvao osobe koje imaju pravni interes za provedbom stečajnoga postupka da u roku 15 dana uplate predujam za namirenje troškova prethodnoga i otvorenoga stečajnog postupka.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Izbor i imenovanje stečajnog upravitelja izvršeno je nasumični automatskim odabirom od strane računala, temeljem članka 84. stavak 1. i 85. stavak 1. SZ.</w:t>
      </w:r>
    </w:p>
    <w:p w:rsidRDefault="00EA3713" w:rsidP="00EA3713" w:rsidR="00EA371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15. listopada 2018.</w:t>
      </w:r>
    </w:p>
    <w:p w:rsidRDefault="00EA3713" w:rsidP="00EA3713" w:rsidR="00EA3713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S U D A C:</w:t>
      </w:r>
    </w:p>
    <w:p w:rsidRDefault="00EA3713" w:rsidP="00EA3713" w:rsidR="00EA3713">
      <w:pPr>
        <w:ind w:left="705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MIHAEL KOVAČIĆ, v.r.</w:t>
      </w:r>
    </w:p>
    <w:p w:rsidRDefault="00EA3713" w:rsidP="00EA3713" w:rsidR="00EA3713">
      <w:pPr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dopuštena je žalba u roku osam dana, koja se podnosi ovome sudu u tri primjerka. 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EA3713" w:rsidP="00EA3713" w:rsidR="00EA3713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Dužniku, osobno</w:t>
      </w:r>
    </w:p>
    <w:p w:rsidRDefault="00EA3713" w:rsidP="00EA3713" w:rsidR="00EA3713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EA3713" w:rsidP="00EA3713" w:rsidR="00EA3713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EA3713" w:rsidP="00EA3713" w:rsidR="00EA3713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RH MF Porezna uprava u Zagrebu</w:t>
      </w:r>
    </w:p>
    <w:p w:rsidRDefault="00EA3713" w:rsidP="00EA3713" w:rsidR="00EA3713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EA3713" w:rsidP="00EA3713" w:rsidR="00EA3713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EA3713" w:rsidP="00EA3713" w:rsidR="00EA3713">
      <w:pPr>
        <w:numPr>
          <w:ilvl w:val="0"/>
          <w:numId w:val="2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Sudski registar – po pravomoćnosti</w:t>
      </w: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2. Iskazati spis kao riješen!</w:t>
      </w: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>
        <w:rPr>
          <w:rFonts w:cs="Times New Roman" w:hAnsi="Times New Roman" w:ascii="Times New Roman"/>
          <w:color w:themeColor="background1" w:val="FFFFFF"/>
          <w:sz w:val="24"/>
          <w:szCs w:val="24"/>
        </w:rPr>
        <w:t>3. Kal. 20 d.</w:t>
      </w:r>
    </w:p>
    <w:p w:rsidRDefault="00EA3713" w:rsidP="00EA3713" w:rsidR="00EA3713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EA3713" w:rsidP="00EA3713" w:rsidR="00EA371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</w:p>
    <w:p w:rsidRDefault="0029479C" w:rsidP="00EA3713" w:rsidR="0029479C" w:rsidRPr="00EA3713"/>
    <w:sectPr w:rsidSect="007C38A1" w:rsidR="0029479C" w:rsidRPr="00EA3713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8CD" w:rsidR="000248CD">
      <w:r>
        <w:separator/>
      </w:r>
    </w:p>
  </w:endnote>
  <w:endnote w:id="0" w:type="continuationSeparator">
    <w:p w:rsidRDefault="000248CD" w:rsidR="00024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8CD" w:rsidR="000248CD">
      <w:r>
        <w:separator/>
      </w:r>
    </w:p>
  </w:footnote>
  <w:footnote w:id="0" w:type="continuationSeparator">
    <w:p w:rsidRDefault="000248CD" w:rsidR="00024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A3713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66C87">
      <w:rPr>
        <w:rFonts w:hAnsi="Times New Roman" w:ascii="Times New Roman"/>
      </w:rPr>
      <w:t>657/15</w:t>
    </w:r>
    <w:r w:rsidR="00C500B8">
      <w:rPr>
        <w:rFonts w:hAnsi="Times New Roman" w:ascii="Times New Roman"/>
      </w:rPr>
      <w:t>-8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819"/>
    <w:rsid w:val="00020BA4"/>
    <w:rsid w:val="000248CD"/>
    <w:rsid w:val="00025B5E"/>
    <w:rsid w:val="00032919"/>
    <w:rsid w:val="0006417A"/>
    <w:rsid w:val="0006505A"/>
    <w:rsid w:val="00071D41"/>
    <w:rsid w:val="00082920"/>
    <w:rsid w:val="00087F4E"/>
    <w:rsid w:val="000F17DB"/>
    <w:rsid w:val="00106E8C"/>
    <w:rsid w:val="0013491A"/>
    <w:rsid w:val="0013581F"/>
    <w:rsid w:val="00166C87"/>
    <w:rsid w:val="00172FFB"/>
    <w:rsid w:val="001E470B"/>
    <w:rsid w:val="001E4E5F"/>
    <w:rsid w:val="0023449C"/>
    <w:rsid w:val="00235AAE"/>
    <w:rsid w:val="00281E63"/>
    <w:rsid w:val="0028293E"/>
    <w:rsid w:val="00293B1B"/>
    <w:rsid w:val="0029479C"/>
    <w:rsid w:val="002E06D4"/>
    <w:rsid w:val="002E1D61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155FA"/>
    <w:rsid w:val="00473DB3"/>
    <w:rsid w:val="004B074A"/>
    <w:rsid w:val="004C6233"/>
    <w:rsid w:val="004E5730"/>
    <w:rsid w:val="004F660A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1200D"/>
    <w:rsid w:val="00817CF1"/>
    <w:rsid w:val="0082249E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04887"/>
    <w:rsid w:val="00A1338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A7ECF"/>
    <w:rsid w:val="00BB733D"/>
    <w:rsid w:val="00BF0F33"/>
    <w:rsid w:val="00C04421"/>
    <w:rsid w:val="00C40EA5"/>
    <w:rsid w:val="00C500B8"/>
    <w:rsid w:val="00C66946"/>
    <w:rsid w:val="00C83AC2"/>
    <w:rsid w:val="00C85527"/>
    <w:rsid w:val="00CA22FE"/>
    <w:rsid w:val="00CA47CF"/>
    <w:rsid w:val="00CB2D5C"/>
    <w:rsid w:val="00CB38D1"/>
    <w:rsid w:val="00CE6259"/>
    <w:rsid w:val="00D12600"/>
    <w:rsid w:val="00D22A4A"/>
    <w:rsid w:val="00D3200C"/>
    <w:rsid w:val="00D373D4"/>
    <w:rsid w:val="00D3795A"/>
    <w:rsid w:val="00D74871"/>
    <w:rsid w:val="00DA0460"/>
    <w:rsid w:val="00DC0819"/>
    <w:rsid w:val="00DC4EBD"/>
    <w:rsid w:val="00DD49B4"/>
    <w:rsid w:val="00E06EEA"/>
    <w:rsid w:val="00E107B5"/>
    <w:rsid w:val="00E864BB"/>
    <w:rsid w:val="00EA3713"/>
    <w:rsid w:val="00EC4C67"/>
    <w:rsid w:val="00EC6731"/>
    <w:rsid w:val="00ED3C87"/>
    <w:rsid w:val="00EE77FC"/>
    <w:rsid w:val="00F206F2"/>
    <w:rsid w:val="00F3704B"/>
    <w:rsid w:val="00F624F3"/>
    <w:rsid w:val="00F849E3"/>
    <w:rsid w:val="00FB52EE"/>
    <w:rsid w:val="00FB64FF"/>
    <w:rsid w:val="00FD13E1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E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E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E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E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4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E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E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E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E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971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St-657/2015-8</izvorni_sadrzaj>
    <derivirana_varijabla naziv="DomainObject.Oznaka_1">St-657/2015-8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VU-PAG-UVOZ-IZVOZ, d.o.o.</izvorni_sadrzaj>
    <derivirana_varijabla naziv="DomainObject.Predmet.ProtustrankaFormated_1">  VU-PAG-UVOZ-IZVOZ, d.o.o.</derivirana_varijabla>
  </DomainObject.Predmet.ProtustrankaFormated>
  <DomainObject.Predmet.ProtustrankaFormatedOIB>
    <izvorni_sadrzaj>  VU-PAG-UVOZ-IZVOZ, d.o.o., OIB 13099733337</izvorni_sadrzaj>
    <derivirana_varijabla naziv="DomainObject.Predmet.ProtustrankaFormatedOIB_1">  VU-PAG-UVOZ-IZVOZ, d.o.o., OIB 13099733337</derivirana_varijabla>
  </DomainObject.Predmet.ProtustrankaFormatedOIB>
  <DomainObject.Predmet.ProtustrankaFormatedWithAdress>
    <izvorni_sadrzaj> VU-PAG-UVOZ-IZVOZ, d.o.o., 4. Cvjetno Naselje 18, 10000 Zagreb</izvorni_sadrzaj>
    <derivirana_varijabla naziv="DomainObject.Predmet.ProtustrankaFormatedWithAdress_1"> VU-PAG-UVOZ-IZVOZ, d.o.o., 4. Cvjetno Naselje 18, 10000 Zagreb</derivirana_varijabla>
  </DomainObject.Predmet.ProtustrankaFormatedWithAdress>
  <DomainObject.Predmet.ProtustrankaFormatedWithAdressOIB>
    <izvorni_sadrzaj> VU-PAG-UVOZ-IZVOZ, d.o.o., OIB 13099733337, 4. Cvjetno Naselje 18, 10000 Zagreb</izvorni_sadrzaj>
    <derivirana_varijabla naziv="DomainObject.Predmet.ProtustrankaFormatedWithAdressOIB_1"> VU-PAG-UVOZ-IZVOZ, d.o.o., OIB 13099733337, 4. Cvjetno Naselje 18, 10000 Zagreb</derivirana_varijabla>
  </DomainObject.Predmet.ProtustrankaFormatedWithAdressOIB>
  <DomainObject.Predmet.ProtustrankaWithAdress>
    <izvorni_sadrzaj>VU-PAG-UVOZ-IZVOZ, d.o.o. 4. Cvjetno Naselje 18, 10000 Zagreb</izvorni_sadrzaj>
    <derivirana_varijabla naziv="DomainObject.Predmet.ProtustrankaWithAdress_1">VU-PAG-UVOZ-IZVOZ, d.o.o. 4. Cvjetno Naselje 18, 10000 Zagreb</derivirana_varijabla>
  </DomainObject.Predmet.ProtustrankaWithAdress>
  <DomainObject.Predmet.ProtustrankaWithAdressOIB>
    <izvorni_sadrzaj>VU-PAG-UVOZ-IZVOZ, d.o.o., OIB 13099733337, 4. Cvjetno Naselje 18, 10000 Zagreb</izvorni_sadrzaj>
    <derivirana_varijabla naziv="DomainObject.Predmet.ProtustrankaWithAdressOIB_1">VU-PAG-UVOZ-IZVOZ, d.o.o., OIB 13099733337, 4. Cvjetno Naselje 18, 10000 Zagreb</derivirana_varijabla>
  </DomainObject.Predmet.ProtustrankaWithAdressOIB>
  <DomainObject.Predmet.ProtustrankaNazivFormated>
    <izvorni_sadrzaj>VU-PAG-UVOZ-IZVOZ, d.o.o.</izvorni_sadrzaj>
    <derivirana_varijabla naziv="DomainObject.Predmet.ProtustrankaNazivFormated_1">VU-PAG-UVOZ-IZVOZ, d.o.o.</derivirana_varijabla>
  </DomainObject.Predmet.ProtustrankaNazivFormated>
  <DomainObject.Predmet.ProtustrankaNazivFormatedOIB>
    <izvorni_sadrzaj>VU-PAG-UVOZ-IZVOZ, d.o.o., OIB 13099733337</izvorni_sadrzaj>
    <derivirana_varijabla naziv="DomainObject.Predmet.ProtustrankaNazivFormatedOIB_1">VU-PAG-UVOZ-IZVOZ, d.o.o., OIB 13099733337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VU-PAG-UVOZ-IZVOZ, d.o.o.</izvorni_sadrzaj>
    <derivirana_varijabla naziv="DomainObject.Predmet.StrankaFormated_1">  VU-PAG-UVOZ-IZVOZ, d.o.o.</derivirana_varijabla>
  </DomainObject.Predmet.StrankaFormated>
  <DomainObject.Predmet.StrankaFormatedOIB>
    <izvorni_sadrzaj>  VU-PAG-UVOZ-IZVOZ, d.o.o., OIB 13099733337</izvorni_sadrzaj>
    <derivirana_varijabla naziv="DomainObject.Predmet.StrankaFormatedOIB_1">  VU-PAG-UVOZ-IZVOZ, d.o.o., OIB 13099733337</derivirana_varijabla>
  </DomainObject.Predmet.StrankaFormatedOIB>
  <DomainObject.Predmet.StrankaFormatedWithAdress>
    <izvorni_sadrzaj> VU-PAG-UVOZ-IZVOZ, d.o.o., 4. Cvjetno Naselje 18, 10000 Zagreb</izvorni_sadrzaj>
    <derivirana_varijabla naziv="DomainObject.Predmet.StrankaFormatedWithAdress_1"> VU-PAG-UVOZ-IZVOZ, d.o.o., 4. Cvjetno Naselje 18, 10000 Zagreb</derivirana_varijabla>
  </DomainObject.Predmet.StrankaFormatedWithAdress>
  <DomainObject.Predmet.StrankaFormatedWithAdressOIB>
    <izvorni_sadrzaj> VU-PAG-UVOZ-IZVOZ, d.o.o., OIB 13099733337, 4. Cvjetno Naselje 18, 10000 Zagreb</izvorni_sadrzaj>
    <derivirana_varijabla naziv="DomainObject.Predmet.StrankaFormatedWithAdressOIB_1"> VU-PAG-UVOZ-IZVOZ, d.o.o., OIB 13099733337, 4. Cvjetno Naselje 18, 10000 Zagreb</derivirana_varijabla>
  </DomainObject.Predmet.StrankaFormatedWithAdressOIB>
  <DomainObject.Predmet.StrankaWithAdress>
    <izvorni_sadrzaj>VU-PAG-UVOZ-IZVOZ, d.o.o. 4. Cvjetno Naselje 18,10000 Zagreb</izvorni_sadrzaj>
    <derivirana_varijabla naziv="DomainObject.Predmet.StrankaWithAdress_1">VU-PAG-UVOZ-IZVOZ, d.o.o. 4. Cvjetno Naselje 18,10000 Zagreb</derivirana_varijabla>
  </DomainObject.Predmet.StrankaWithAdress>
  <DomainObject.Predmet.StrankaWithAdressOIB>
    <izvorni_sadrzaj>VU-PAG-UVOZ-IZVOZ, d.o.o., OIB 13099733337, 4. Cvjetno Naselje 18,10000 Zagreb</izvorni_sadrzaj>
    <derivirana_varijabla naziv="DomainObject.Predmet.StrankaWithAdressOIB_1">VU-PAG-UVOZ-IZVOZ, d.o.o., OIB 13099733337, 4. Cvjetno Naselje 18,10000 Zagreb</derivirana_varijabla>
  </DomainObject.Predmet.StrankaWithAdressOIB>
  <DomainObject.Predmet.StrankaNazivFormated>
    <izvorni_sadrzaj>VU-PAG-UVOZ-IZVOZ, d.o.o.</izvorni_sadrzaj>
    <derivirana_varijabla naziv="DomainObject.Predmet.StrankaNazivFormated_1">VU-PAG-UVOZ-IZVOZ, d.o.o.</derivirana_varijabla>
  </DomainObject.Predmet.StrankaNazivFormated>
  <DomainObject.Predmet.StrankaNazivFormatedOIB>
    <izvorni_sadrzaj>VU-PAG-UVOZ-IZVOZ, d.o.o., OIB 13099733337</izvorni_sadrzaj>
    <derivirana_varijabla naziv="DomainObject.Predmet.StrankaNazivFormatedOIB_1">VU-PAG-UVOZ-IZVOZ, d.o.o., OIB 13099733337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VU-PAG-UVOZ-IZVOZ, d.o.o.</item>
    </izvorni_sadrzaj>
    <derivirana_varijabla naziv="DomainObject.Predmet.StrankaListFormated_1">
      <item>VU-PAG-UVOZ-IZVOZ, d.o.o.</item>
    </derivirana_varijabla>
  </DomainObject.Predmet.StrankaListFormated>
  <DomainObject.Predmet.StrankaListFormatedOIB>
    <izvorni_sadrzaj>
      <item>VU-PAG-UVOZ-IZVOZ, d.o.o., OIB 13099733337</item>
    </izvorni_sadrzaj>
    <derivirana_varijabla naziv="DomainObject.Predmet.StrankaListFormatedOIB_1">
      <item>VU-PAG-UVOZ-IZVOZ, d.o.o., OIB 13099733337</item>
    </derivirana_varijabla>
  </DomainObject.Predmet.StrankaListFormatedOIB>
  <DomainObject.Predmet.StrankaListFormatedWithAdress>
    <izvorni_sadrzaj>
      <item>VU-PAG-UVOZ-IZVOZ, d.o.o., 4. Cvjetno Naselje 18, 10000 Zagreb</item>
    </izvorni_sadrzaj>
    <derivirana_varijabla naziv="DomainObject.Predmet.StrankaListFormatedWithAdress_1">
      <item>VU-PAG-UVOZ-IZVOZ, d.o.o., 4. Cvjetno Naselje 18, 10000 Zagreb</item>
    </derivirana_varijabla>
  </DomainObject.Predmet.StrankaListFormatedWithAdress>
  <DomainObject.Predmet.StrankaListFormatedWithAdressOIB>
    <izvorni_sadrzaj>
      <item>VU-PAG-UVOZ-IZVOZ, d.o.o., OIB 13099733337, 4. Cvjetno Naselje 18, 10000 Zagreb</item>
    </izvorni_sadrzaj>
    <derivirana_varijabla naziv="DomainObject.Predmet.StrankaListFormatedWithAdressOIB_1">
      <item>VU-PAG-UVOZ-IZVOZ, d.o.o., OIB 13099733337, 4. Cvjetno Naselje 18, 10000 Zagreb</item>
    </derivirana_varijabla>
  </DomainObject.Predmet.StrankaListFormatedWithAdressOIB>
  <DomainObject.Predmet.StrankaListNazivFormated>
    <izvorni_sadrzaj>
      <item>VU-PAG-UVOZ-IZVOZ, d.o.o.</item>
    </izvorni_sadrzaj>
    <derivirana_varijabla naziv="DomainObject.Predmet.StrankaListNazivFormated_1">
      <item>VU-PAG-UVOZ-IZVOZ, d.o.o.</item>
    </derivirana_varijabla>
  </DomainObject.Predmet.StrankaListNazivFormated>
  <DomainObject.Predmet.StrankaListNazivFormatedOIB>
    <izvorni_sadrzaj>
      <item>VU-PAG-UVOZ-IZVOZ, d.o.o., OIB 13099733337</item>
    </izvorni_sadrzaj>
    <derivirana_varijabla naziv="DomainObject.Predmet.StrankaListNazivFormatedOIB_1">
      <item>VU-PAG-UVOZ-IZVOZ, d.o.o., OIB 13099733337</item>
    </derivirana_varijabla>
  </DomainObject.Predmet.StrankaListNazivFormatedOIB>
  <DomainObject.Predmet.ProtuStrankaListFormated>
    <izvorni_sadrzaj>
      <item>VU-PAG-UVOZ-IZVOZ, d.o.o.</item>
    </izvorni_sadrzaj>
    <derivirana_varijabla naziv="DomainObject.Predmet.ProtuStrankaListFormated_1">
      <item>VU-PAG-UVOZ-IZVOZ, d.o.o.</item>
    </derivirana_varijabla>
  </DomainObject.Predmet.ProtuStrankaListFormated>
  <DomainObject.Predmet.ProtuStrankaListFormatedOIB>
    <izvorni_sadrzaj>
      <item>VU-PAG-UVOZ-IZVOZ, d.o.o., OIB 13099733337</item>
    </izvorni_sadrzaj>
    <derivirana_varijabla naziv="DomainObject.Predmet.ProtuStrankaListFormatedOIB_1">
      <item>VU-PAG-UVOZ-IZVOZ, d.o.o., OIB 13099733337</item>
    </derivirana_varijabla>
  </DomainObject.Predmet.ProtuStrankaListFormatedOIB>
  <DomainObject.Predmet.ProtuStrankaListFormatedWithAdress>
    <izvorni_sadrzaj>
      <item>VU-PAG-UVOZ-IZVOZ, d.o.o., 4. Cvjetno Naselje 18, 10000 Zagreb</item>
    </izvorni_sadrzaj>
    <derivirana_varijabla naziv="DomainObject.Predmet.ProtuStrankaListFormatedWithAdress_1">
      <item>VU-PAG-UVOZ-IZVOZ, d.o.o., 4. Cvjetno Naselje 18, 10000 Zagreb</item>
    </derivirana_varijabla>
  </DomainObject.Predmet.ProtuStrankaListFormatedWithAdress>
  <DomainObject.Predmet.ProtuStrankaListFormatedWithAdressOIB>
    <izvorni_sadrzaj>
      <item>VU-PAG-UVOZ-IZVOZ, d.o.o., OIB 13099733337, 4. Cvjetno Naselje 18, 10000 Zagreb</item>
    </izvorni_sadrzaj>
    <derivirana_varijabla naziv="DomainObject.Predmet.ProtuStrankaListFormatedWithAdressOIB_1">
      <item>VU-PAG-UVOZ-IZVOZ, d.o.o., OIB 13099733337, 4. Cvjetno Naselje 18, 10000 Zagreb</item>
    </derivirana_varijabla>
  </DomainObject.Predmet.ProtuStrankaListFormatedWithAdressOIB>
  <DomainObject.Predmet.ProtuStrankaListNazivFormated>
    <izvorni_sadrzaj>
      <item>VU-PAG-UVOZ-IZVOZ, d.o.o.</item>
    </izvorni_sadrzaj>
    <derivirana_varijabla naziv="DomainObject.Predmet.ProtuStrankaListNazivFormated_1">
      <item>VU-PAG-UVOZ-IZVOZ, d.o.o.</item>
    </derivirana_varijabla>
  </DomainObject.Predmet.ProtuStrankaListNazivFormated>
  <DomainObject.Predmet.ProtuStrankaListNazivFormatedOIB>
    <izvorni_sadrzaj>
      <item>VU-PAG-UVOZ-IZVOZ, d.o.o., OIB 13099733337</item>
    </izvorni_sadrzaj>
    <derivirana_varijabla naziv="DomainObject.Predmet.ProtuStrankaListNazivFormatedOIB_1">
      <item>VU-PAG-UVOZ-IZVOZ, d.o.o., OIB 13099733337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>St-657/2015-8</izvorni_sadrzaj>
    <derivirana_varijabla naziv="DomainObject.PoslovniBrojDokumenta_1">St-657/2015-8</derivirana_varijabla>
  </DomainObject.PoslovniBrojDokumenta>
  <DomainObject.Predmet.StrankaIDrugi>
    <izvorni_sadrzaj>VU-PAG-UVOZ-IZVOZ, d.o.o.</izvorni_sadrzaj>
    <derivirana_varijabla naziv="DomainObject.Predmet.StrankaIDrugi_1">VU-PAG-UVOZ-IZVOZ, d.o.o.</derivirana_varijabla>
  </DomainObject.Predmet.StrankaIDrugi>
  <DomainObject.Predmet.ProtustrankaIDrugi>
    <izvorni_sadrzaj>VU-PAG-UVOZ-IZVOZ, d.o.o.</izvorni_sadrzaj>
    <derivirana_varijabla naziv="DomainObject.Predmet.ProtustrankaIDrugi_1">VU-PAG-UVOZ-IZVOZ, d.o.o.</derivirana_varijabla>
  </DomainObject.Predmet.ProtustrankaIDrugi>
  <DomainObject.Predmet.StrankaIDrugiAdressOIB>
    <izvorni_sadrzaj>VU-PAG-UVOZ-IZVOZ, d.o.o., OIB 13099733337, 4. Cvjetno Naselje 18, 10000 Zagreb</izvorni_sadrzaj>
    <derivirana_varijabla naziv="DomainObject.Predmet.StrankaIDrugiAdressOIB_1">VU-PAG-UVOZ-IZVOZ, d.o.o., OIB 13099733337, 4. Cvjetno Naselje 18, 10000 Zagreb</derivirana_varijabla>
  </DomainObject.Predmet.StrankaIDrugiAdressOIB>
  <DomainObject.Predmet.ProtustrankaIDrugiAdressOIB>
    <izvorni_sadrzaj>VU-PAG-UVOZ-IZVOZ, d.o.o., OIB 13099733337, 4. Cvjetno Naselje 18, 10000 Zagreb</izvorni_sadrzaj>
    <derivirana_varijabla naziv="DomainObject.Predmet.ProtustrankaIDrugiAdressOIB_1">VU-PAG-UVOZ-IZVOZ, d.o.o., OIB 13099733337, 4. Cvjetno Naselje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VU-PAG-UVOZ-IZVOZ, d.o.o.</item>
      <item>VU-PAG-UVOZ-IZVOZ, d.o.o.</item>
    </izvorni_sadrzaj>
    <derivirana_varijabla naziv="DomainObject.Predmet.SudioniciListNaziv_1">
      <item>VU-PAG-UVOZ-IZVOZ, d.o.o.</item>
      <item>VU-PAG-UVOZ-IZVOZ, d.o.o.</item>
    </derivirana_varijabla>
  </DomainObject.Predmet.SudioniciListNaziv>
  <DomainObject.Predmet.SudioniciListAdressOIB>
    <izvorni_sadrzaj>
      <item>VU-PAG-UVOZ-IZVOZ, d.o.o., OIB 13099733337, 4. Cvjetno Naselje 18,10000 Zagreb</item>
      <item>VU-PAG-UVOZ-IZVOZ, d.o.o., OIB 13099733337, 4. Cvjetno Naselje 18,10000 Zagreb</item>
    </izvorni_sadrzaj>
    <derivirana_varijabla naziv="DomainObject.Predmet.SudioniciListAdressOIB_1">
      <item>VU-PAG-UVOZ-IZVOZ, d.o.o., OIB 13099733337, 4. Cvjetno Naselje 18,10000 Zagreb</item>
      <item>VU-PAG-UVOZ-IZVOZ, d.o.o., OIB 13099733337, 4. Cvjetno Naselje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13099733337</item>
      <item>, OIB 13099733337</item>
    </izvorni_sadrzaj>
    <derivirana_varijabla naziv="DomainObject.Predmet.SudioniciListNazivOIB_1">
      <item>, OIB 13099733337</item>
      <item>, OIB 13099733337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St-657/2015-7</izvorni_sadrzaj>
    <derivirana_varijabla naziv="DomainObject.PredzadnjaOdlukaIzPredmeta.Oznaka_1">St-657/2015-7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2109</properties:Characters>
  <properties:Lines>78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2018-10-15T09:53:00Z</dcterms:created>
  <dc:creator>MK</dc:creator>
  <cp:lastModifiedBy>Sonja Pilić</cp:lastModifiedBy>
  <cp:lastPrinted>2018-10-15T09:55:00Z</cp:lastPrinted>
  <dcterms:modified xmlns:xsi="http://www.w3.org/2001/XMLSchema-instance" xsi:type="dcterms:W3CDTF">2018-10-15T11:19:00Z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St-657/2015-8 / Odluka - Rješenje - otvaranje i zaključenje stečajnog postupka (čl. 132) (VU-PAG_rj._po_čl_132._SZ._sz)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