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7aae1" w14:paraId="317aae1" w:rsidRDefault="00774B6C" w:rsidP="00D04B78" w:rsidR="00095A3D" w:rsidRPr="00D04B78">
      <w:pPr>
        <w15:collapsed w:val="false"/>
        <w:rPr>
          <w:bCs/>
        </w:rPr>
      </w:pPr>
      <w:bookmarkStart w:name="_GoBack" w:id="0"/>
      <w:bookmarkEnd w:id="0"/>
      <w:r w:rsidRPr="000478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047859">
        <w:rPr>
          <w:bCs/>
        </w:rPr>
        <w:t xml:space="preserve"> </w:t>
      </w:r>
    </w:p>
    <w:p w:rsidRDefault="00E70CFA" w:rsidR="00E70CFA" w:rsidRPr="00047859">
      <w:pPr>
        <w:pStyle w:val="Naslov1"/>
        <w:rPr>
          <w:rFonts w:cs="Times New Roman" w:hAnsi="Times New Roman" w:ascii="Times New Roman"/>
          <w:b w:val="false"/>
        </w:rPr>
      </w:pPr>
      <w:r w:rsidRPr="00047859">
        <w:rPr>
          <w:rFonts w:cs="Times New Roman" w:hAnsi="Times New Roman" w:ascii="Times New Roman"/>
          <w:b w:val="false"/>
        </w:rPr>
        <w:t xml:space="preserve">REPUBLIKA HRVATSKA </w:t>
      </w:r>
    </w:p>
    <w:p w:rsidRDefault="00E70CFA" w:rsidR="00467371" w:rsidRPr="00047859">
      <w:pPr>
        <w:rPr>
          <w:bCs/>
        </w:rPr>
      </w:pPr>
      <w:r w:rsidRPr="00047859">
        <w:rPr>
          <w:bCs/>
        </w:rPr>
        <w:t xml:space="preserve">TRGOVAČKI </w:t>
      </w:r>
      <w:r w:rsidR="00467371" w:rsidRPr="00047859">
        <w:rPr>
          <w:bCs/>
        </w:rPr>
        <w:t>SUD U ZAGREBU</w:t>
      </w:r>
    </w:p>
    <w:p w:rsidRDefault="00467371" w:rsidR="00A232E1" w:rsidRPr="00047859">
      <w:pPr>
        <w:rPr>
          <w:bCs/>
        </w:rPr>
      </w:pPr>
      <w:r w:rsidRPr="00047859">
        <w:rPr>
          <w:bCs/>
        </w:rPr>
        <w:t>Zagreb, Amruševa 2/II</w:t>
      </w:r>
      <w:r w:rsidR="006F7E66" w:rsidRPr="00047859">
        <w:rPr>
          <w:bCs/>
        </w:rPr>
        <w:tab/>
      </w:r>
      <w:r w:rsidR="006F7E66" w:rsidRPr="00047859">
        <w:rPr>
          <w:bCs/>
        </w:rPr>
        <w:tab/>
      </w:r>
      <w:r w:rsidR="006F7E66" w:rsidRPr="00047859">
        <w:rPr>
          <w:bCs/>
        </w:rPr>
        <w:tab/>
      </w:r>
      <w:r w:rsidR="006F7E66" w:rsidRPr="00047859">
        <w:rPr>
          <w:bCs/>
        </w:rPr>
        <w:tab/>
      </w:r>
      <w:r w:rsidR="006F7E66" w:rsidRPr="00047859">
        <w:rPr>
          <w:bCs/>
        </w:rPr>
        <w:tab/>
      </w:r>
      <w:r w:rsidR="0085029E" w:rsidRPr="00047859">
        <w:rPr>
          <w:bCs/>
        </w:rPr>
        <w:tab/>
      </w:r>
      <w:r w:rsidR="00074FC2" w:rsidRPr="00047859">
        <w:rPr>
          <w:bCs/>
        </w:rPr>
        <w:t xml:space="preserve">               </w:t>
      </w:r>
    </w:p>
    <w:p w:rsidRDefault="00A232E1" w:rsidP="00D96F52" w:rsidR="007356D2" w:rsidRPr="00047859">
      <w:pPr>
        <w:jc w:val="center"/>
        <w:rPr>
          <w:bCs/>
        </w:rPr>
      </w:pPr>
      <w:r w:rsidRPr="00047859">
        <w:rPr>
          <w:bCs/>
        </w:rPr>
        <w:t xml:space="preserve">R E P U B L I K A   H R V A T S K A </w:t>
      </w:r>
    </w:p>
    <w:p w:rsidRDefault="00AC528D" w:rsidP="00D96F52" w:rsidR="00AC528D" w:rsidRPr="00047859">
      <w:pPr>
        <w:jc w:val="center"/>
        <w:rPr>
          <w:bCs/>
        </w:rPr>
      </w:pPr>
    </w:p>
    <w:p w:rsidRDefault="00D96F52" w:rsidP="00D96F52" w:rsidR="00D96F52" w:rsidRPr="00047859">
      <w:pPr>
        <w:jc w:val="center"/>
        <w:rPr>
          <w:bCs/>
        </w:rPr>
      </w:pPr>
      <w:r w:rsidRPr="00047859">
        <w:rPr>
          <w:bCs/>
        </w:rPr>
        <w:t>R J E Š E NJ E</w:t>
      </w:r>
    </w:p>
    <w:p w:rsidRDefault="006816BA" w:rsidP="006816BA" w:rsidR="006816BA" w:rsidRPr="00047859">
      <w:pPr>
        <w:rPr>
          <w:lang w:eastAsia="en-US"/>
        </w:rPr>
      </w:pPr>
    </w:p>
    <w:p w:rsidRDefault="00663B29" w:rsidP="00663B29" w:rsidR="00663B29" w:rsidRPr="00047859">
      <w:pPr>
        <w:ind w:firstLine="708"/>
        <w:jc w:val="both"/>
      </w:pPr>
      <w:r w:rsidRPr="00047859">
        <w:t xml:space="preserve">TRGOVAČKI SUD U ZAGREBU, po stečajnom sucu Vesni Sremac Šoštar, u stečajnom postupku nad </w:t>
      </w:r>
      <w:r w:rsidR="00EF113E" w:rsidRPr="00047859">
        <w:t>Stečajnom masom iza stečajnog dužnika</w:t>
      </w:r>
      <w:r w:rsidRPr="00047859">
        <w:t xml:space="preserve"> </w:t>
      </w:r>
      <w:r w:rsidR="003D6D2A" w:rsidRPr="003D6D2A">
        <w:rPr>
          <w:lang w:val="pt-BR"/>
        </w:rPr>
        <w:t>TALIR – BRDO d.o.o., Zagreb, Hegedušićeva 10, OIB: 76929408986</w:t>
      </w:r>
      <w:r w:rsidRPr="00047859">
        <w:t xml:space="preserve">, dana </w:t>
      </w:r>
      <w:r w:rsidR="002F4AA8">
        <w:t>22. kolovoza</w:t>
      </w:r>
      <w:r w:rsidRPr="00047859">
        <w:t xml:space="preserve"> 2018. godine</w:t>
      </w:r>
    </w:p>
    <w:p w:rsidRDefault="007A793A" w:rsidR="007A793A" w:rsidRPr="00047859">
      <w:pPr>
        <w:jc w:val="center"/>
        <w:rPr>
          <w:bCs/>
        </w:rPr>
      </w:pPr>
    </w:p>
    <w:p w:rsidRDefault="00D96F52" w:rsidR="00E70CFA" w:rsidRPr="00047859">
      <w:pPr>
        <w:jc w:val="center"/>
        <w:rPr>
          <w:bCs/>
        </w:rPr>
      </w:pPr>
      <w:r w:rsidRPr="00047859">
        <w:rPr>
          <w:bCs/>
        </w:rPr>
        <w:t>r i j e š i o</w:t>
      </w:r>
      <w:r w:rsidR="00E70CFA" w:rsidRPr="00047859">
        <w:rPr>
          <w:bCs/>
        </w:rPr>
        <w:t xml:space="preserve">   j e </w:t>
      </w:r>
    </w:p>
    <w:p w:rsidRDefault="00677EA9" w:rsidP="00677EA9" w:rsidR="00677EA9" w:rsidRPr="00677EA9">
      <w:pPr>
        <w:rPr>
          <w:bCs/>
        </w:rPr>
      </w:pPr>
    </w:p>
    <w:p w:rsidRDefault="00677EA9" w:rsidP="00FE50D4" w:rsidR="00677EA9" w:rsidRPr="00677EA9">
      <w:pPr>
        <w:jc w:val="both"/>
        <w:rPr>
          <w:bCs/>
        </w:rPr>
      </w:pPr>
      <w:r w:rsidRPr="00677EA9">
        <w:rPr>
          <w:bCs/>
        </w:rPr>
        <w:t>I.</w:t>
      </w:r>
      <w:r w:rsidRPr="00677EA9">
        <w:rPr>
          <w:bCs/>
        </w:rPr>
        <w:tab/>
        <w:t>Potvrđuje se Ugovor o kupoprodaji nekretnina sklopljen dana 28. srpnja 2018. godine između Stečajna masa iza TALIR-BRDO d.o.o. u stečaju, Zagreb, Hegedušićeva 10 (prije Božidara Magovca 48 i prije i kao Medvedgradska 32), OIB: 76929408986, kao pravnom sljedniku brisanog društva (TALIR-BRDO d.o.o. u stečaju, Zagreb, Medvedgradska 32, OIB: 26151744971), zastupano po stečajnom upravitelju Jerku-Dušku Suić iz Zagreba, Hegedušićeva 10, OIB: 53510817959, kao prodavatelju i V4 d.o.o. Zagreb, Svačićev trg 4, OIB: 27663353383, zastupano po Ivani Saucha odvjetnici iz SAUCHA&amp;PARTNERI odvjetničkog društva d.o.o., Zagreb, Gundulićeva 20, OIB: 21494913156, s adresom prebivališta Zagreb, Tita Brezovačkog 10, OIB: 72905801194, temeljem specijalne punomoći od dana 16. lipnja 2018. godine ovjerene kod javne bilježnice Lade Draškić iz Zagreba, Frane Petrića 1, pod brojem Ov-3253/2018 dana 16. lipnja 2018. godine, kao kupcu, na kojem Ugovoru su ovjereni potpisi ugovornih strana pred javnim bilježnikom Mladenom Burec iz Zagreba, Trg Stjepana Konzula 1, dana 28. srpnja 2018. godine pod brojem OV-10390/2018.</w:t>
      </w:r>
    </w:p>
    <w:p w:rsidRDefault="00677EA9" w:rsidP="00677EA9" w:rsidR="00677EA9" w:rsidRPr="00677EA9">
      <w:pPr>
        <w:rPr>
          <w:bCs/>
        </w:rPr>
      </w:pPr>
    </w:p>
    <w:p w:rsidRDefault="00677EA9" w:rsidP="00FE50D4" w:rsidR="00677EA9" w:rsidRPr="00677EA9">
      <w:pPr>
        <w:jc w:val="both"/>
        <w:rPr>
          <w:bCs/>
        </w:rPr>
      </w:pPr>
      <w:r w:rsidRPr="00677EA9">
        <w:rPr>
          <w:bCs/>
        </w:rPr>
        <w:t>II.</w:t>
      </w:r>
      <w:r w:rsidRPr="00677EA9">
        <w:rPr>
          <w:bCs/>
        </w:rPr>
        <w:tab/>
        <w:t xml:space="preserve">Kupcu V4 d.o.o. Zagreb, Svačićev trg 4, OIB: 27663353383 dosuđuju se nekretnine stečajnog dužnika Stečajna masa iza TALIR-BRDO d.o.o. u stečaju, Zagreb, Hegedušićeva 10 (prije Božidara Magovca 48 i prije i kao Medvedgradska 32), OIB: 76929408986, kao pravnom sljedniku brisanog društva (TALIR-BRDO d.o.o. u stečaju, Zagreb, Medvedgradska 32, OIB: 26151744971), upisane u zemljišnim knjigama Općinskog suda u Puli-Pola, Zemljišnoknjižni odjel Buje: </w:t>
      </w:r>
    </w:p>
    <w:p w:rsidRDefault="00677EA9" w:rsidP="00FE50D4" w:rsidR="00677EA9" w:rsidRPr="00677EA9">
      <w:pPr>
        <w:jc w:val="both"/>
        <w:rPr>
          <w:bCs/>
        </w:rPr>
      </w:pPr>
    </w:p>
    <w:p w:rsidRDefault="00677EA9" w:rsidP="00FE50D4" w:rsidR="00677EA9" w:rsidRPr="00677EA9">
      <w:pPr>
        <w:jc w:val="both"/>
        <w:rPr>
          <w:bCs/>
        </w:rPr>
      </w:pPr>
      <w:r w:rsidRPr="00677EA9">
        <w:rPr>
          <w:bCs/>
        </w:rPr>
        <w:t>- k.č.br. 1808 k.o. Brdo u naravi KUĆA I DVORIŠTE površine 291 m2 i VOĆNJAK površine 216 m2, ukupno površine 507 m2, upisano u zk.ul. 563 k.o. BRDO u zemljišnim knjigama Općinskog suda u Puli-Pola, Zemljišnoknjižni odjel Buje – vlasništvo 1/1;</w:t>
      </w:r>
    </w:p>
    <w:p w:rsidRDefault="00677EA9" w:rsidP="00FE50D4" w:rsidR="00677EA9" w:rsidRPr="00677EA9">
      <w:pPr>
        <w:jc w:val="both"/>
        <w:rPr>
          <w:bCs/>
        </w:rPr>
      </w:pPr>
      <w:r w:rsidRPr="00677EA9">
        <w:rPr>
          <w:bCs/>
        </w:rPr>
        <w:t>- k.č.br. 103 ZGR. k.o. Brdo u naravi  KUĆA I DVORIŠTE površine 481 m2 , upisano u zk.ul. 589 k.o. BRDO u zemljišnim knjigama Općinskog suda u Puli-Pola, Zemljišnoknjižni odjel Buje – vlasništvo 1/1;</w:t>
      </w:r>
    </w:p>
    <w:p w:rsidRDefault="00677EA9" w:rsidP="00FE50D4" w:rsidR="00677EA9" w:rsidRPr="00677EA9">
      <w:pPr>
        <w:jc w:val="both"/>
        <w:rPr>
          <w:bCs/>
        </w:rPr>
      </w:pPr>
      <w:r w:rsidRPr="00677EA9">
        <w:rPr>
          <w:bCs/>
        </w:rPr>
        <w:t>- k.č.br. 110 ZGR. k.o. Brdo u naravi KUĆA, ŠTALA I KOLIBA, k.č.br. 1807/3 k.o. Brdo u naravi MASLINIK,  k.č.br. 1807/12 k.o. Brdo u naravi  ORANICA,   k.č.br. 1807/15 k.o. Brdo u naravi VRT, k.č.br. 1816 k.o. Brdo u naravi ORANICA, k.č.br. 1817 k.o. Brdo u naravi ORANICA, sve upisano u zk.ul. 602 k.o. BRDO u zemljišnim knjigama Općinskog suda u Puli-Pola, Zemljišnoknjižni odjel Buje – vlasništvo 1/1;</w:t>
      </w:r>
    </w:p>
    <w:p w:rsidRDefault="00677EA9" w:rsidP="00FE50D4" w:rsidR="00677EA9" w:rsidRPr="00677EA9">
      <w:pPr>
        <w:jc w:val="both"/>
        <w:rPr>
          <w:bCs/>
        </w:rPr>
      </w:pPr>
      <w:r w:rsidRPr="00677EA9">
        <w:rPr>
          <w:bCs/>
        </w:rPr>
        <w:lastRenderedPageBreak/>
        <w:t>- k.č.br. 1807/2 k.o. Brdo u naravi LIVADA, upisano u zk.ul.  603 k.o. BRDO u zemljišnim knjigama Općinskog suda u Puli-Pola, Zemljišnoknjižni odjel Buje – vlasništvo 1/1;</w:t>
      </w:r>
    </w:p>
    <w:p w:rsidRDefault="00677EA9" w:rsidP="00FE50D4" w:rsidR="00677EA9" w:rsidRPr="00677EA9">
      <w:pPr>
        <w:jc w:val="both"/>
        <w:rPr>
          <w:bCs/>
        </w:rPr>
      </w:pPr>
      <w:r w:rsidRPr="00677EA9">
        <w:rPr>
          <w:bCs/>
        </w:rPr>
        <w:t>- k.č.br. 109 ZGR. k.o. Brdo u naravi KUĆA, upisano u zk.ul.  610 k.o. BRDO u zemljišnim knjigama Općinskog suda u Puli-Pola, Zemljišnoknjižni odjel Buje – vlasništvo 1/1;</w:t>
      </w:r>
    </w:p>
    <w:p w:rsidRDefault="00677EA9" w:rsidP="00FE50D4" w:rsidR="00677EA9" w:rsidRPr="00677EA9">
      <w:pPr>
        <w:jc w:val="both"/>
        <w:rPr>
          <w:bCs/>
        </w:rPr>
      </w:pPr>
      <w:r w:rsidRPr="00677EA9">
        <w:rPr>
          <w:bCs/>
        </w:rPr>
        <w:t>- k.č.br. 102 ZGR. k.o. Brdo u naravi KUĆA, k.č.br. 104/2 ZGR. k.o. Brdo u naravi KUĆA I DVORIŠTE  površine 373 m2,  k.č.br. 105/2 ZGR. k.o. Brdo u naravi  KOLIBA; k.č.br. 108/2 ZGR. k.o. Brdo u naravi KUĆA I DVORIŠTE površine  521 m2, k.č.br. 1807/1 k.o. Brdo; k.č.br. 1809 u naravi MASLINIK;  k.č.br. 1813/1 k.o. Brdo u naravi ORANICA, k.č.br. 1813/2 k.o. Brdo u naravi ORANICA, k.č.br. 1814  k.o. Brdo u naravi ORANICA, sveukukupno površine   894 m2, sve upisano u zk.ul. 661 k.o. BRDO u zemljišnim knjigama Općinskog suda u Puli-Pola, Zemljišnoknjižni odjel Buje– vlasništvo 1/1;</w:t>
      </w:r>
    </w:p>
    <w:p w:rsidRDefault="00677EA9" w:rsidP="00FE50D4" w:rsidR="00677EA9" w:rsidRPr="00677EA9">
      <w:pPr>
        <w:jc w:val="both"/>
        <w:rPr>
          <w:bCs/>
        </w:rPr>
      </w:pPr>
      <w:r w:rsidRPr="00677EA9">
        <w:rPr>
          <w:bCs/>
        </w:rPr>
        <w:t xml:space="preserve">-  k.č.br. 104/1 ZGR. k.o. Brdo u naravi KUĆA, upisano u zk.ul.  667 k.o. BRDO u zemljišnim knjigama Općinskog suda u Puli-Pola, Zemljišnoknjižni odjel Buje – vlasništvo 1/1; </w:t>
      </w:r>
    </w:p>
    <w:p w:rsidRDefault="00677EA9" w:rsidP="00FE50D4" w:rsidR="00677EA9" w:rsidRPr="00677EA9">
      <w:pPr>
        <w:jc w:val="both"/>
        <w:rPr>
          <w:bCs/>
        </w:rPr>
      </w:pPr>
      <w:r w:rsidRPr="00677EA9">
        <w:rPr>
          <w:bCs/>
        </w:rPr>
        <w:t>- k.č.br. 104/4 ZGR. k.o. Brdo  u naravi KUĆA I DVORIŠTE površine 33 m2, upisano u zk.ul.  596 k.o. BRDO u zemljišnim knjigama Općinskog suda u Puli-Pola, Zemljišnoknjižni odjel Buje– vlasništvo 1/1;</w:t>
      </w:r>
    </w:p>
    <w:p w:rsidRDefault="00677EA9" w:rsidP="00FE50D4" w:rsidR="00677EA9" w:rsidRPr="00677EA9">
      <w:pPr>
        <w:jc w:val="both"/>
        <w:rPr>
          <w:bCs/>
        </w:rPr>
      </w:pPr>
      <w:r w:rsidRPr="00677EA9">
        <w:rPr>
          <w:bCs/>
        </w:rPr>
        <w:t>- 19/72 suvlasnička dijela na k.č.br. 1807/10  k.o. Brdo u naravi ORANICA, upisano u zk.ul.  740 k.o. BRDO u zemljišnim knjigama Općinskog suda u Puli-Pola, Zemljišnoknjižni odjel Buje;</w:t>
      </w:r>
    </w:p>
    <w:p w:rsidRDefault="00677EA9" w:rsidP="00FE50D4" w:rsidR="00677EA9" w:rsidRPr="00677EA9">
      <w:pPr>
        <w:jc w:val="both"/>
        <w:rPr>
          <w:bCs/>
        </w:rPr>
      </w:pPr>
      <w:r w:rsidRPr="00677EA9">
        <w:rPr>
          <w:bCs/>
        </w:rPr>
        <w:t>-  19/72 suvlasnička dijela na k.č.br. 1807/13 k.o. Brdo u naravi ORANICA, upisano u zk.ul.  741 k.o. BRDO u zemljišnim knjigama Općinskog suda u Puli-Pola, Zemljišnoknjižni odjel Buje.</w:t>
      </w:r>
    </w:p>
    <w:p w:rsidRDefault="00677EA9" w:rsidP="00FE50D4" w:rsidR="00677EA9" w:rsidRPr="00677EA9">
      <w:pPr>
        <w:jc w:val="both"/>
        <w:rPr>
          <w:bCs/>
        </w:rPr>
      </w:pPr>
    </w:p>
    <w:p w:rsidRDefault="00677EA9" w:rsidP="00FE50D4" w:rsidR="00677EA9" w:rsidRPr="00677EA9">
      <w:pPr>
        <w:jc w:val="both"/>
        <w:rPr>
          <w:bCs/>
        </w:rPr>
      </w:pPr>
      <w:r w:rsidRPr="00677EA9">
        <w:rPr>
          <w:bCs/>
        </w:rPr>
        <w:t>III.</w:t>
      </w:r>
      <w:r w:rsidRPr="00677EA9">
        <w:rPr>
          <w:bCs/>
        </w:rPr>
        <w:tab/>
        <w:t>Kupac V4 d.o.o. Zagreb, Svačićev trg 4, OIB: 27663353383, ovlašten je stupiti u posjed nekretnina iz točke II. ovog Rješenja.</w:t>
      </w:r>
    </w:p>
    <w:p w:rsidRDefault="00677EA9" w:rsidP="00FE50D4" w:rsidR="00677EA9" w:rsidRPr="00677EA9">
      <w:pPr>
        <w:jc w:val="both"/>
        <w:rPr>
          <w:bCs/>
        </w:rPr>
      </w:pPr>
    </w:p>
    <w:p w:rsidRDefault="00677EA9" w:rsidP="00FE50D4" w:rsidR="00251244">
      <w:pPr>
        <w:jc w:val="both"/>
        <w:rPr>
          <w:bCs/>
        </w:rPr>
      </w:pPr>
      <w:r w:rsidRPr="00677EA9">
        <w:rPr>
          <w:bCs/>
        </w:rPr>
        <w:t xml:space="preserve">IV. </w:t>
      </w:r>
      <w:r w:rsidRPr="00677EA9">
        <w:rPr>
          <w:bCs/>
        </w:rPr>
        <w:tab/>
        <w:t>Nalaže se Općinskom sudu u Puli-Pola, Zemljišnoknjižnom odje</w:t>
      </w:r>
      <w:r w:rsidR="00241DBB">
        <w:rPr>
          <w:bCs/>
        </w:rPr>
        <w:t>lu Buje, po pravomoćnosti ovog r</w:t>
      </w:r>
      <w:r w:rsidRPr="00677EA9">
        <w:rPr>
          <w:bCs/>
        </w:rPr>
        <w:t xml:space="preserve">ješenja, izvršiti upis prava vlasništva na ime kupca V4 d.o.o. Zagreb, Svačićev trg 4, OIB: 27663353383 na nekretninama opisanim u točki II. </w:t>
      </w:r>
      <w:r w:rsidR="00241DBB">
        <w:rPr>
          <w:bCs/>
        </w:rPr>
        <w:t>izreke ovog r</w:t>
      </w:r>
      <w:r w:rsidRPr="00677EA9">
        <w:rPr>
          <w:bCs/>
        </w:rPr>
        <w:t>ješenja te b</w:t>
      </w:r>
      <w:r w:rsidR="004729DB">
        <w:rPr>
          <w:bCs/>
        </w:rPr>
        <w:t>risati založna prava istog k</w:t>
      </w:r>
      <w:r w:rsidRPr="00677EA9">
        <w:rPr>
          <w:bCs/>
        </w:rPr>
        <w:t>upca</w:t>
      </w:r>
      <w:r w:rsidR="004729DB">
        <w:rPr>
          <w:bCs/>
        </w:rPr>
        <w:t>, koja</w:t>
      </w:r>
      <w:r w:rsidRPr="00677EA9">
        <w:rPr>
          <w:bCs/>
        </w:rPr>
        <w:t xml:space="preserve"> terete </w:t>
      </w:r>
      <w:r w:rsidR="004729DB">
        <w:rPr>
          <w:bCs/>
        </w:rPr>
        <w:t>navedene</w:t>
      </w:r>
      <w:r w:rsidRPr="00677EA9">
        <w:rPr>
          <w:bCs/>
        </w:rPr>
        <w:t xml:space="preserve"> nekretnine.</w:t>
      </w:r>
    </w:p>
    <w:p w:rsidRDefault="00677EA9" w:rsidP="00FE50D4" w:rsidR="002F4AA8">
      <w:pPr>
        <w:jc w:val="both"/>
        <w:rPr>
          <w:bCs/>
        </w:rPr>
      </w:pPr>
      <w:r w:rsidRPr="00677EA9">
        <w:rPr>
          <w:bCs/>
        </w:rPr>
        <w:t xml:space="preserve"> </w:t>
      </w:r>
    </w:p>
    <w:p w:rsidRDefault="00251244" w:rsidP="00FE50D4" w:rsidR="00677EA9">
      <w:pPr>
        <w:jc w:val="both"/>
        <w:rPr>
          <w:bCs/>
        </w:rPr>
      </w:pPr>
      <w:r>
        <w:rPr>
          <w:bCs/>
        </w:rPr>
        <w:t xml:space="preserve"> </w:t>
      </w:r>
      <w:r w:rsidR="00014B80">
        <w:rPr>
          <w:bCs/>
        </w:rPr>
        <w:t xml:space="preserve">V.      </w:t>
      </w:r>
      <w:r w:rsidR="00014B80" w:rsidRPr="00014B80">
        <w:rPr>
          <w:bCs/>
        </w:rPr>
        <w:t>Danom pravomoćnosti rješenja o potvrđivanju ugovora o prodaji prekidaju se svi postupci koje prema odredbama ovoga Zakona nastavlja kupac u svoje ime i za svoj račun.</w:t>
      </w:r>
    </w:p>
    <w:p w:rsidRDefault="00251244" w:rsidP="00FE50D4" w:rsidR="00251244">
      <w:pPr>
        <w:jc w:val="both"/>
        <w:rPr>
          <w:bCs/>
        </w:rPr>
      </w:pPr>
    </w:p>
    <w:p w:rsidRDefault="00014B80" w:rsidP="00FE50D4" w:rsidR="00014B80">
      <w:pPr>
        <w:jc w:val="both"/>
        <w:rPr>
          <w:bCs/>
        </w:rPr>
      </w:pPr>
      <w:r>
        <w:rPr>
          <w:bCs/>
        </w:rPr>
        <w:t xml:space="preserve">VI.        </w:t>
      </w:r>
      <w:r w:rsidR="00251244" w:rsidRPr="00251244">
        <w:rPr>
          <w:bCs/>
        </w:rPr>
        <w:t>Danom pravomoćnosti rješenja o potvrđivanju ugovora o prodaji kupac postaje nositelj tražbina i drugih prava stečajnoga dužnika</w:t>
      </w:r>
      <w:r w:rsidR="000E5EAE">
        <w:rPr>
          <w:bCs/>
        </w:rPr>
        <w:t>,</w:t>
      </w:r>
      <w:r w:rsidR="00251244" w:rsidRPr="00251244">
        <w:rPr>
          <w:bCs/>
        </w:rPr>
        <w:t xml:space="preserve"> koja nisu upisana u javne knjige</w:t>
      </w:r>
      <w:r w:rsidR="000E5EAE">
        <w:rPr>
          <w:bCs/>
        </w:rPr>
        <w:t>,</w:t>
      </w:r>
      <w:r w:rsidR="00251244" w:rsidRPr="00251244">
        <w:rPr>
          <w:bCs/>
        </w:rPr>
        <w:t xml:space="preserve"> u skladu s općim pravilima o stjecanju prava od osoba</w:t>
      </w:r>
      <w:r w:rsidR="000E5EAE">
        <w:rPr>
          <w:bCs/>
        </w:rPr>
        <w:t>,</w:t>
      </w:r>
      <w:r w:rsidR="00251244" w:rsidRPr="00251244">
        <w:rPr>
          <w:bCs/>
        </w:rPr>
        <w:t xml:space="preserve"> koje nisu njihovi nositelji</w:t>
      </w:r>
      <w:r w:rsidR="000E5EAE">
        <w:rPr>
          <w:bCs/>
        </w:rPr>
        <w:t>,</w:t>
      </w:r>
      <w:r w:rsidR="00251244" w:rsidRPr="00251244">
        <w:rPr>
          <w:bCs/>
        </w:rPr>
        <w:t xml:space="preserve"> iako na njima treće osobe imaju izlučna prava.</w:t>
      </w:r>
    </w:p>
    <w:p w:rsidRDefault="00251244" w:rsidP="00677EA9" w:rsidR="00251244">
      <w:pPr>
        <w:rPr>
          <w:bCs/>
        </w:rPr>
      </w:pPr>
    </w:p>
    <w:p w:rsidRDefault="00251244" w:rsidP="00677EA9" w:rsidR="00251244" w:rsidRPr="00677EA9">
      <w:pPr>
        <w:rPr>
          <w:bCs/>
        </w:rPr>
      </w:pPr>
    </w:p>
    <w:p w:rsidRDefault="00D96F52" w:rsidP="00D96F52" w:rsidR="00D96F52" w:rsidRPr="00047859">
      <w:pPr>
        <w:rPr>
          <w:bCs/>
        </w:rPr>
      </w:pPr>
      <w:r w:rsidRPr="00047859">
        <w:rPr>
          <w:bCs/>
        </w:rPr>
        <w:t xml:space="preserve">                                                              </w:t>
      </w:r>
      <w:r w:rsidR="000151CA" w:rsidRPr="00047859">
        <w:rPr>
          <w:bCs/>
        </w:rPr>
        <w:t xml:space="preserve">   </w:t>
      </w:r>
      <w:r w:rsidRPr="00047859">
        <w:rPr>
          <w:bCs/>
        </w:rPr>
        <w:t>Obrazloženje</w:t>
      </w:r>
    </w:p>
    <w:p w:rsidRDefault="00797665" w:rsidP="00D96F52" w:rsidR="00797665" w:rsidRPr="00047859">
      <w:pPr>
        <w:rPr>
          <w:bCs/>
        </w:rPr>
      </w:pPr>
    </w:p>
    <w:p w:rsidRDefault="00281E48" w:rsidP="001F3B6F" w:rsidR="00047859">
      <w:pPr>
        <w:pStyle w:val="Tijeloteksta-uvlaka3"/>
        <w:ind w:firstLine="283" w:left="0"/>
        <w:jc w:val="both"/>
        <w:rPr>
          <w:sz w:val="24"/>
          <w:szCs w:val="24"/>
        </w:rPr>
      </w:pPr>
      <w:r w:rsidRPr="00047859">
        <w:rPr>
          <w:bCs/>
          <w:sz w:val="24"/>
          <w:szCs w:val="24"/>
        </w:rPr>
        <w:t>Rješenjem ovog suda, broj gornji, od 13. listopada 2017. godine, nastavljen je stečajni postupak na stečajnoj masi stečajnoj dužnika radi naknadne diobe i određeno je ispitno i izvještajno ročište za dan 05. prosinca 2017. godine. Rješenjem ovog suda od 05. prosinca 2017. godine, pod gornjim brojem, utvrđena je tražbina  stečajnog vjerovnika V4 d.o.o., iz Zagreba, Svačićev trg 4, OIB: 27663353383, kao tražbina drugog višeg isplatnog reda u iznosu od 14.526.451,37 kn te je ista smanjena na iznos od 13.494.653,85 kn</w:t>
      </w:r>
      <w:r w:rsidR="00187C76" w:rsidRPr="00047859">
        <w:rPr>
          <w:bCs/>
          <w:sz w:val="24"/>
          <w:szCs w:val="24"/>
        </w:rPr>
        <w:t xml:space="preserve">. Na izvještajnom ročištu toga dana skupština vjerovnika je donijela odluku </w:t>
      </w:r>
      <w:r w:rsidR="00EA5909" w:rsidRPr="00047859">
        <w:rPr>
          <w:bCs/>
          <w:sz w:val="24"/>
          <w:szCs w:val="24"/>
        </w:rPr>
        <w:t xml:space="preserve">da se prihvaća izvješće </w:t>
      </w:r>
      <w:r w:rsidR="00EA5909" w:rsidRPr="00047859">
        <w:rPr>
          <w:bCs/>
          <w:sz w:val="24"/>
          <w:szCs w:val="24"/>
        </w:rPr>
        <w:lastRenderedPageBreak/>
        <w:t>stečajnog upravitelja o gospodarskom položaju stečajnog dužnika te da će se odluka o načinu unovčenja imovine donijeti nakon ispitivanja uvjeta o dopustivosti prijeboja na način kako je to predložio stečajni vjerov</w:t>
      </w:r>
      <w:r w:rsidR="00A92F31">
        <w:rPr>
          <w:bCs/>
          <w:sz w:val="24"/>
          <w:szCs w:val="24"/>
        </w:rPr>
        <w:t>nik V4 d.o.o. iz Z</w:t>
      </w:r>
      <w:r w:rsidR="00EA5909" w:rsidRPr="00047859">
        <w:rPr>
          <w:bCs/>
          <w:sz w:val="24"/>
          <w:szCs w:val="24"/>
        </w:rPr>
        <w:t>agreba Svačićev trg 4, OIB: 27663353383</w:t>
      </w:r>
      <w:r w:rsidR="00A92F31">
        <w:rPr>
          <w:bCs/>
          <w:sz w:val="24"/>
          <w:szCs w:val="24"/>
        </w:rPr>
        <w:t>. On je predložio</w:t>
      </w:r>
      <w:r w:rsidR="00047859" w:rsidRPr="00047859">
        <w:rPr>
          <w:bCs/>
          <w:sz w:val="24"/>
          <w:szCs w:val="24"/>
        </w:rPr>
        <w:t xml:space="preserve"> donošenje odluke u smislu čl. 235 do 246 SZ-a (NN 71/15 I 104/17), vezano </w:t>
      </w:r>
      <w:r w:rsidR="000528C4">
        <w:rPr>
          <w:bCs/>
          <w:sz w:val="24"/>
          <w:szCs w:val="24"/>
        </w:rPr>
        <w:t>za</w:t>
      </w:r>
      <w:r w:rsidR="00047859" w:rsidRPr="00047859">
        <w:rPr>
          <w:bCs/>
          <w:sz w:val="24"/>
          <w:szCs w:val="24"/>
        </w:rPr>
        <w:t xml:space="preserve"> </w:t>
      </w:r>
      <w:r w:rsidR="000528C4">
        <w:rPr>
          <w:bCs/>
          <w:sz w:val="24"/>
          <w:szCs w:val="24"/>
        </w:rPr>
        <w:t>p</w:t>
      </w:r>
      <w:r w:rsidR="00047859" w:rsidRPr="00047859">
        <w:rPr>
          <w:bCs/>
          <w:sz w:val="24"/>
          <w:szCs w:val="24"/>
        </w:rPr>
        <w:t>rodaju imovine dužnika kao cjeline</w:t>
      </w:r>
      <w:r w:rsidR="00A92F31">
        <w:rPr>
          <w:bCs/>
          <w:sz w:val="24"/>
          <w:szCs w:val="24"/>
        </w:rPr>
        <w:t>,</w:t>
      </w:r>
      <w:r w:rsidR="00EA5909" w:rsidRPr="00047859">
        <w:rPr>
          <w:bCs/>
          <w:sz w:val="24"/>
          <w:szCs w:val="24"/>
        </w:rPr>
        <w:t xml:space="preserve"> </w:t>
      </w:r>
      <w:r w:rsidR="00047859" w:rsidRPr="00047859">
        <w:rPr>
          <w:bCs/>
          <w:sz w:val="24"/>
          <w:szCs w:val="24"/>
        </w:rPr>
        <w:t>na temelju koje bi sud trebao donijeti odluku o potv</w:t>
      </w:r>
      <w:r w:rsidR="000528C4">
        <w:rPr>
          <w:bCs/>
          <w:sz w:val="24"/>
          <w:szCs w:val="24"/>
        </w:rPr>
        <w:t>r</w:t>
      </w:r>
      <w:r w:rsidR="00047859" w:rsidRPr="00047859">
        <w:rPr>
          <w:bCs/>
          <w:sz w:val="24"/>
          <w:szCs w:val="24"/>
        </w:rPr>
        <w:t>đivanju, odnosno o uskrati potvrde odluke o prodaji, sve u smislu čl.235 st. 6 SZ-a. Temeljem čl. 235</w:t>
      </w:r>
      <w:r w:rsidR="000528C4">
        <w:rPr>
          <w:bCs/>
          <w:sz w:val="24"/>
          <w:szCs w:val="24"/>
        </w:rPr>
        <w:t xml:space="preserve"> SZ-a,</w:t>
      </w:r>
      <w:r w:rsidR="00047859" w:rsidRPr="00047859">
        <w:rPr>
          <w:bCs/>
          <w:sz w:val="24"/>
          <w:szCs w:val="24"/>
        </w:rPr>
        <w:t xml:space="preserve"> </w:t>
      </w:r>
      <w:r w:rsidR="00047859" w:rsidRPr="00047859">
        <w:rPr>
          <w:sz w:val="24"/>
          <w:szCs w:val="24"/>
        </w:rPr>
        <w:t xml:space="preserve">u odluci o prodaji, koja je sastavni dio podneska stečajnog vjerovnika od </w:t>
      </w:r>
      <w:r w:rsidR="000528C4">
        <w:rPr>
          <w:sz w:val="24"/>
          <w:szCs w:val="24"/>
        </w:rPr>
        <w:t>28</w:t>
      </w:r>
      <w:r w:rsidR="00047859" w:rsidRPr="00047859">
        <w:rPr>
          <w:sz w:val="24"/>
          <w:szCs w:val="24"/>
        </w:rPr>
        <w:t>. lipnja 2018., vjerovnik je odredio uvjete i način prodaje i bitne sastojke</w:t>
      </w:r>
      <w:r w:rsidR="000528C4">
        <w:rPr>
          <w:sz w:val="24"/>
          <w:szCs w:val="24"/>
        </w:rPr>
        <w:t xml:space="preserve"> izmijenjenog</w:t>
      </w:r>
      <w:r w:rsidR="00047859" w:rsidRPr="00047859">
        <w:rPr>
          <w:sz w:val="24"/>
          <w:szCs w:val="24"/>
        </w:rPr>
        <w:t xml:space="preserve"> Ugovora o prodaji imovine dužnika kao cjeline.</w:t>
      </w:r>
    </w:p>
    <w:p w:rsidRDefault="00E80B94" w:rsidP="00CC68DC" w:rsidR="00BA171F" w:rsidRPr="00BA171F">
      <w:pPr>
        <w:pStyle w:val="Tijeloteksta-uvlaka3"/>
        <w:ind w:left="0"/>
        <w:jc w:val="both"/>
        <w:rPr>
          <w:sz w:val="24"/>
          <w:szCs w:val="24"/>
        </w:rPr>
      </w:pPr>
      <w:r>
        <w:rPr>
          <w:sz w:val="24"/>
          <w:szCs w:val="24"/>
        </w:rPr>
        <w:t xml:space="preserve">        </w:t>
      </w:r>
      <w:r w:rsidR="00BA171F">
        <w:rPr>
          <w:sz w:val="24"/>
          <w:szCs w:val="24"/>
        </w:rPr>
        <w:t xml:space="preserve">Ovaj sud je 10. srpnja 2018. </w:t>
      </w:r>
      <w:r w:rsidR="00CC68DC">
        <w:rPr>
          <w:sz w:val="24"/>
          <w:szCs w:val="24"/>
        </w:rPr>
        <w:t xml:space="preserve">donio rješenje </w:t>
      </w:r>
      <w:r w:rsidR="00BA171F" w:rsidRPr="00BA171F">
        <w:rPr>
          <w:sz w:val="24"/>
          <w:szCs w:val="24"/>
        </w:rPr>
        <w:t>o potvrđivanju odlu</w:t>
      </w:r>
      <w:r w:rsidR="00CC68DC">
        <w:rPr>
          <w:sz w:val="24"/>
          <w:szCs w:val="24"/>
        </w:rPr>
        <w:t xml:space="preserve">ke o prodaji imovine </w:t>
      </w:r>
      <w:r>
        <w:rPr>
          <w:sz w:val="24"/>
          <w:szCs w:val="24"/>
        </w:rPr>
        <w:t xml:space="preserve">stečajnog dužnika, koje je postalo pravomoćno </w:t>
      </w:r>
      <w:r w:rsidR="00BA171F" w:rsidRPr="00BA171F">
        <w:rPr>
          <w:sz w:val="24"/>
          <w:szCs w:val="24"/>
        </w:rPr>
        <w:t xml:space="preserve">19.7.2018. godine </w:t>
      </w:r>
      <w:r>
        <w:rPr>
          <w:sz w:val="24"/>
          <w:szCs w:val="24"/>
        </w:rPr>
        <w:t>te je istog dana objavljen i Oglas</w:t>
      </w:r>
      <w:r w:rsidR="00094805">
        <w:rPr>
          <w:sz w:val="24"/>
          <w:szCs w:val="24"/>
        </w:rPr>
        <w:t xml:space="preserve"> o predmetnoj prodaji</w:t>
      </w:r>
      <w:r>
        <w:rPr>
          <w:sz w:val="24"/>
          <w:szCs w:val="24"/>
        </w:rPr>
        <w:t xml:space="preserve"> </w:t>
      </w:r>
      <w:r w:rsidR="00290725">
        <w:rPr>
          <w:sz w:val="24"/>
          <w:szCs w:val="24"/>
        </w:rPr>
        <w:t>na mrežnoj stranici e</w:t>
      </w:r>
      <w:r w:rsidR="00BA171F" w:rsidRPr="00BA171F">
        <w:rPr>
          <w:sz w:val="24"/>
          <w:szCs w:val="24"/>
        </w:rPr>
        <w:t xml:space="preserve">-oglasna ploča </w:t>
      </w:r>
    </w:p>
    <w:p w:rsidRDefault="00852DAB" w:rsidP="00CC68DC" w:rsidR="00BA171F" w:rsidRPr="00BA171F">
      <w:pPr>
        <w:pStyle w:val="Tijeloteksta-uvlaka3"/>
        <w:ind w:left="0"/>
        <w:jc w:val="both"/>
        <w:rPr>
          <w:sz w:val="24"/>
          <w:szCs w:val="24"/>
        </w:rPr>
      </w:pPr>
      <w:r>
        <w:rPr>
          <w:sz w:val="24"/>
          <w:szCs w:val="24"/>
        </w:rPr>
        <w:t xml:space="preserve">         Prema </w:t>
      </w:r>
      <w:r w:rsidR="0093538D">
        <w:rPr>
          <w:sz w:val="24"/>
          <w:szCs w:val="24"/>
        </w:rPr>
        <w:t>točki 2.7. pravomoćnog r</w:t>
      </w:r>
      <w:r w:rsidR="00BA171F" w:rsidRPr="00BA171F">
        <w:rPr>
          <w:sz w:val="24"/>
          <w:szCs w:val="24"/>
        </w:rPr>
        <w:t xml:space="preserve">ješenja </w:t>
      </w:r>
      <w:r>
        <w:rPr>
          <w:sz w:val="24"/>
          <w:szCs w:val="24"/>
        </w:rPr>
        <w:t>ovog suda od</w:t>
      </w:r>
      <w:r w:rsidR="00BA171F" w:rsidRPr="00BA171F">
        <w:rPr>
          <w:sz w:val="24"/>
          <w:szCs w:val="24"/>
        </w:rPr>
        <w:t xml:space="preserve"> 10.7.2018. godine, </w:t>
      </w:r>
      <w:r>
        <w:rPr>
          <w:sz w:val="24"/>
          <w:szCs w:val="24"/>
        </w:rPr>
        <w:t>stečajni upravitelj je dostavio ovom s</w:t>
      </w:r>
      <w:r w:rsidR="00BA171F" w:rsidRPr="00BA171F">
        <w:rPr>
          <w:sz w:val="24"/>
          <w:szCs w:val="24"/>
        </w:rPr>
        <w:t>udu Ugovor o kupoprodaji nekretnina sklopljen 28.7.2018. g., s ovjerenim potpisima pred javnim bilježnikom Mladenom Burec iz Zagreba, Trg Stjepana Konzula 1, pod broj OV-10390/2018, između stečajnog dužnika i društva V4 d.o.o. Zagreb, Svačićev trg 4, OIB: 27663353383, koji je jedini stečajni vjerovnik i ujedno založni vjerovnik stečajnog dužnika.</w:t>
      </w:r>
    </w:p>
    <w:p w:rsidRDefault="00290725" w:rsidP="00341983" w:rsidR="00BA171F" w:rsidRPr="00341983">
      <w:pPr>
        <w:pStyle w:val="Tijeloteksta-uvlaka3"/>
        <w:ind w:left="0"/>
        <w:jc w:val="both"/>
        <w:rPr>
          <w:sz w:val="24"/>
          <w:szCs w:val="24"/>
        </w:rPr>
      </w:pPr>
      <w:r>
        <w:rPr>
          <w:sz w:val="24"/>
          <w:szCs w:val="24"/>
        </w:rPr>
        <w:t xml:space="preserve">           Isto tako</w:t>
      </w:r>
      <w:r w:rsidR="00BA171F" w:rsidRPr="00BA171F">
        <w:rPr>
          <w:sz w:val="24"/>
          <w:szCs w:val="24"/>
        </w:rPr>
        <w:t>, sukladno čl. 229. st. 3.</w:t>
      </w:r>
      <w:r w:rsidR="0093538D">
        <w:rPr>
          <w:sz w:val="24"/>
          <w:szCs w:val="24"/>
        </w:rPr>
        <w:t xml:space="preserve"> </w:t>
      </w:r>
      <w:r w:rsidR="00341983">
        <w:rPr>
          <w:sz w:val="24"/>
          <w:szCs w:val="24"/>
        </w:rPr>
        <w:t>SZ-a</w:t>
      </w:r>
      <w:r w:rsidR="00BA171F" w:rsidRPr="00BA171F">
        <w:rPr>
          <w:sz w:val="24"/>
          <w:szCs w:val="24"/>
        </w:rPr>
        <w:t xml:space="preserve">, </w:t>
      </w:r>
      <w:r>
        <w:rPr>
          <w:sz w:val="24"/>
          <w:szCs w:val="24"/>
        </w:rPr>
        <w:t xml:space="preserve">dostavljeni </w:t>
      </w:r>
      <w:r w:rsidR="00853689">
        <w:rPr>
          <w:sz w:val="24"/>
          <w:szCs w:val="24"/>
        </w:rPr>
        <w:t xml:space="preserve">su </w:t>
      </w:r>
      <w:r>
        <w:rPr>
          <w:sz w:val="24"/>
          <w:szCs w:val="24"/>
        </w:rPr>
        <w:t>podaci</w:t>
      </w:r>
      <w:r w:rsidR="00BA171F" w:rsidRPr="00BA171F">
        <w:rPr>
          <w:sz w:val="24"/>
          <w:szCs w:val="24"/>
        </w:rPr>
        <w:t xml:space="preserve"> o svim nekretninama</w:t>
      </w:r>
      <w:r>
        <w:rPr>
          <w:sz w:val="24"/>
          <w:szCs w:val="24"/>
        </w:rPr>
        <w:t>,</w:t>
      </w:r>
      <w:r w:rsidR="00BA171F" w:rsidRPr="00BA171F">
        <w:rPr>
          <w:sz w:val="24"/>
          <w:szCs w:val="24"/>
        </w:rPr>
        <w:t xml:space="preserve"> koje se prodaju u ovom stečajnom postupku</w:t>
      </w:r>
      <w:r w:rsidR="00853689">
        <w:rPr>
          <w:sz w:val="24"/>
          <w:szCs w:val="24"/>
        </w:rPr>
        <w:t xml:space="preserve"> FINA-i</w:t>
      </w:r>
      <w:r>
        <w:rPr>
          <w:sz w:val="24"/>
          <w:szCs w:val="24"/>
        </w:rPr>
        <w:t>,</w:t>
      </w:r>
      <w:r w:rsidR="00BA171F" w:rsidRPr="00BA171F">
        <w:rPr>
          <w:sz w:val="24"/>
          <w:szCs w:val="24"/>
        </w:rPr>
        <w:t xml:space="preserve"> radi upisa u Očevidnik nekretn</w:t>
      </w:r>
      <w:r w:rsidR="00341983">
        <w:rPr>
          <w:sz w:val="24"/>
          <w:szCs w:val="24"/>
        </w:rPr>
        <w:t>ina i pokretnina. FINA je istu obavijest i obja</w:t>
      </w:r>
      <w:r w:rsidR="0093538D">
        <w:rPr>
          <w:sz w:val="24"/>
          <w:szCs w:val="24"/>
        </w:rPr>
        <w:t>vila na svojim mrežnim stranicama.</w:t>
      </w:r>
    </w:p>
    <w:p w:rsidRDefault="00341983" w:rsidP="0061797A" w:rsidR="00CE649B" w:rsidRPr="0061797A">
      <w:pPr>
        <w:pStyle w:val="Tijeloteksta-uvlaka3"/>
        <w:ind w:firstLine="283" w:left="0"/>
        <w:jc w:val="both"/>
        <w:rPr>
          <w:b/>
          <w:sz w:val="24"/>
          <w:szCs w:val="24"/>
        </w:rPr>
      </w:pPr>
      <w:r>
        <w:rPr>
          <w:sz w:val="24"/>
          <w:szCs w:val="24"/>
        </w:rPr>
        <w:t xml:space="preserve">     </w:t>
      </w:r>
      <w:r w:rsidR="00404DB0">
        <w:rPr>
          <w:sz w:val="24"/>
          <w:szCs w:val="24"/>
        </w:rPr>
        <w:t>S obzirom na navedeno</w:t>
      </w:r>
      <w:r w:rsidR="0061797A">
        <w:rPr>
          <w:sz w:val="24"/>
          <w:szCs w:val="24"/>
        </w:rPr>
        <w:t>,</w:t>
      </w:r>
      <w:r w:rsidR="0065514B">
        <w:rPr>
          <w:sz w:val="24"/>
          <w:szCs w:val="24"/>
        </w:rPr>
        <w:t xml:space="preserve"> sukladno čl. 237</w:t>
      </w:r>
      <w:r w:rsidR="0061797A">
        <w:rPr>
          <w:sz w:val="24"/>
          <w:szCs w:val="24"/>
        </w:rPr>
        <w:t>.</w:t>
      </w:r>
      <w:r w:rsidR="0065514B">
        <w:rPr>
          <w:sz w:val="24"/>
          <w:szCs w:val="24"/>
        </w:rPr>
        <w:t xml:space="preserve"> i 239</w:t>
      </w:r>
      <w:r w:rsidR="0061797A">
        <w:rPr>
          <w:sz w:val="24"/>
          <w:szCs w:val="24"/>
        </w:rPr>
        <w:t>.</w:t>
      </w:r>
      <w:r w:rsidR="00404DB0">
        <w:rPr>
          <w:sz w:val="24"/>
          <w:szCs w:val="24"/>
        </w:rPr>
        <w:t xml:space="preserve"> SZ-a</w:t>
      </w:r>
      <w:r w:rsidR="00AD2AAB">
        <w:rPr>
          <w:sz w:val="24"/>
          <w:szCs w:val="24"/>
        </w:rPr>
        <w:t xml:space="preserve"> te članku 104 OZ-a ( NN 112/12-73/17)</w:t>
      </w:r>
      <w:r w:rsidR="0061797A">
        <w:rPr>
          <w:sz w:val="24"/>
          <w:szCs w:val="24"/>
        </w:rPr>
        <w:t xml:space="preserve">, </w:t>
      </w:r>
      <w:r w:rsidR="00404DB0">
        <w:rPr>
          <w:sz w:val="24"/>
          <w:szCs w:val="24"/>
        </w:rPr>
        <w:t xml:space="preserve">valjalo je </w:t>
      </w:r>
      <w:r w:rsidR="00853689">
        <w:rPr>
          <w:sz w:val="24"/>
          <w:szCs w:val="24"/>
        </w:rPr>
        <w:t>potvrditi ugovor o kupoprodaji nekretnina od</w:t>
      </w:r>
      <w:r w:rsidR="00642CE2">
        <w:rPr>
          <w:sz w:val="24"/>
          <w:szCs w:val="24"/>
        </w:rPr>
        <w:t xml:space="preserve"> 28. srpnja 2018. i </w:t>
      </w:r>
      <w:r w:rsidR="00404DB0">
        <w:rPr>
          <w:sz w:val="24"/>
          <w:szCs w:val="24"/>
        </w:rPr>
        <w:t>riješiti kao u izreci.</w:t>
      </w:r>
    </w:p>
    <w:p w:rsidRDefault="008E55ED" w:rsidP="007014D3" w:rsidR="00901671" w:rsidRPr="00047859">
      <w:pPr>
        <w:jc w:val="center"/>
      </w:pPr>
      <w:r w:rsidRPr="00047859">
        <w:t xml:space="preserve">U Zagrebu, </w:t>
      </w:r>
      <w:r w:rsidR="00AD2AAB">
        <w:t>22. kolovoza</w:t>
      </w:r>
      <w:r w:rsidR="00AF7F37" w:rsidRPr="00047859">
        <w:t xml:space="preserve"> 2018</w:t>
      </w:r>
      <w:r w:rsidR="007B1F7D" w:rsidRPr="00047859">
        <w:t>.</w:t>
      </w:r>
      <w:r w:rsidR="00797665" w:rsidRPr="00047859">
        <w:t xml:space="preserve"> godine</w:t>
      </w:r>
      <w:r w:rsidR="007B1F7D" w:rsidRPr="00047859">
        <w:t xml:space="preserve"> </w:t>
      </w:r>
      <w:r w:rsidR="000F172F" w:rsidRPr="00047859">
        <w:t xml:space="preserve"> </w:t>
      </w:r>
      <w:r w:rsidR="0042103F" w:rsidRPr="00047859">
        <w:t xml:space="preserve"> </w:t>
      </w:r>
      <w:r w:rsidR="00824C2D" w:rsidRPr="00047859">
        <w:t xml:space="preserve"> </w:t>
      </w:r>
    </w:p>
    <w:p w:rsidRDefault="00AD5649" w:rsidP="007014D3" w:rsidR="00AD5649" w:rsidRPr="00047859">
      <w:pPr>
        <w:jc w:val="center"/>
      </w:pPr>
    </w:p>
    <w:p w:rsidRDefault="00E70CFA" w:rsidR="00E70CFA" w:rsidRPr="00047859">
      <w:r w:rsidRPr="00047859">
        <w:tab/>
      </w:r>
      <w:r w:rsidRPr="00047859">
        <w:tab/>
      </w:r>
      <w:r w:rsidRPr="00047859">
        <w:tab/>
      </w:r>
      <w:r w:rsidRPr="00047859">
        <w:tab/>
      </w:r>
      <w:r w:rsidRPr="00047859">
        <w:tab/>
      </w:r>
      <w:r w:rsidRPr="00047859">
        <w:tab/>
      </w:r>
      <w:r w:rsidRPr="00047859">
        <w:tab/>
      </w:r>
      <w:r w:rsidRPr="00047859">
        <w:tab/>
      </w:r>
      <w:r w:rsidR="00773C20" w:rsidRPr="00047859">
        <w:t xml:space="preserve">         </w:t>
      </w:r>
      <w:r w:rsidR="00797665" w:rsidRPr="00047859">
        <w:tab/>
      </w:r>
      <w:r w:rsidR="00797665" w:rsidRPr="00047859">
        <w:tab/>
      </w:r>
      <w:r w:rsidR="00797665" w:rsidRPr="00047859">
        <w:tab/>
      </w:r>
      <w:r w:rsidR="00773C20" w:rsidRPr="00047859">
        <w:t xml:space="preserve"> </w:t>
      </w:r>
      <w:r w:rsidRPr="00047859">
        <w:t>SUDAC</w:t>
      </w:r>
      <w:r w:rsidR="00773C20" w:rsidRPr="00047859">
        <w:t>:</w:t>
      </w:r>
    </w:p>
    <w:p w:rsidRDefault="008E70E5" w:rsidP="00E53D3D" w:rsidR="00CD4AB0">
      <w:pPr>
        <w:pStyle w:val="Uvuenotijeloteksta"/>
        <w:ind w:firstLine="141" w:left="1983"/>
        <w:jc w:val="right"/>
      </w:pPr>
      <w:r w:rsidRPr="00047859">
        <w:tab/>
      </w:r>
      <w:r w:rsidR="00013AA6" w:rsidRPr="00047859">
        <w:tab/>
      </w:r>
      <w:r w:rsidR="00013AA6" w:rsidRPr="00047859">
        <w:tab/>
      </w:r>
      <w:r w:rsidR="00013AA6" w:rsidRPr="00047859">
        <w:tab/>
      </w:r>
      <w:r w:rsidR="00013AA6" w:rsidRPr="00047859">
        <w:tab/>
      </w:r>
      <w:r w:rsidR="00074FC2" w:rsidRPr="00047859">
        <w:t>Vesna Sremac Šoštar</w:t>
      </w:r>
      <w:r w:rsidR="00CD4AB0">
        <w:t>,v.r.</w:t>
      </w:r>
    </w:p>
    <w:p w:rsidRDefault="00CD4AB0" w:rsidP="00D338FD" w:rsidR="00CD4AB0">
      <w:pPr>
        <w:pStyle w:val="Uvuenotijeloteksta"/>
        <w:ind w:firstLine="141" w:left="1983"/>
        <w:jc w:val="right"/>
      </w:pPr>
      <w:r>
        <w:t>Za točnost otpravka</w:t>
      </w:r>
    </w:p>
    <w:p w:rsidRDefault="00CD4AB0" w:rsidP="00E53D3D" w:rsidR="00C0097C">
      <w:pPr>
        <w:pStyle w:val="Uvuenotijeloteksta"/>
        <w:ind w:firstLine="141" w:left="1983"/>
        <w:jc w:val="right"/>
      </w:pPr>
      <w:r>
        <w:t>Matea Bizjak</w:t>
      </w:r>
    </w:p>
    <w:p w:rsidRDefault="00AE3593" w:rsidP="0062477B" w:rsidR="00AE3593" w:rsidRPr="00047859">
      <w:pPr>
        <w:pStyle w:val="Naslov1"/>
        <w:rPr>
          <w:rFonts w:cs="Times New Roman" w:hAnsi="Times New Roman" w:ascii="Times New Roman"/>
          <w:b w:val="false"/>
        </w:rPr>
      </w:pPr>
    </w:p>
    <w:p w:rsidRDefault="00C0470F" w:rsidP="00C0470F" w:rsidR="00C0470F" w:rsidRPr="00047859"/>
    <w:p w:rsidRDefault="00AE2E7A" w:rsidP="00C0470F" w:rsidR="00AE2E7A" w:rsidRPr="00047859"/>
    <w:p w:rsidRDefault="00AE2E7A" w:rsidP="00C0470F" w:rsidR="00AE2E7A" w:rsidRPr="00047859"/>
    <w:p w:rsidRDefault="00AE2E7A" w:rsidP="00C0470F" w:rsidR="00AE2E7A" w:rsidRPr="00047859"/>
    <w:p w:rsidRDefault="00E70CFA" w:rsidP="0062477B" w:rsidR="00E70CFA" w:rsidRPr="00047859">
      <w:pPr>
        <w:pStyle w:val="Naslov1"/>
        <w:rPr>
          <w:rFonts w:cs="Times New Roman" w:hAnsi="Times New Roman" w:ascii="Times New Roman"/>
          <w:b w:val="false"/>
        </w:rPr>
      </w:pPr>
      <w:r w:rsidRPr="00047859">
        <w:rPr>
          <w:rFonts w:cs="Times New Roman" w:hAnsi="Times New Roman" w:ascii="Times New Roman"/>
          <w:b w:val="false"/>
        </w:rPr>
        <w:t>POUKA O PRAVNOM LIJEKU</w:t>
      </w:r>
      <w:r w:rsidR="00D96F52" w:rsidRPr="00047859">
        <w:rPr>
          <w:rFonts w:cs="Times New Roman" w:hAnsi="Times New Roman" w:ascii="Times New Roman"/>
          <w:b w:val="false"/>
        </w:rPr>
        <w:t>:</w:t>
      </w:r>
    </w:p>
    <w:p w:rsidRDefault="00D96F52" w:rsidP="00512916" w:rsidR="00075C12">
      <w:r w:rsidRPr="00047859">
        <w:t xml:space="preserve">Protiv ovog rješenja </w:t>
      </w:r>
      <w:r w:rsidR="00075C12">
        <w:t xml:space="preserve">pravo na </w:t>
      </w:r>
      <w:r w:rsidR="000B708A">
        <w:t xml:space="preserve">posebnu </w:t>
      </w:r>
      <w:r w:rsidR="00075C12">
        <w:t xml:space="preserve">žalbu </w:t>
      </w:r>
      <w:r w:rsidR="000B708A">
        <w:t xml:space="preserve">imaju </w:t>
      </w:r>
      <w:r w:rsidR="000B708A" w:rsidRPr="000B708A">
        <w:t>svaki stečajni i razlučni vjerovnik.</w:t>
      </w:r>
      <w:r w:rsidR="001E4115">
        <w:t xml:space="preserve"> Žalba se podnosi </w:t>
      </w:r>
      <w:r w:rsidRPr="00047859">
        <w:t xml:space="preserve">Visokom trgovačkom sudu RH, u roku od </w:t>
      </w:r>
      <w:r w:rsidR="009E7921">
        <w:t xml:space="preserve">8 dana </w:t>
      </w:r>
      <w:r w:rsidR="001E4115">
        <w:t xml:space="preserve">putem ovog suda </w:t>
      </w:r>
      <w:r w:rsidR="009E7921">
        <w:t>u 3 primjerka</w:t>
      </w:r>
      <w:r w:rsidR="00075C12">
        <w:t xml:space="preserve"> (čl. </w:t>
      </w:r>
      <w:r w:rsidR="000B708A">
        <w:t>237</w:t>
      </w:r>
      <w:r w:rsidR="001E4115">
        <w:t xml:space="preserve"> </w:t>
      </w:r>
      <w:r w:rsidR="00075C12">
        <w:t>st</w:t>
      </w:r>
      <w:r w:rsidR="000B708A">
        <w:t>. 1</w:t>
      </w:r>
      <w:r w:rsidR="00075C12">
        <w:t xml:space="preserve"> SZ-a</w:t>
      </w:r>
      <w:r w:rsidR="001E4115">
        <w:t>).</w:t>
      </w:r>
    </w:p>
    <w:p w:rsidRDefault="00642CE2" w:rsidP="00512916" w:rsidR="00642CE2"/>
    <w:p w:rsidRDefault="00AE2E7A" w:rsidP="00512916" w:rsidR="00AE2E7A" w:rsidRPr="00047859">
      <w:pPr>
        <w:pStyle w:val="Bezproreda"/>
        <w:rPr>
          <w:rFonts w:hAnsi="Times New Roman" w:ascii="Times New Roman"/>
          <w:sz w:val="24"/>
          <w:szCs w:val="24"/>
        </w:rPr>
      </w:pPr>
    </w:p>
    <w:p w:rsidRDefault="007F42BD" w:rsidP="00C0097C" w:rsidR="007F42BD" w:rsidRPr="00047859">
      <w:pPr>
        <w:pStyle w:val="Bezproreda"/>
        <w:ind w:left="720"/>
        <w:rPr>
          <w:rFonts w:hAnsi="Times New Roman" w:ascii="Times New Roman"/>
          <w:sz w:val="24"/>
          <w:szCs w:val="24"/>
        </w:rPr>
      </w:pPr>
    </w:p>
    <w:sectPr w:rsidSect="00150B87" w:rsidR="007F42BD" w:rsidRPr="0004785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7860" w:rsidR="00367860">
      <w:r>
        <w:separator/>
      </w:r>
    </w:p>
  </w:endnote>
  <w:endnote w:id="0" w:type="continuationSeparator">
    <w:p w:rsidRDefault="00367860" w:rsidR="003678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7860" w:rsidR="00367860">
      <w:r>
        <w:separator/>
      </w:r>
    </w:p>
  </w:footnote>
  <w:footnote w:id="0" w:type="continuationSeparator">
    <w:p w:rsidRDefault="00367860" w:rsidR="003678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526" w:rsidP="0062477B" w:rsidR="0054052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4AB0">
      <w:rPr>
        <w:rStyle w:val="Brojstranice"/>
        <w:noProof/>
      </w:rPr>
      <w:t>3</w:t>
    </w:r>
    <w:r>
      <w:rPr>
        <w:rStyle w:val="Brojstranice"/>
      </w:rPr>
      <w:fldChar w:fldCharType="end"/>
    </w:r>
  </w:p>
  <w:p w:rsidRDefault="00540526" w:rsidP="0062477B" w:rsidR="002F4AA8">
    <w:pPr>
      <w:pStyle w:val="Zaglavlje"/>
      <w:ind w:right="360"/>
    </w:pPr>
    <w:r w:rsidRPr="000F172F">
      <w:t xml:space="preserve">                                                                                                            </w:t>
    </w:r>
    <w:r>
      <w:t xml:space="preserve">             </w:t>
    </w:r>
    <w:r w:rsidRPr="000F172F">
      <w:t xml:space="preserve"> </w:t>
    </w:r>
    <w:r w:rsidR="002F4AA8">
      <w:t xml:space="preserve">  </w:t>
    </w:r>
  </w:p>
  <w:p w:rsidRDefault="002F4AA8" w:rsidP="0062477B" w:rsidR="00540526" w:rsidRPr="000F172F">
    <w:pPr>
      <w:pStyle w:val="Zaglavlje"/>
      <w:ind w:right="360"/>
    </w:pPr>
    <w:r>
      <w:t xml:space="preserve">                                                                                                        </w:t>
    </w:r>
    <w:r w:rsidR="00FE50D4">
      <w:t xml:space="preserve">               </w:t>
    </w:r>
    <w:r>
      <w:t xml:space="preserve"> </w:t>
    </w:r>
    <w:r w:rsidR="00AC528D">
      <w:t>48 St-</w:t>
    </w:r>
    <w:r w:rsidR="00756089">
      <w:t>2669/17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166989"/>
      <w:docPartObj>
        <w:docPartGallery w:val="Page Numbers (Top of Page)"/>
        <w:docPartUnique/>
      </w:docPartObj>
    </w:sdtPr>
    <w:sdtEndPr/>
    <w:sdtContent>
      <w:p w:rsidRDefault="00797665" w:rsidP="00797665" w:rsidR="00797665">
        <w:pPr>
          <w:pStyle w:val="Zaglavlje"/>
          <w:jc w:val="right"/>
        </w:pPr>
        <w:r>
          <w:t>48.St-</w:t>
        </w:r>
        <w:r w:rsidR="00663B29">
          <w:t>2669/17</w:t>
        </w:r>
      </w:p>
    </w:sdtContent>
  </w:sdt>
  <w:p w:rsidRDefault="00797665" w:rsidR="007976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07379"/>
    <w:multiLevelType w:val="hybridMultilevel"/>
    <w:tmpl w:val="359E4690"/>
    <w:lvl w:tplc="B1DCD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7B0C72"/>
    <w:multiLevelType w:val="hybridMultilevel"/>
    <w:tmpl w:val="9E78C9E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E33998"/>
    <w:multiLevelType w:val="hybridMultilevel"/>
    <w:tmpl w:val="8796F524"/>
    <w:lvl w:tplc="A40CD43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6E11C4"/>
    <w:multiLevelType w:val="hybridMultilevel"/>
    <w:tmpl w:val="9418DB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6759AB"/>
    <w:multiLevelType w:val="hybridMultilevel"/>
    <w:tmpl w:val="16E4AAA6"/>
    <w:lvl w:tplc="4F3AE30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375745C"/>
    <w:multiLevelType w:val="hybridMultilevel"/>
    <w:tmpl w:val="82FCA72A"/>
    <w:lvl w:tplc="B9685F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2E35621D"/>
    <w:multiLevelType w:val="hybridMultilevel"/>
    <w:tmpl w:val="1F627E6E"/>
    <w:lvl w:tplc="3CDE6E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2B010E"/>
    <w:multiLevelType w:val="hybridMultilevel"/>
    <w:tmpl w:val="4D1EF95C"/>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82F4DA1"/>
    <w:multiLevelType w:val="hybridMultilevel"/>
    <w:tmpl w:val="E204617A"/>
    <w:lvl w:tplc="AE3A9CC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E7C7D73"/>
    <w:multiLevelType w:val="hybridMultilevel"/>
    <w:tmpl w:val="644C0F3C"/>
    <w:lvl w:tplc="CDFA8C4A"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20">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15"/>
  </w:num>
  <w:num w:numId="3">
    <w:abstractNumId w:val="18"/>
  </w:num>
  <w:num w:numId="4">
    <w:abstractNumId w:val="20"/>
  </w:num>
  <w:num w:numId="5">
    <w:abstractNumId w:val="19"/>
  </w:num>
  <w:num w:numId="6">
    <w:abstractNumId w:val="6"/>
  </w:num>
  <w:num w:numId="7">
    <w:abstractNumId w:val="21"/>
  </w:num>
  <w:num w:numId="8">
    <w:abstractNumId w:val="13"/>
  </w:num>
  <w:num w:numId="9">
    <w:abstractNumId w:val="14"/>
  </w:num>
  <w:num w:numId="10">
    <w:abstractNumId w:val="1"/>
  </w:num>
  <w:num w:numId="11">
    <w:abstractNumId w:val="11"/>
  </w:num>
  <w:num w:numId="12">
    <w:abstractNumId w:val="0"/>
  </w:num>
  <w:num w:numId="13">
    <w:abstractNumId w:val="8"/>
  </w:num>
  <w:num w:numId="14">
    <w:abstractNumId w:val="2"/>
  </w:num>
  <w:num w:numId="15">
    <w:abstractNumId w:val="5"/>
  </w:num>
  <w:num w:numId="16">
    <w:abstractNumId w:val="22"/>
  </w:num>
  <w:num w:numId="17">
    <w:abstractNumId w:val="9"/>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
  </w:num>
  <w:num w:numId="21">
    <w:abstractNumId w:val="3"/>
  </w:num>
  <w:num w:numId="22">
    <w:abstractNumId w:val="12"/>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07E42"/>
    <w:rsid w:val="00012B6B"/>
    <w:rsid w:val="00013AA6"/>
    <w:rsid w:val="00014B80"/>
    <w:rsid w:val="000151CA"/>
    <w:rsid w:val="000214DE"/>
    <w:rsid w:val="000331A7"/>
    <w:rsid w:val="00033246"/>
    <w:rsid w:val="00036955"/>
    <w:rsid w:val="00040868"/>
    <w:rsid w:val="00043E7E"/>
    <w:rsid w:val="00047859"/>
    <w:rsid w:val="000525E2"/>
    <w:rsid w:val="000528C4"/>
    <w:rsid w:val="00052900"/>
    <w:rsid w:val="0005681D"/>
    <w:rsid w:val="00057792"/>
    <w:rsid w:val="00062D8B"/>
    <w:rsid w:val="00063E80"/>
    <w:rsid w:val="0007034B"/>
    <w:rsid w:val="00070951"/>
    <w:rsid w:val="000711AE"/>
    <w:rsid w:val="00071240"/>
    <w:rsid w:val="00071F1F"/>
    <w:rsid w:val="00074B11"/>
    <w:rsid w:val="00074FC2"/>
    <w:rsid w:val="00075C12"/>
    <w:rsid w:val="0009306D"/>
    <w:rsid w:val="00094805"/>
    <w:rsid w:val="00095A3D"/>
    <w:rsid w:val="000B2D5D"/>
    <w:rsid w:val="000B39EA"/>
    <w:rsid w:val="000B708A"/>
    <w:rsid w:val="000D1227"/>
    <w:rsid w:val="000D4FA6"/>
    <w:rsid w:val="000E08EA"/>
    <w:rsid w:val="000E5EAE"/>
    <w:rsid w:val="000F172F"/>
    <w:rsid w:val="000F3A12"/>
    <w:rsid w:val="000F5020"/>
    <w:rsid w:val="0011133E"/>
    <w:rsid w:val="001176AB"/>
    <w:rsid w:val="00123AD7"/>
    <w:rsid w:val="00124AE0"/>
    <w:rsid w:val="00132890"/>
    <w:rsid w:val="00136738"/>
    <w:rsid w:val="001418C9"/>
    <w:rsid w:val="00150B87"/>
    <w:rsid w:val="00156693"/>
    <w:rsid w:val="00156915"/>
    <w:rsid w:val="00160055"/>
    <w:rsid w:val="001623F8"/>
    <w:rsid w:val="001649E2"/>
    <w:rsid w:val="00174FBC"/>
    <w:rsid w:val="00175BCF"/>
    <w:rsid w:val="00175C24"/>
    <w:rsid w:val="00177B9B"/>
    <w:rsid w:val="00187C76"/>
    <w:rsid w:val="001941A3"/>
    <w:rsid w:val="00194D79"/>
    <w:rsid w:val="00196465"/>
    <w:rsid w:val="001A5AD0"/>
    <w:rsid w:val="001B2FC6"/>
    <w:rsid w:val="001B3171"/>
    <w:rsid w:val="001B4546"/>
    <w:rsid w:val="001B6BC3"/>
    <w:rsid w:val="001B7547"/>
    <w:rsid w:val="001C031B"/>
    <w:rsid w:val="001D2571"/>
    <w:rsid w:val="001D677E"/>
    <w:rsid w:val="001D7A02"/>
    <w:rsid w:val="001E1117"/>
    <w:rsid w:val="001E1143"/>
    <w:rsid w:val="001E22AE"/>
    <w:rsid w:val="001E298C"/>
    <w:rsid w:val="001E4115"/>
    <w:rsid w:val="001E4463"/>
    <w:rsid w:val="001F23B9"/>
    <w:rsid w:val="001F3B6F"/>
    <w:rsid w:val="0021172A"/>
    <w:rsid w:val="00213868"/>
    <w:rsid w:val="00213897"/>
    <w:rsid w:val="00217C20"/>
    <w:rsid w:val="00226055"/>
    <w:rsid w:val="00231882"/>
    <w:rsid w:val="00241DBB"/>
    <w:rsid w:val="00251244"/>
    <w:rsid w:val="00257203"/>
    <w:rsid w:val="00257B3A"/>
    <w:rsid w:val="00264DAC"/>
    <w:rsid w:val="00270282"/>
    <w:rsid w:val="00281E48"/>
    <w:rsid w:val="00290725"/>
    <w:rsid w:val="002913ED"/>
    <w:rsid w:val="00295AF6"/>
    <w:rsid w:val="002B57C5"/>
    <w:rsid w:val="002D076E"/>
    <w:rsid w:val="002E1EA2"/>
    <w:rsid w:val="002E77FD"/>
    <w:rsid w:val="002F28E9"/>
    <w:rsid w:val="002F4AA8"/>
    <w:rsid w:val="00302384"/>
    <w:rsid w:val="00303818"/>
    <w:rsid w:val="003169DB"/>
    <w:rsid w:val="00320D61"/>
    <w:rsid w:val="00324EEA"/>
    <w:rsid w:val="00327C42"/>
    <w:rsid w:val="003312CF"/>
    <w:rsid w:val="00341983"/>
    <w:rsid w:val="00345A18"/>
    <w:rsid w:val="0035530F"/>
    <w:rsid w:val="003572A2"/>
    <w:rsid w:val="003636E5"/>
    <w:rsid w:val="00367860"/>
    <w:rsid w:val="0037432D"/>
    <w:rsid w:val="00384A0E"/>
    <w:rsid w:val="003870E9"/>
    <w:rsid w:val="003958D8"/>
    <w:rsid w:val="003A1D93"/>
    <w:rsid w:val="003A2020"/>
    <w:rsid w:val="003A586E"/>
    <w:rsid w:val="003D49C7"/>
    <w:rsid w:val="003D4DF4"/>
    <w:rsid w:val="003D6D2A"/>
    <w:rsid w:val="003D711A"/>
    <w:rsid w:val="003E07F0"/>
    <w:rsid w:val="003E4DB0"/>
    <w:rsid w:val="003E6894"/>
    <w:rsid w:val="003F3770"/>
    <w:rsid w:val="00404DB0"/>
    <w:rsid w:val="00410E77"/>
    <w:rsid w:val="0042103F"/>
    <w:rsid w:val="00423B9F"/>
    <w:rsid w:val="004322DD"/>
    <w:rsid w:val="0043539F"/>
    <w:rsid w:val="00436C31"/>
    <w:rsid w:val="00444175"/>
    <w:rsid w:val="00457AC6"/>
    <w:rsid w:val="00462C45"/>
    <w:rsid w:val="00463EFC"/>
    <w:rsid w:val="0046545A"/>
    <w:rsid w:val="00467371"/>
    <w:rsid w:val="004674F4"/>
    <w:rsid w:val="004717AB"/>
    <w:rsid w:val="004717F8"/>
    <w:rsid w:val="004729DB"/>
    <w:rsid w:val="00481D55"/>
    <w:rsid w:val="00482380"/>
    <w:rsid w:val="00496249"/>
    <w:rsid w:val="00497380"/>
    <w:rsid w:val="004A5761"/>
    <w:rsid w:val="004A6B70"/>
    <w:rsid w:val="004B281F"/>
    <w:rsid w:val="004C25CB"/>
    <w:rsid w:val="004C3CFD"/>
    <w:rsid w:val="004C40DB"/>
    <w:rsid w:val="004D118E"/>
    <w:rsid w:val="004D2F68"/>
    <w:rsid w:val="00510938"/>
    <w:rsid w:val="005118F8"/>
    <w:rsid w:val="00511F40"/>
    <w:rsid w:val="00512916"/>
    <w:rsid w:val="00520E9F"/>
    <w:rsid w:val="00524E51"/>
    <w:rsid w:val="00533E27"/>
    <w:rsid w:val="00540526"/>
    <w:rsid w:val="00550E9E"/>
    <w:rsid w:val="005514D1"/>
    <w:rsid w:val="00551A56"/>
    <w:rsid w:val="005526B2"/>
    <w:rsid w:val="00553067"/>
    <w:rsid w:val="005572B3"/>
    <w:rsid w:val="00562323"/>
    <w:rsid w:val="00564A54"/>
    <w:rsid w:val="0057711A"/>
    <w:rsid w:val="00582213"/>
    <w:rsid w:val="005865F3"/>
    <w:rsid w:val="00591CF6"/>
    <w:rsid w:val="005942BD"/>
    <w:rsid w:val="00595C01"/>
    <w:rsid w:val="00596C04"/>
    <w:rsid w:val="005B0183"/>
    <w:rsid w:val="005B2F85"/>
    <w:rsid w:val="005B6CF4"/>
    <w:rsid w:val="005C7A64"/>
    <w:rsid w:val="005D6A6F"/>
    <w:rsid w:val="005E0FAB"/>
    <w:rsid w:val="005E1134"/>
    <w:rsid w:val="005E5D91"/>
    <w:rsid w:val="005F4178"/>
    <w:rsid w:val="00602898"/>
    <w:rsid w:val="00604244"/>
    <w:rsid w:val="0061797A"/>
    <w:rsid w:val="006206CA"/>
    <w:rsid w:val="00621FE3"/>
    <w:rsid w:val="0062477B"/>
    <w:rsid w:val="00624A82"/>
    <w:rsid w:val="00627A6B"/>
    <w:rsid w:val="00635FFF"/>
    <w:rsid w:val="0063631F"/>
    <w:rsid w:val="0064134C"/>
    <w:rsid w:val="00642CE2"/>
    <w:rsid w:val="0064317D"/>
    <w:rsid w:val="0064550A"/>
    <w:rsid w:val="00650938"/>
    <w:rsid w:val="0065514B"/>
    <w:rsid w:val="00656E58"/>
    <w:rsid w:val="00662163"/>
    <w:rsid w:val="006629B3"/>
    <w:rsid w:val="00663B29"/>
    <w:rsid w:val="006667B7"/>
    <w:rsid w:val="00666AE5"/>
    <w:rsid w:val="00667A48"/>
    <w:rsid w:val="00670CFA"/>
    <w:rsid w:val="006738B3"/>
    <w:rsid w:val="00673B4B"/>
    <w:rsid w:val="006771AE"/>
    <w:rsid w:val="00677EA9"/>
    <w:rsid w:val="006816BA"/>
    <w:rsid w:val="006A2BF7"/>
    <w:rsid w:val="006B004B"/>
    <w:rsid w:val="006B6D4F"/>
    <w:rsid w:val="006C7C54"/>
    <w:rsid w:val="006D056C"/>
    <w:rsid w:val="006E4384"/>
    <w:rsid w:val="006E5D53"/>
    <w:rsid w:val="006F0C78"/>
    <w:rsid w:val="006F39F1"/>
    <w:rsid w:val="006F58A8"/>
    <w:rsid w:val="006F70C1"/>
    <w:rsid w:val="006F7E66"/>
    <w:rsid w:val="007014D3"/>
    <w:rsid w:val="007250FC"/>
    <w:rsid w:val="007356D2"/>
    <w:rsid w:val="0073792E"/>
    <w:rsid w:val="00747506"/>
    <w:rsid w:val="00756089"/>
    <w:rsid w:val="00756B2D"/>
    <w:rsid w:val="00764BE1"/>
    <w:rsid w:val="00766B01"/>
    <w:rsid w:val="00767792"/>
    <w:rsid w:val="00773C20"/>
    <w:rsid w:val="00774B6C"/>
    <w:rsid w:val="0077566B"/>
    <w:rsid w:val="007772DF"/>
    <w:rsid w:val="00787CE7"/>
    <w:rsid w:val="00797665"/>
    <w:rsid w:val="007A793A"/>
    <w:rsid w:val="007B1F7D"/>
    <w:rsid w:val="007B755A"/>
    <w:rsid w:val="007C47A7"/>
    <w:rsid w:val="007D0FFF"/>
    <w:rsid w:val="007E299B"/>
    <w:rsid w:val="007E2A7B"/>
    <w:rsid w:val="007E4B58"/>
    <w:rsid w:val="007F0F9A"/>
    <w:rsid w:val="007F1B71"/>
    <w:rsid w:val="007F3DFE"/>
    <w:rsid w:val="007F42BD"/>
    <w:rsid w:val="007F7155"/>
    <w:rsid w:val="007F7412"/>
    <w:rsid w:val="008017A2"/>
    <w:rsid w:val="008062E7"/>
    <w:rsid w:val="00824C2D"/>
    <w:rsid w:val="0083419D"/>
    <w:rsid w:val="00834C1F"/>
    <w:rsid w:val="00841019"/>
    <w:rsid w:val="008443A1"/>
    <w:rsid w:val="00845E7E"/>
    <w:rsid w:val="0085029E"/>
    <w:rsid w:val="00852DAB"/>
    <w:rsid w:val="00853689"/>
    <w:rsid w:val="0085642D"/>
    <w:rsid w:val="00856AFB"/>
    <w:rsid w:val="008816D8"/>
    <w:rsid w:val="008833B6"/>
    <w:rsid w:val="008849D2"/>
    <w:rsid w:val="00897E67"/>
    <w:rsid w:val="008A37FB"/>
    <w:rsid w:val="008B00CD"/>
    <w:rsid w:val="008B6CF8"/>
    <w:rsid w:val="008C0603"/>
    <w:rsid w:val="008C4FE1"/>
    <w:rsid w:val="008C5FA0"/>
    <w:rsid w:val="008C7E89"/>
    <w:rsid w:val="008E55ED"/>
    <w:rsid w:val="008E70E5"/>
    <w:rsid w:val="008F0311"/>
    <w:rsid w:val="008F312E"/>
    <w:rsid w:val="00901671"/>
    <w:rsid w:val="0091089F"/>
    <w:rsid w:val="009241A8"/>
    <w:rsid w:val="00926C06"/>
    <w:rsid w:val="00934762"/>
    <w:rsid w:val="0093538D"/>
    <w:rsid w:val="009454E3"/>
    <w:rsid w:val="00957929"/>
    <w:rsid w:val="00964FEA"/>
    <w:rsid w:val="00970C98"/>
    <w:rsid w:val="00971A2A"/>
    <w:rsid w:val="00971E9F"/>
    <w:rsid w:val="00972861"/>
    <w:rsid w:val="00976D96"/>
    <w:rsid w:val="00981CD5"/>
    <w:rsid w:val="009A055F"/>
    <w:rsid w:val="009A2178"/>
    <w:rsid w:val="009A2238"/>
    <w:rsid w:val="009A504C"/>
    <w:rsid w:val="009A71A4"/>
    <w:rsid w:val="009B4192"/>
    <w:rsid w:val="009C7DF8"/>
    <w:rsid w:val="009D4B46"/>
    <w:rsid w:val="009D7F9F"/>
    <w:rsid w:val="009E6277"/>
    <w:rsid w:val="009E7921"/>
    <w:rsid w:val="009E7B92"/>
    <w:rsid w:val="00A024DD"/>
    <w:rsid w:val="00A052BD"/>
    <w:rsid w:val="00A10098"/>
    <w:rsid w:val="00A14499"/>
    <w:rsid w:val="00A21257"/>
    <w:rsid w:val="00A21E60"/>
    <w:rsid w:val="00A22401"/>
    <w:rsid w:val="00A232E1"/>
    <w:rsid w:val="00A32A20"/>
    <w:rsid w:val="00A42F8D"/>
    <w:rsid w:val="00A64DE0"/>
    <w:rsid w:val="00A74A0F"/>
    <w:rsid w:val="00A74E7D"/>
    <w:rsid w:val="00A754B8"/>
    <w:rsid w:val="00A816AE"/>
    <w:rsid w:val="00A83C38"/>
    <w:rsid w:val="00A865C8"/>
    <w:rsid w:val="00A92522"/>
    <w:rsid w:val="00A92F31"/>
    <w:rsid w:val="00A95656"/>
    <w:rsid w:val="00AA29CA"/>
    <w:rsid w:val="00AA6802"/>
    <w:rsid w:val="00AC528D"/>
    <w:rsid w:val="00AD1D38"/>
    <w:rsid w:val="00AD2AAB"/>
    <w:rsid w:val="00AD5649"/>
    <w:rsid w:val="00AE2E7A"/>
    <w:rsid w:val="00AE3593"/>
    <w:rsid w:val="00AE528E"/>
    <w:rsid w:val="00AE5C27"/>
    <w:rsid w:val="00AF32C1"/>
    <w:rsid w:val="00AF3699"/>
    <w:rsid w:val="00AF3A72"/>
    <w:rsid w:val="00AF5832"/>
    <w:rsid w:val="00AF6C17"/>
    <w:rsid w:val="00AF7F37"/>
    <w:rsid w:val="00B07E69"/>
    <w:rsid w:val="00B10266"/>
    <w:rsid w:val="00B2158F"/>
    <w:rsid w:val="00B215AA"/>
    <w:rsid w:val="00B34A18"/>
    <w:rsid w:val="00B430D0"/>
    <w:rsid w:val="00B46924"/>
    <w:rsid w:val="00B5201C"/>
    <w:rsid w:val="00B5561D"/>
    <w:rsid w:val="00B7751E"/>
    <w:rsid w:val="00B820A7"/>
    <w:rsid w:val="00B84FC8"/>
    <w:rsid w:val="00B85720"/>
    <w:rsid w:val="00B85B7B"/>
    <w:rsid w:val="00B929AB"/>
    <w:rsid w:val="00B92B3F"/>
    <w:rsid w:val="00BA171F"/>
    <w:rsid w:val="00BA1805"/>
    <w:rsid w:val="00BA65AF"/>
    <w:rsid w:val="00BA70BB"/>
    <w:rsid w:val="00BB357F"/>
    <w:rsid w:val="00BC5335"/>
    <w:rsid w:val="00BD0C54"/>
    <w:rsid w:val="00BD72EA"/>
    <w:rsid w:val="00BE0375"/>
    <w:rsid w:val="00BF0582"/>
    <w:rsid w:val="00BF4894"/>
    <w:rsid w:val="00C0097C"/>
    <w:rsid w:val="00C0470F"/>
    <w:rsid w:val="00C278F7"/>
    <w:rsid w:val="00C4028B"/>
    <w:rsid w:val="00C419CB"/>
    <w:rsid w:val="00C53D31"/>
    <w:rsid w:val="00C5657A"/>
    <w:rsid w:val="00C6080E"/>
    <w:rsid w:val="00C72DF8"/>
    <w:rsid w:val="00C731A7"/>
    <w:rsid w:val="00C878D9"/>
    <w:rsid w:val="00C92678"/>
    <w:rsid w:val="00CA6BC9"/>
    <w:rsid w:val="00CC2AAD"/>
    <w:rsid w:val="00CC5796"/>
    <w:rsid w:val="00CC5B38"/>
    <w:rsid w:val="00CC68DC"/>
    <w:rsid w:val="00CD4AB0"/>
    <w:rsid w:val="00CD4C02"/>
    <w:rsid w:val="00CE3515"/>
    <w:rsid w:val="00CE5D6F"/>
    <w:rsid w:val="00CE649B"/>
    <w:rsid w:val="00CF18B1"/>
    <w:rsid w:val="00CF1903"/>
    <w:rsid w:val="00D01990"/>
    <w:rsid w:val="00D045CD"/>
    <w:rsid w:val="00D04B78"/>
    <w:rsid w:val="00D10DAA"/>
    <w:rsid w:val="00D11948"/>
    <w:rsid w:val="00D14E75"/>
    <w:rsid w:val="00D21206"/>
    <w:rsid w:val="00D233B8"/>
    <w:rsid w:val="00D325D9"/>
    <w:rsid w:val="00D36FFC"/>
    <w:rsid w:val="00D37CDE"/>
    <w:rsid w:val="00D4371C"/>
    <w:rsid w:val="00D46DCF"/>
    <w:rsid w:val="00D51AF8"/>
    <w:rsid w:val="00D522F6"/>
    <w:rsid w:val="00D539F5"/>
    <w:rsid w:val="00D65332"/>
    <w:rsid w:val="00D65BCD"/>
    <w:rsid w:val="00D67424"/>
    <w:rsid w:val="00D722BC"/>
    <w:rsid w:val="00D74056"/>
    <w:rsid w:val="00D77443"/>
    <w:rsid w:val="00D82F1C"/>
    <w:rsid w:val="00D95B51"/>
    <w:rsid w:val="00D96F52"/>
    <w:rsid w:val="00DA015A"/>
    <w:rsid w:val="00DA22EC"/>
    <w:rsid w:val="00DA62B6"/>
    <w:rsid w:val="00DA7D77"/>
    <w:rsid w:val="00DB1AB9"/>
    <w:rsid w:val="00DB7B83"/>
    <w:rsid w:val="00DC1F05"/>
    <w:rsid w:val="00DC70C4"/>
    <w:rsid w:val="00DC7C8F"/>
    <w:rsid w:val="00DD4FC1"/>
    <w:rsid w:val="00DD7199"/>
    <w:rsid w:val="00DE0628"/>
    <w:rsid w:val="00DE7DC1"/>
    <w:rsid w:val="00DF258A"/>
    <w:rsid w:val="00E014FF"/>
    <w:rsid w:val="00E107DA"/>
    <w:rsid w:val="00E12857"/>
    <w:rsid w:val="00E23716"/>
    <w:rsid w:val="00E27264"/>
    <w:rsid w:val="00E32A1A"/>
    <w:rsid w:val="00E34898"/>
    <w:rsid w:val="00E425A9"/>
    <w:rsid w:val="00E70CFA"/>
    <w:rsid w:val="00E72DC3"/>
    <w:rsid w:val="00E7488D"/>
    <w:rsid w:val="00E77C59"/>
    <w:rsid w:val="00E808A8"/>
    <w:rsid w:val="00E80B94"/>
    <w:rsid w:val="00E87521"/>
    <w:rsid w:val="00E87803"/>
    <w:rsid w:val="00E90F50"/>
    <w:rsid w:val="00EA18D7"/>
    <w:rsid w:val="00EA5909"/>
    <w:rsid w:val="00EB57B0"/>
    <w:rsid w:val="00ED1C3E"/>
    <w:rsid w:val="00ED53FA"/>
    <w:rsid w:val="00EF113E"/>
    <w:rsid w:val="00EF7218"/>
    <w:rsid w:val="00F11E60"/>
    <w:rsid w:val="00F167C3"/>
    <w:rsid w:val="00F179EE"/>
    <w:rsid w:val="00F25831"/>
    <w:rsid w:val="00F4713E"/>
    <w:rsid w:val="00F67D52"/>
    <w:rsid w:val="00F77F57"/>
    <w:rsid w:val="00F8153A"/>
    <w:rsid w:val="00F81FE4"/>
    <w:rsid w:val="00F9680B"/>
    <w:rsid w:val="00F96A50"/>
    <w:rsid w:val="00F96B77"/>
    <w:rsid w:val="00FA1889"/>
    <w:rsid w:val="00FB27F1"/>
    <w:rsid w:val="00FB3DAA"/>
    <w:rsid w:val="00FC4487"/>
    <w:rsid w:val="00FD2686"/>
    <w:rsid w:val="00FE0125"/>
    <w:rsid w:val="00FE13C9"/>
    <w:rsid w:val="00FE50D4"/>
    <w:rsid w:val="00FE676D"/>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true"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true"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eastAsia="Calibri" w:hAnsi="Calibri" w:ascii="Calibri"/>
      <w:sz w:val="22"/>
      <w:szCs w:val="22"/>
      <w:lang w:eastAsia="en-US"/>
    </w:rPr>
  </w:style>
  <w:style w:customStyle="true" w:styleId="OdlomakpopisaChar" w:type="character">
    <w:name w:val="Odlomak popisa Char"/>
    <w:basedOn w:val="Zadanifontodlomka"/>
    <w:link w:val="Odlomakpopisa"/>
    <w:uiPriority w:val="34"/>
    <w:rsid w:val="00D522F6"/>
    <w:rPr>
      <w:sz w:val="24"/>
      <w:szCs w:val="24"/>
    </w:rPr>
  </w:style>
  <w:style w:styleId="Tijeloteksta-uvlaka3" w:type="paragraph">
    <w:name w:val="Body Text Indent 3"/>
    <w:basedOn w:val="Normal"/>
    <w:link w:val="Tijeloteksta-uvlaka3Char"/>
    <w:unhideWhenUsed/>
    <w:rsid w:val="00047859"/>
    <w:pPr>
      <w:spacing w:after="120"/>
      <w:ind w:left="283"/>
    </w:pPr>
    <w:rPr>
      <w:sz w:val="16"/>
      <w:szCs w:val="16"/>
    </w:rPr>
  </w:style>
  <w:style w:customStyle="true" w:styleId="Tijeloteksta-uvlaka3Char" w:type="character">
    <w:name w:val="Tijelo teksta - uvlaka 3 Char"/>
    <w:basedOn w:val="Zadanifontodlomka"/>
    <w:link w:val="Tijeloteksta-uvlaka3"/>
    <w:rsid w:val="00047859"/>
    <w:rPr>
      <w:sz w:val="16"/>
      <w:szCs w:val="16"/>
    </w:rPr>
  </w:style>
  <w:style w:styleId="Tekstrezerviranogmjesta" w:type="character">
    <w:name w:val="Placeholder Text"/>
    <w:basedOn w:val="Zadanifontodlomka"/>
    <w:uiPriority w:val="99"/>
    <w:semiHidden/>
    <w:rsid w:val="00C0097C"/>
    <w:rPr>
      <w:color w:val="808080"/>
      <w:bdr w:space="0" w:sz="0" w:color="auto" w:val="none"/>
      <w:shd w:fill="auto" w:color="auto" w:val="clear"/>
    </w:rPr>
  </w:style>
  <w:style w:customStyle="true" w:styleId="eSPISCCParagraphDefaultFont" w:type="character">
    <w:name w:val="eSPIS_CC_Paragraph Default Font"/>
    <w:basedOn w:val="Zadanifontodlomka"/>
    <w:rsid w:val="00C0097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0097C"/>
    <w:rPr>
      <w:bCs/>
      <w:bdr w:space="0" w:sz="0" w:color="auto" w:val="none"/>
      <w:shd w:fill="FFFFCC" w:color="auto" w:val="clear"/>
      <w:lang w:val="hr-HR"/>
    </w:rPr>
  </w:style>
  <w:style w:customStyle="true" w:styleId="PozadinaSvijetloCrvena" w:type="character">
    <w:name w:val="Pozadina_SvijetloCrvena"/>
    <w:basedOn w:val="eSPISCCParagraphDefaultFont"/>
    <w:rsid w:val="00C0097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0097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1"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1"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ascii="Calibri" w:eastAsia="Calibri" w:hAnsi="Calibri"/>
      <w:sz w:val="22"/>
      <w:szCs w:val="22"/>
      <w:lang w:eastAsia="en-US"/>
    </w:rPr>
  </w:style>
  <w:style w:customStyle="1" w:styleId="OdlomakpopisaChar" w:type="character">
    <w:name w:val="Odlomak popisa Char"/>
    <w:basedOn w:val="Zadanifontodlomka"/>
    <w:link w:val="Odlomakpopisa"/>
    <w:uiPriority w:val="34"/>
    <w:rsid w:val="00D522F6"/>
    <w:rPr>
      <w:sz w:val="24"/>
      <w:szCs w:val="24"/>
    </w:rPr>
  </w:style>
  <w:style w:styleId="Tijeloteksta-uvlaka3" w:type="paragraph">
    <w:name w:val="Body Text Indent 3"/>
    <w:basedOn w:val="Normal"/>
    <w:link w:val="Tijeloteksta-uvlaka3Char"/>
    <w:unhideWhenUsed/>
    <w:rsid w:val="00047859"/>
    <w:pPr>
      <w:spacing w:after="120"/>
      <w:ind w:left="283"/>
    </w:pPr>
    <w:rPr>
      <w:sz w:val="16"/>
      <w:szCs w:val="16"/>
    </w:rPr>
  </w:style>
  <w:style w:customStyle="1" w:styleId="Tijeloteksta-uvlaka3Char" w:type="character">
    <w:name w:val="Tijelo teksta - uvlaka 3 Char"/>
    <w:basedOn w:val="Zadanifontodlomka"/>
    <w:link w:val="Tijeloteksta-uvlaka3"/>
    <w:rsid w:val="00047859"/>
    <w:rPr>
      <w:sz w:val="16"/>
      <w:szCs w:val="16"/>
    </w:rPr>
  </w:style>
  <w:style w:styleId="Tekstrezerviranogmjesta" w:type="character">
    <w:name w:val="Placeholder Text"/>
    <w:basedOn w:val="Zadanifontodlomka"/>
    <w:uiPriority w:val="99"/>
    <w:semiHidden/>
    <w:rsid w:val="00C0097C"/>
    <w:rPr>
      <w:color w:val="808080"/>
      <w:bdr w:color="auto" w:space="0" w:sz="0" w:val="none"/>
      <w:shd w:color="auto" w:fill="auto" w:val="clear"/>
    </w:rPr>
  </w:style>
  <w:style w:customStyle="1" w:styleId="eSPISCCParagraphDefaultFont" w:type="character">
    <w:name w:val="eSPIS_CC_Paragraph Default Font"/>
    <w:basedOn w:val="Zadanifontodlomka"/>
    <w:rsid w:val="00C0097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0097C"/>
    <w:rPr>
      <w:bCs/>
      <w:bdr w:color="auto" w:space="0" w:sz="0" w:val="none"/>
      <w:shd w:color="auto" w:fill="FFFFCC" w:val="clear"/>
      <w:lang w:val="hr-HR"/>
    </w:rPr>
  </w:style>
  <w:style w:customStyle="1" w:styleId="PozadinaSvijetloCrvena" w:type="character">
    <w:name w:val="Pozadina_SvijetloCrvena"/>
    <w:basedOn w:val="eSPISCCParagraphDefaultFont"/>
    <w:rsid w:val="00C0097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0097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288154">
      <w:bodyDiv w:val="true"/>
      <w:marLeft w:val="0"/>
      <w:marRight w:val="0"/>
      <w:marTop w:val="0"/>
      <w:marBottom w:val="0"/>
      <w:divBdr>
        <w:top w:space="0" w:sz="0" w:color="auto" w:val="none"/>
        <w:left w:space="0" w:sz="0" w:color="auto" w:val="none"/>
        <w:bottom w:space="0" w:sz="0" w:color="auto" w:val="none"/>
        <w:right w:space="0" w:sz="0" w:color="auto" w:val="none"/>
      </w:divBdr>
    </w:div>
    <w:div w:id="854223986">
      <w:bodyDiv w:val="true"/>
      <w:marLeft w:val="0"/>
      <w:marRight w:val="0"/>
      <w:marTop w:val="0"/>
      <w:marBottom w:val="0"/>
      <w:divBdr>
        <w:top w:space="0" w:sz="0" w:color="auto" w:val="none"/>
        <w:left w:space="0" w:sz="0" w:color="auto" w:val="none"/>
        <w:bottom w:space="0" w:sz="0" w:color="auto" w:val="none"/>
        <w:right w:space="0" w:sz="0" w:color="auto" w:val="none"/>
      </w:divBdr>
    </w:div>
    <w:div w:id="942496830">
      <w:bodyDiv w:val="true"/>
      <w:marLeft w:val="0"/>
      <w:marRight w:val="0"/>
      <w:marTop w:val="0"/>
      <w:marBottom w:val="0"/>
      <w:divBdr>
        <w:top w:space="0" w:sz="0" w:color="auto" w:val="none"/>
        <w:left w:space="0" w:sz="0" w:color="auto" w:val="none"/>
        <w:bottom w:space="0" w:sz="0" w:color="auto" w:val="none"/>
        <w:right w:space="0" w:sz="0" w:color="auto" w:val="none"/>
      </w:divBdr>
    </w:div>
    <w:div w:id="19483898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2669</izvorni_sadrzaj>
    <derivirana_varijabla naziv="DomainObject.Predmet.Broj_1">2669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St-2669/2017</izvorni_sadrzaj>
    <derivirana_varijabla naziv="DomainObject.Predmet.OznakaBroj_1">St-2669/2017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TALIR - BRDO d.o.o. u stečaju</izvorni_sadrzaj>
    <derivirana_varijabla naziv="DomainObject.Predmet.ProtustrankaFormated_1">  Stečajna masa iza TALIR - BRDO d.o.o. u stečaju</derivirana_varijabla>
  </DomainObject.Predmet.ProtustrankaFormated>
  <DomainObject.Predmet.ProtustrankaFormatedOIB>
    <izvorni_sadrzaj>  Stečajna masa iza TALIR - BRDO d.o.o. u stečaju, OIB 76929408986</izvorni_sadrzaj>
    <derivirana_varijabla naziv="DomainObject.Predmet.ProtustrankaFormatedOIB_1">  Stečajna masa iza TALIR - BRDO d.o.o. u stečaju, OIB 76929408986</derivirana_varijabla>
  </DomainObject.Predmet.ProtustrankaFormatedOIB>
  <DomainObject.Predmet.ProtustrankaFormatedWithAdress>
    <izvorni_sadrzaj> Stečajna masa iza TALIR - BRDO d.o.o. u stečaju, Božidara Magovca 48, 10000 Zagreb</izvorni_sadrzaj>
    <derivirana_varijabla naziv="DomainObject.Predmet.ProtustrankaFormatedWithAdress_1"> Stečajna masa iza TALIR - BRDO d.o.o. u stečaju, Božidara Magovca 48, 10000 Zagreb</derivirana_varijabla>
  </DomainObject.Predmet.ProtustrankaFormatedWithAdress>
  <DomainObject.Predmet.ProtustrankaFormatedWithAdressOIB>
    <izvorni_sadrzaj> Stečajna masa iza TALIR - BRDO d.o.o. u stečaju, OIB 76929408986, Božidara Magovca 48, 10000 Zagreb</izvorni_sadrzaj>
    <derivirana_varijabla naziv="DomainObject.Predmet.ProtustrankaFormatedWithAdressOIB_1"> Stečajna masa iza TALIR - BRDO d.o.o. u stečaju, OIB 76929408986, Božidara Magovca 48, 10000 Zagreb</derivirana_varijabla>
  </DomainObject.Predmet.ProtustrankaFormatedWithAdressOIB>
  <DomainObject.Predmet.ProtustrankaWithAdress>
    <izvorni_sadrzaj>Stečajna masa iza TALIR - BRDO d.o.o. u stečaju Božidara Magovca 48, 10000 Zagreb</izvorni_sadrzaj>
    <derivirana_varijabla naziv="DomainObject.Predmet.ProtustrankaWithAdress_1">Stečajna masa iza TALIR - BRDO d.o.o. u stečaju Božidara Magovca 48, 10000 Zagreb</derivirana_varijabla>
  </DomainObject.Predmet.ProtustrankaWithAdress>
  <DomainObject.Predmet.ProtustrankaWithAdressOIB>
    <izvorni_sadrzaj>Stečajna masa iza TALIR - BRDO d.o.o. u stečaju, OIB 76929408986, Božidara Magovca 48, 10000 Zagreb</izvorni_sadrzaj>
    <derivirana_varijabla naziv="DomainObject.Predmet.ProtustrankaWithAdressOIB_1">Stečajna masa iza TALIR - BRDO d.o.o. u stečaju, OIB 76929408986, Božidara Magovca 48, 10000 Zagreb</derivirana_varijabla>
  </DomainObject.Predmet.ProtustrankaWithAdressOIB>
  <DomainObject.Predmet.ProtustrankaNazivFormated>
    <izvorni_sadrzaj>Stečajna masa iza TALIR - BRDO d.o.o. u stečaju</izvorni_sadrzaj>
    <derivirana_varijabla naziv="DomainObject.Predmet.ProtustrankaNazivFormated_1">Stečajna masa iza TALIR - BRDO d.o.o. u stečaju</derivirana_varijabla>
  </DomainObject.Predmet.ProtustrankaNazivFormated>
  <DomainObject.Predmet.ProtustrankaNazivFormatedOIB>
    <izvorni_sadrzaj>Stečajna masa iza TALIR - BRDO d.o.o. u stečaju, OIB 76929408986</izvorni_sadrzaj>
    <derivirana_varijabla naziv="DomainObject.Predmet.ProtustrankaNazivFormatedOIB_1">Stečajna masa iza TALIR - BRDO d.o.o. u stečaju, OIB 76929408986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 4 društvo s ograničenom odgovornošću za usluge</izvorni_sadrzaj>
    <derivirana_varijabla naziv="DomainObject.Predmet.StrankaFormated_1">  FINA Regionalni centar Zagreb; V 4 društvo s ograničenom odgovornošću za usluge</derivirana_varijabla>
  </DomainObject.Predmet.StrankaFormated>
  <DomainObject.Predmet.StrankaFormatedOIB>
    <izvorni_sadrzaj>  FINA Regionalni centar Zagreb, OIB 85821130368; V 4 društvo s ograničenom odgovornošću za usluge, OIB 27663353383</izvorni_sadrzaj>
    <derivirana_varijabla naziv="DomainObject.Predmet.StrankaFormatedOIB_1">  FINA Regionalni centar Zagreb, OIB 85821130368; V 4 društvo s ograničenom odgovornošću za usluge, OIB 27663353383</derivirana_varijabla>
  </DomainObject.Predmet.StrankaFormatedOIB>
  <DomainObject.Predmet.StrankaFormatedWithAdress>
    <izvorni_sadrzaj> FINA Regionalni centar Zagreb, Trg svibanjskih žrtava 1995. br.1, 10000 Zagreb; V 4 društvo s ograničenom odgovornošću za usluge, Svačićev trg 4, 10000 Zagreb</izvorni_sadrzaj>
    <derivirana_varijabla naziv="DomainObject.Predmet.StrankaFormatedWithAdress_1"> FINA Regionalni centar Zagreb, Trg svibanjskih žrtava 1995. br.1, 10000 Zagreb; V 4 društvo s ograničenom odgovornošću za usluge, Svačićev trg 4, 10000 Zagreb</derivirana_varijabla>
  </DomainObject.Predmet.StrankaFormatedWithAdress>
  <DomainObject.Predmet.StrankaFormatedWithAdressOIB>
    <izvorni_sadrzaj> FINA Regionalni centar Zagreb, OIB 85821130368, Trg svibanjskih žrtava 1995. br.1, 10000 Zagreb; V 4 društvo s ograničenom odgovornošću za usluge, OIB 27663353383, Svačićev trg 4, 10000 Zagreb</izvorni_sadrzaj>
    <derivirana_varijabla naziv="DomainObject.Predmet.StrankaFormatedWithAdressOIB_1"> FINA Regionalni centar Zagreb, OIB 85821130368, Trg svibanjskih žrtava 1995. br.1, 10000 Zagreb; V 4 društvo s ograničenom odgovornošću za usluge, OIB 27663353383, Svačićev trg 4, 10000 Zagreb</derivirana_varijabla>
  </DomainObject.Predmet.StrankaFormatedWithAdressOIB>
  <DomainObject.Predmet.StrankaWithAdress>
    <izvorni_sadrzaj>FINA Regionalni centar Zagreb Trg svibanjskih žrtava 1995. br.1,10000 Zagreb,V 4 društvo s ograničenom odgovornošću za usluge Svačićev trg 4,10000 Zagreb</izvorni_sadrzaj>
    <derivirana_varijabla naziv="DomainObject.Predmet.StrankaWithAdress_1">FINA Regionalni centar Zagreb Trg svibanjskih žrtava 1995. br.1,10000 Zagreb,V 4 društvo s ograničenom odgovornošću za usluge Svačićev trg 4,10000 Zagreb</derivirana_varijabla>
  </DomainObject.Predmet.StrankaWithAdress>
  <DomainObject.Predmet.StrankaWithAdressOIB>
    <izvorni_sadrzaj>FINA Regionalni centar Zagreb, OIB 85821130368, Trg svibanjskih žrtava 1995. br.1,10000 Zagreb,V 4 društvo s ograničenom odgovornošću za usluge, OIB 27663353383, Svačićev trg 4,10000 Zagreb</izvorni_sadrzaj>
    <derivirana_varijabla naziv="DomainObject.Predmet.StrankaWithAdressOIB_1">FINA Regionalni centar Zagreb, OIB 85821130368, Trg svibanjskih žrtava 1995. br.1,10000 Zagreb,V 4 društvo s ograničenom odgovornošću za usluge, OIB 27663353383, Svačićev trg 4,10000 Zagreb</derivirana_varijabla>
  </DomainObject.Predmet.StrankaWithAdressOIB>
  <DomainObject.Predmet.StrankaNazivFormated>
    <izvorni_sadrzaj>FINA Regionalni centar Zagreb,V 4 društvo s ograničenom odgovornošću za usluge</izvorni_sadrzaj>
    <derivirana_varijabla naziv="DomainObject.Predmet.StrankaNazivFormated_1">FINA Regionalni centar Zagreb,V 4 društvo s ograničenom odgovornošću za usluge</derivirana_varijabla>
  </DomainObject.Predmet.StrankaNazivFormated>
  <DomainObject.Predmet.StrankaNazivFormatedOIB>
    <izvorni_sadrzaj>FINA Regionalni centar Zagreb, OIB 85821130368,V 4 društvo s ograničenom odgovornošću za usluge, OIB 27663353383</izvorni_sadrzaj>
    <derivirana_varijabla naziv="DomainObject.Predmet.StrankaNazivFormatedOIB_1">FINA Regionalni centar Zagreb, OIB 85821130368,V 4 društvo s ograničenom odgovornošću za usluge, OIB 27663353383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 4 društvo s ograničenom odgovornošću za usluge</item>
    </izvorni_sadrzaj>
    <derivirana_varijabla naziv="DomainObject.Predmet.StrankaListFormated_1">
      <item>FINA Regionalni centar Zagreb</item>
      <item>V 4 društvo s ograničenom odgovornošću za usluge</item>
    </derivirana_varijabla>
  </DomainObject.Predmet.StrankaListFormated>
  <DomainObject.Predmet.StrankaListFormatedOIB>
    <izvorni_sadrzaj>
      <item>FINA Regionalni centar Zagreb, OIB 85821130368</item>
      <item>V 4 društvo s ograničenom odgovornošću za usluge, OIB 27663353383</item>
    </izvorni_sadrzaj>
    <derivirana_varijabla naziv="DomainObject.Predmet.StrankaListFormatedOIB_1">
      <item>FINA Regionalni centar Zagreb, OIB 85821130368</item>
      <item>V 4 društvo s ograničenom odgovornošću za usluge, OIB 27663353383</item>
    </derivirana_varijabla>
  </DomainObject.Predmet.StrankaListFormatedOIB>
  <DomainObject.Predmet.StrankaListFormatedWithAdress>
    <izvorni_sadrzaj>
      <item>FINA Regionalni centar Zagreb, Trg svibanjskih žrtava 1995. br.1, 10000 Zagreb</item>
      <item>V 4 društvo s ograničenom odgovornošću za usluge, Svačićev trg 4, 10000 Zagreb</item>
    </izvorni_sadrzaj>
    <derivirana_varijabla naziv="DomainObject.Predmet.StrankaListFormatedWithAdress_1">
      <item>FINA Regionalni centar Zagreb, Trg svibanjskih žrtava 1995. br.1, 10000 Zagreb</item>
      <item>V 4 društvo s ograničenom odgovornošću za usluge, Svačićev trg 4, 10000 Zagreb</item>
    </derivirana_varijabla>
  </DomainObject.Predmet.StrankaListFormatedWithAdress>
  <DomainObject.Predmet.StrankaListFormatedWithAdressOIB>
    <izvorni_sadrzaj>
      <item>FINA Regionalni centar Zagreb, OIB 85821130368, Trg svibanjskih žrtava 1995. br.1, 10000 Zagreb</item>
      <item>V 4 društvo s ograničenom odgovornošću za usluge, OIB 27663353383, Svačićev trg 4, 10000 Zagreb</item>
    </izvorni_sadrzaj>
    <derivirana_varijabla naziv="DomainObject.Predmet.StrankaListFormatedWithAdressOIB_1">
      <item>FINA Regionalni centar Zagreb, OIB 85821130368, Trg svibanjskih žrtava 1995. br.1, 10000 Zagreb</item>
      <item>V 4 društvo s ograničenom odgovornošću za usluge, OIB 27663353383, Svačićev trg 4, 10000 Zagreb</item>
    </derivirana_varijabla>
  </DomainObject.Predmet.StrankaListFormatedWithAdressOIB>
  <DomainObject.Predmet.StrankaListNazivFormated>
    <izvorni_sadrzaj>
      <item>FINA Regionalni centar Zagreb</item>
      <item>V 4 društvo s ograničenom odgovornošću za usluge</item>
    </izvorni_sadrzaj>
    <derivirana_varijabla naziv="DomainObject.Predmet.StrankaListNazivFormated_1">
      <item>FINA Regionalni centar Zagreb</item>
      <item>V 4 društvo s ograničenom odgovornošću za usluge</item>
    </derivirana_varijabla>
  </DomainObject.Predmet.StrankaListNazivFormated>
  <DomainObject.Predmet.StrankaListNazivFormatedOIB>
    <izvorni_sadrzaj>
      <item>FINA Regionalni centar Zagreb, OIB 85821130368</item>
      <item>V 4 društvo s ograničenom odgovornošću za usluge, OIB 27663353383</item>
    </izvorni_sadrzaj>
    <derivirana_varijabla naziv="DomainObject.Predmet.StrankaListNazivFormatedOIB_1">
      <item>FINA Regionalni centar Zagreb, OIB 85821130368</item>
      <item>V 4 društvo s ograničenom odgovornošću za usluge, OIB 27663353383</item>
    </derivirana_varijabla>
  </DomainObject.Predmet.StrankaListNazivFormatedOIB>
  <DomainObject.Predmet.ProtuStrankaListFormated>
    <izvorni_sadrzaj>
      <item>Stečajna masa iza TALIR - BRDO d.o.o. u stečaju</item>
    </izvorni_sadrzaj>
    <derivirana_varijabla naziv="DomainObject.Predmet.ProtuStrankaListFormated_1">
      <item>Stečajna masa iza TALIR - BRDO d.o.o. u stečaju</item>
    </derivirana_varijabla>
  </DomainObject.Predmet.ProtuStrankaListFormated>
  <DomainObject.Predmet.ProtuStrankaListFormatedOIB>
    <izvorni_sadrzaj>
      <item>Stečajna masa iza TALIR - BRDO d.o.o. u stečaju, OIB 76929408986</item>
    </izvorni_sadrzaj>
    <derivirana_varijabla naziv="DomainObject.Predmet.ProtuStrankaListFormatedOIB_1">
      <item>Stečajna masa iza TALIR - BRDO d.o.o. u stečaju, OIB 76929408986</item>
    </derivirana_varijabla>
  </DomainObject.Predmet.ProtuStrankaListFormatedOIB>
  <DomainObject.Predmet.ProtuStrankaListFormatedWithAdress>
    <izvorni_sadrzaj>
      <item>Stečajna masa iza TALIR - BRDO d.o.o. u stečaju, Božidara Magovca 48, 10000 Zagreb</item>
    </izvorni_sadrzaj>
    <derivirana_varijabla naziv="DomainObject.Predmet.ProtuStrankaListFormatedWithAdress_1">
      <item>Stečajna masa iza TALIR - BRDO d.o.o. u stečaju, Božidara Magovca 48, 10000 Zagreb</item>
    </derivirana_varijabla>
  </DomainObject.Predmet.ProtuStrankaListFormatedWithAdress>
  <DomainObject.Predmet.ProtuStrankaListFormatedWithAdressOIB>
    <izvorni_sadrzaj>
      <item>Stečajna masa iza TALIR - BRDO d.o.o. u stečaju, OIB 76929408986, Božidara Magovca 48, 10000 Zagreb</item>
    </izvorni_sadrzaj>
    <derivirana_varijabla naziv="DomainObject.Predmet.ProtuStrankaListFormatedWithAdressOIB_1">
      <item>Stečajna masa iza TALIR - BRDO d.o.o. u stečaju, OIB 76929408986, Božidara Magovca 48, 10000 Zagreb</item>
    </derivirana_varijabla>
  </DomainObject.Predmet.ProtuStrankaListFormatedWithAdressOIB>
  <DomainObject.Predmet.ProtuStrankaListNazivFormated>
    <izvorni_sadrzaj>
      <item>Stečajna masa iza TALIR - BRDO d.o.o. u stečaju</item>
    </izvorni_sadrzaj>
    <derivirana_varijabla naziv="DomainObject.Predmet.ProtuStrankaListNazivFormated_1">
      <item>Stečajna masa iza TALIR - BRDO d.o.o. u stečaju</item>
    </derivirana_varijabla>
  </DomainObject.Predmet.ProtuStrankaListNazivFormated>
  <DomainObject.Predmet.ProtuStrankaListNazivFormatedOIB>
    <izvorni_sadrzaj>
      <item>Stečajna masa iza TALIR - BRDO d.o.o. u stečaju, OIB 76929408986</item>
    </izvorni_sadrzaj>
    <derivirana_varijabla naziv="DomainObject.Predmet.ProtuStrankaListNazivFormatedOIB_1">
      <item>Stečajna masa iza TALIR - BRDO d.o.o. u stečaju, OIB 76929408986</item>
    </derivirana_varijabla>
  </DomainObject.Predmet.ProtuStrankaListNazivFormatedOIB>
  <DomainObject.Predmet.OstaliListFormated>
    <izvorni_sadrzaj>
      <item>Mirjana Dujmović</item>
      <item>Ljerka Živković</item>
    </izvorni_sadrzaj>
    <derivirana_varijabla naziv="DomainObject.Predmet.OstaliListFormated_1">
      <item>Mirjana Dujmović</item>
      <item>Ljerka Živković</item>
    </derivirana_varijabla>
  </DomainObject.Predmet.OstaliListFormated>
  <DomainObject.Predmet.OstaliListFormatedOIB>
    <izvorni_sadrzaj>
      <item>Mirjana Dujmović, OIB 30711927799</item>
      <item>Ljerka Živković, OIB 53744804353</item>
    </izvorni_sadrzaj>
    <derivirana_varijabla naziv="DomainObject.Predmet.OstaliListFormatedOIB_1">
      <item>Mirjana Dujmović, OIB 30711927799</item>
      <item>Ljerka Živković, OIB 53744804353</item>
    </derivirana_varijabla>
  </DomainObject.Predmet.OstaliListFormatedOIB>
  <DomainObject.Predmet.OstaliListFormatedWithAdress>
    <izvorni_sadrzaj>
      <item>Mirjana Dujmović, Božidara Magovca 48, 10000 Zagreb</item>
      <item>Ljerka Živković, M. Kraljevića 8b, 10000 Zagreb</item>
    </izvorni_sadrzaj>
    <derivirana_varijabla naziv="DomainObject.Predmet.OstaliListFormatedWithAdress_1">
      <item>Mirjana Dujmović, Božidara Magovca 48, 10000 Zagreb</item>
      <item>Ljerka Živković, M. Kraljevića 8b, 10000 Zagreb</item>
    </derivirana_varijabla>
  </DomainObject.Predmet.OstaliListFormatedWithAdress>
  <DomainObject.Predmet.OstaliListFormatedWithAdressOIB>
    <izvorni_sadrzaj>
      <item>Mirjana Dujmović, OIB 30711927799, Božidara Magovca 48, 10000 Zagreb</item>
      <item>Ljerka Živković, OIB 53744804353, M. Kraljevića 8b, 10000 Zagreb</item>
    </izvorni_sadrzaj>
    <derivirana_varijabla naziv="DomainObject.Predmet.OstaliListFormatedWithAdressOIB_1">
      <item>Mirjana Dujmović, OIB 30711927799, Božidara Magovca 48, 10000 Zagreb</item>
      <item>Ljerka Živković, OIB 53744804353, M. Kraljevića 8b, 10000 Zagreb</item>
    </derivirana_varijabla>
  </DomainObject.Predmet.OstaliListFormatedWithAdressOIB>
  <DomainObject.Predmet.OstaliListNazivFormated>
    <izvorni_sadrzaj>
      <item>Mirjana Dujmović</item>
      <item>Ljerka Živković</item>
    </izvorni_sadrzaj>
    <derivirana_varijabla naziv="DomainObject.Predmet.OstaliListNazivFormated_1">
      <item>Mirjana Dujmović</item>
      <item>Ljerka Živković</item>
    </derivirana_varijabla>
  </DomainObject.Predmet.OstaliListNazivFormated>
  <DomainObject.Predmet.OstaliListNazivFormatedOIB>
    <izvorni_sadrzaj>
      <item>Mirjana Dujmović, OIB 30711927799</item>
      <item>Ljerka Živković, OIB 53744804353</item>
    </izvorni_sadrzaj>
    <derivirana_varijabla naziv="DomainObject.Predmet.OstaliListNazivFormatedOIB_1">
      <item>Mirjana Dujmović, OIB 30711927799</item>
      <item>Ljerka Živković, OIB 53744804353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TALIR - BRDO d.o.o. u stečaju</izvorni_sadrzaj>
    <derivirana_varijabla naziv="DomainObject.Predmet.ProtustrankaIDrugi_1">Stečajna masa iza TALIR - BRDO d.o.o. u stečaju</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Stečajna masa iza TALIR - BRDO d.o.o. u stečaju, OIB 76929408986, Božidara Magovca 48, 10000 Zagreb</izvorni_sadrzaj>
    <derivirana_varijabla naziv="DomainObject.Predmet.ProtustrankaIDrugiAdressOIB_1">Stečajna masa iza TALIR - BRDO d.o.o. u stečaju, OIB 76929408986,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TALIR - BRDO d.o.o. u stečaju</item>
      <item>FINA Regionalni centar Zagreb</item>
      <item>Mirjana Dujmović</item>
      <item>Ljerka Živković</item>
      <item>V 4 društvo s ograničenom odgovornošću za usluge</item>
    </izvorni_sadrzaj>
    <derivirana_varijabla naziv="DomainObject.Predmet.SudioniciListNaziv_1">
      <item>Stečajna masa iza TALIR - BRDO d.o.o. u stečaju</item>
      <item>FINA Regionalni centar Zagreb</item>
      <item>Mirjana Dujmović</item>
      <item>Ljerka Živković</item>
      <item>V 4 društvo s ograničenom odgovornošću za usluge</item>
    </derivirana_varijabla>
  </DomainObject.Predmet.SudioniciListNaziv>
  <DomainObject.Predmet.SudioniciListAdressOIB>
    <izvorni_sadrzaj>
      <item>Stečajna masa iza TALIR - BRDO d.o.o. u stečaju, OIB 76929408986, Božidara Magovca 48,10000 Zagreb</item>
      <item>FINA Regionalni centar Zagreb, OIB 85821130368, Trg svibanjskih žrtava 1995. br.1,10000 Zagreb</item>
      <item>Mirjana Dujmović, OIB 30711927799, Božidara Magovca 48,10000 Zagreb</item>
      <item>Ljerka Živković, OIB 53744804353, M. Kraljevića 8b,10000 Zagreb</item>
      <item>V 4 društvo s ograničenom odgovornošću za usluge, OIB 27663353383, Svačićev trg 4,10000 Zagreb</item>
    </izvorni_sadrzaj>
    <derivirana_varijabla naziv="DomainObject.Predmet.SudioniciListAdressOIB_1">
      <item>Stečajna masa iza TALIR - BRDO d.o.o. u stečaju, OIB 76929408986, Božidara Magovca 48,10000 Zagreb</item>
      <item>FINA Regionalni centar Zagreb, OIB 85821130368, Trg svibanjskih žrtava 1995. br.1,10000 Zagreb</item>
      <item>Mirjana Dujmović, OIB 30711927799, Božidara Magovca 48,10000 Zagreb</item>
      <item>Ljerka Živković, OIB 53744804353, M. Kraljevića 8b,10000 Zagreb</item>
      <item>V 4 društvo s ograničenom odgovornošću za usluge, OIB 27663353383, Svačićev trg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76929408986</item>
      <item>, OIB 85821130368</item>
      <item>, OIB 30711927799</item>
      <item>, OIB 53744804353</item>
      <item>, OIB 27663353383</item>
    </izvorni_sadrzaj>
    <derivirana_varijabla naziv="DomainObject.Predmet.SudioniciListNazivOIB_1">
      <item>, OIB 76929408986</item>
      <item>, OIB 85821130368</item>
      <item>, OIB 30711927799</item>
      <item>, OIB 53744804353</item>
      <item>, OIB 27663353383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069FB2-5174-4B7C-908A-F0D22BF6CC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1282</properties:Words>
  <properties:Characters>6921</properties:Characters>
  <properties:Lines>137</properties:Lines>
  <properties:Paragraphs>36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2018-08-22T11:24:00Z</dcterms:created>
  <dc:creator>Nada Kraljić</dc:creator>
  <cp:lastModifiedBy>Matea Bizjak</cp:lastModifiedBy>
  <cp:lastPrinted>2018-08-22T11:38:00Z</cp:lastPrinted>
  <dcterms:modified xmlns:xsi="http://www.w3.org/2001/XMLSchema-instance" xsi:type="dcterms:W3CDTF">2018-08-22T11:38:00Z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(St-2669-17-rješenje o potvrđivanju ugovora o kupoprodaji nekretnina.docx)</vt:lpwstr>
  </prop:property>
  <prop:property name="CC_coloring" pid="4" fmtid="{D5CDD505-2E9C-101B-9397-08002B2CF9AE}">
    <vt:bool>false</vt:bool>
  </prop:property>
  <prop:property name="BrojStranica" pid="5" fmtid="{D5CDD505-2E9C-101B-9397-08002B2CF9AE}">
    <vt:i4>3</vt:i4>
  </prop:property>
</prop:Properties>
</file>