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05c8" w14:paraId="cf605c8" w:rsidRDefault="00723628" w:rsidP="000545A5" w:rsidR="00723628" w:rsidRPr="00CB2643">
      <w:pPr>
        <w15:collapsed w:val="false"/>
      </w:pPr>
      <w:bookmarkStart w:name="_GoBack" w:id="0"/>
      <w:bookmarkEnd w:id="0"/>
    </w:p>
    <w:p w:rsidRDefault="00723628" w:rsidP="000545A5" w:rsidR="00723628" w:rsidRPr="00CB2643"/>
    <w:p w:rsidRDefault="00B61C00" w:rsidP="000545A5" w:rsidR="00723628" w:rsidRPr="00CB2643">
      <w:r>
        <w:t xml:space="preserve">        </w:t>
      </w:r>
      <w:r>
        <w:rPr>
          <w:noProof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628" w:rsidP="000545A5" w:rsidR="00723628" w:rsidRPr="00CB2643"/>
    <w:p w:rsidRDefault="00350451" w:rsidP="00350451" w:rsidR="00350451">
      <w:pPr>
        <w:jc w:val="both"/>
      </w:pPr>
      <w:r>
        <w:t>REPUBLIKA HRVATSKA</w:t>
      </w:r>
    </w:p>
    <w:p w:rsidRDefault="00350451" w:rsidP="00350451" w:rsidR="00350451">
      <w:pPr>
        <w:jc w:val="both"/>
      </w:pPr>
      <w:r>
        <w:t>Trgovački sud u Zagrebu</w:t>
      </w:r>
    </w:p>
    <w:p w:rsidRDefault="00350451" w:rsidP="00350451" w:rsidR="00350451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</w:t>
      </w:r>
      <w:proofErr w:type="spellStart"/>
      <w:r>
        <w:t>70</w:t>
      </w:r>
      <w:proofErr w:type="spellEnd"/>
      <w:r>
        <w:t xml:space="preserve">. </w:t>
      </w:r>
      <w:r w:rsidR="0085200F">
        <w:t>St-</w:t>
      </w:r>
      <w:proofErr w:type="spellStart"/>
      <w:r w:rsidR="0085200F">
        <w:t>722</w:t>
      </w:r>
      <w:proofErr w:type="spellEnd"/>
      <w:r w:rsidR="0085200F">
        <w:t>/</w:t>
      </w:r>
      <w:proofErr w:type="spellStart"/>
      <w:r w:rsidR="0085200F">
        <w:t>2018</w:t>
      </w:r>
      <w:proofErr w:type="spellEnd"/>
      <w:r>
        <w:tab/>
      </w:r>
      <w:r>
        <w:tab/>
      </w:r>
      <w:r>
        <w:tab/>
      </w:r>
      <w:r>
        <w:tab/>
        <w:t xml:space="preserve">                                                    </w:t>
      </w:r>
    </w:p>
    <w:p w:rsidRDefault="00B61C00" w:rsidP="00350451" w:rsidR="00B61C00">
      <w:pPr>
        <w:jc w:val="center"/>
      </w:pPr>
      <w:r>
        <w:t xml:space="preserve">R E P U B L I K A   H R V A T S K A </w:t>
      </w:r>
    </w:p>
    <w:p w:rsidRDefault="00B61C00" w:rsidP="00350451" w:rsidR="00B61C00">
      <w:pPr>
        <w:jc w:val="center"/>
      </w:pPr>
    </w:p>
    <w:p w:rsidRDefault="00350451" w:rsidP="00350451" w:rsidR="00350451">
      <w:pPr>
        <w:jc w:val="center"/>
      </w:pPr>
      <w:r>
        <w:t>R J E Š E NJ E</w:t>
      </w:r>
    </w:p>
    <w:p w:rsidRDefault="00350451" w:rsidP="00350451" w:rsidR="00350451">
      <w:pPr>
        <w:jc w:val="both"/>
      </w:pPr>
    </w:p>
    <w:p w:rsidRDefault="008655DB" w:rsidP="008655DB" w:rsidR="008655DB" w:rsidRPr="008655D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655DB">
        <w:t xml:space="preserve">Trgovački sud u Zagrebu, po sucu Maji Jurovicki, u stečajnom postupku u povodu prijedloga predlagatelja FINANCIJSKE AGENCIJE, Zagreb, Ulica grada Vukovara </w:t>
      </w:r>
      <w:proofErr w:type="spellStart"/>
      <w:r w:rsidRPr="008655DB">
        <w:t>70</w:t>
      </w:r>
      <w:proofErr w:type="spellEnd"/>
      <w:r w:rsidRPr="008655DB">
        <w:t xml:space="preserve">, </w:t>
      </w:r>
      <w:proofErr w:type="spellStart"/>
      <w:r w:rsidRPr="008655DB">
        <w:t>OIB</w:t>
      </w:r>
      <w:proofErr w:type="spellEnd"/>
      <w:r w:rsidRPr="008655DB">
        <w:t xml:space="preserve">: </w:t>
      </w:r>
      <w:proofErr w:type="spellStart"/>
      <w:r w:rsidRPr="008655DB">
        <w:t>85821130368</w:t>
      </w:r>
      <w:proofErr w:type="spellEnd"/>
      <w:r w:rsidRPr="008655DB">
        <w:t xml:space="preserve">, za otvaranje stečajnog postupka nad dužnikom FENIKS KERAMIKA j.d.o.o. </w:t>
      </w:r>
      <w:proofErr w:type="spellStart"/>
      <w:r w:rsidRPr="008655DB">
        <w:t>OIB</w:t>
      </w:r>
      <w:proofErr w:type="spellEnd"/>
      <w:r w:rsidRPr="008655DB">
        <w:t xml:space="preserve">: </w:t>
      </w:r>
      <w:proofErr w:type="spellStart"/>
      <w:r w:rsidRPr="008655DB">
        <w:t>46559481272</w:t>
      </w:r>
      <w:proofErr w:type="spellEnd"/>
      <w:r w:rsidRPr="008655DB">
        <w:t xml:space="preserve">, Zagreb, Vrapčanska ulica </w:t>
      </w:r>
      <w:proofErr w:type="spellStart"/>
      <w:r w:rsidRPr="008655DB">
        <w:t>2B</w:t>
      </w:r>
      <w:proofErr w:type="spellEnd"/>
      <w:r w:rsidRPr="008655DB">
        <w:t xml:space="preserve">, dana </w:t>
      </w:r>
      <w:proofErr w:type="spellStart"/>
      <w:r>
        <w:t>18.svibnja</w:t>
      </w:r>
      <w:proofErr w:type="spellEnd"/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6B7481" w:rsidP="00350451" w:rsidR="006B7481" w:rsidRPr="00CB2643">
      <w:pPr>
        <w:jc w:val="both"/>
      </w:pPr>
    </w:p>
    <w:p w:rsidRDefault="000545A5" w:rsidP="003C7AAA" w:rsidR="000545A5" w:rsidRPr="00CB2643">
      <w:pPr>
        <w:jc w:val="center"/>
      </w:pPr>
      <w:r w:rsidRPr="00CB2643">
        <w:t>r i j e š i o    j e</w:t>
      </w:r>
    </w:p>
    <w:p w:rsidRDefault="00B321B2" w:rsidP="000545A5" w:rsidR="00B321B2" w:rsidRPr="00CB2643">
      <w:pPr>
        <w:jc w:val="center"/>
      </w:pPr>
    </w:p>
    <w:p w:rsidRDefault="00251BBD" w:rsidP="00251BBD" w:rsidR="006B7481">
      <w:pPr>
        <w:jc w:val="both"/>
      </w:pPr>
      <w:r>
        <w:t xml:space="preserve">Ročište </w:t>
      </w:r>
      <w:r w:rsidR="008655DB">
        <w:t>radi očitovanja o prijedlogu za otvaranje stečajnog postupka</w:t>
      </w:r>
      <w:r>
        <w:t xml:space="preserve"> određeno za dan </w:t>
      </w:r>
      <w:proofErr w:type="spellStart"/>
      <w:r w:rsidR="008655DB">
        <w:t>25</w:t>
      </w:r>
      <w:proofErr w:type="spellEnd"/>
      <w:r w:rsidR="008655DB">
        <w:t xml:space="preserve">. svibnja </w:t>
      </w:r>
      <w:proofErr w:type="spellStart"/>
      <w:r w:rsidR="008655DB">
        <w:t>2018</w:t>
      </w:r>
      <w:proofErr w:type="spellEnd"/>
      <w:r w:rsidR="008655DB">
        <w:t xml:space="preserve"> </w:t>
      </w:r>
      <w:r>
        <w:t xml:space="preserve">. u </w:t>
      </w:r>
      <w:proofErr w:type="spellStart"/>
      <w:r w:rsidR="008655DB">
        <w:t>09</w:t>
      </w:r>
      <w:proofErr w:type="spellEnd"/>
      <w:r w:rsidR="008655DB">
        <w:t>,</w:t>
      </w:r>
      <w:proofErr w:type="spellStart"/>
      <w:r w:rsidR="008655DB">
        <w:t>15</w:t>
      </w:r>
      <w:proofErr w:type="spellEnd"/>
      <w:r w:rsidR="008655DB">
        <w:t xml:space="preserve"> </w:t>
      </w:r>
      <w:r>
        <w:t xml:space="preserve"> sati </w:t>
      </w:r>
      <w:proofErr w:type="spellStart"/>
      <w:r>
        <w:t>prelaže</w:t>
      </w:r>
      <w:proofErr w:type="spellEnd"/>
      <w:r>
        <w:t xml:space="preserve"> se za dan</w:t>
      </w:r>
    </w:p>
    <w:p w:rsidRDefault="00251BBD" w:rsidP="00251BBD" w:rsidR="00251BBD">
      <w:pPr>
        <w:jc w:val="both"/>
      </w:pPr>
    </w:p>
    <w:p w:rsidRDefault="008655DB" w:rsidP="00251BBD" w:rsidR="00251BBD" w:rsidRPr="00251BBD">
      <w:pPr>
        <w:jc w:val="center"/>
        <w:rPr>
          <w:b/>
        </w:rPr>
      </w:pPr>
      <w:proofErr w:type="spellStart"/>
      <w:r>
        <w:rPr>
          <w:b/>
        </w:rPr>
        <w:t>30</w:t>
      </w:r>
      <w:proofErr w:type="spellEnd"/>
      <w:r>
        <w:rPr>
          <w:b/>
        </w:rPr>
        <w:t xml:space="preserve">. svibnja </w:t>
      </w:r>
      <w:proofErr w:type="spellStart"/>
      <w:r>
        <w:rPr>
          <w:b/>
        </w:rPr>
        <w:t>2018</w:t>
      </w:r>
      <w:proofErr w:type="spellEnd"/>
      <w:r w:rsidR="00251BBD" w:rsidRPr="00251BBD">
        <w:rPr>
          <w:b/>
        </w:rPr>
        <w:t xml:space="preserve">. u </w:t>
      </w:r>
      <w:proofErr w:type="spellStart"/>
      <w:r>
        <w:rPr>
          <w:b/>
        </w:rPr>
        <w:t>09</w:t>
      </w:r>
      <w:proofErr w:type="spellEnd"/>
      <w:r>
        <w:rPr>
          <w:b/>
        </w:rPr>
        <w:t>,</w:t>
      </w:r>
      <w:proofErr w:type="spellStart"/>
      <w:r>
        <w:rPr>
          <w:b/>
        </w:rPr>
        <w:t>15</w:t>
      </w:r>
      <w:proofErr w:type="spellEnd"/>
      <w:r w:rsidR="00251BBD" w:rsidRPr="00251BBD">
        <w:rPr>
          <w:b/>
        </w:rPr>
        <w:t xml:space="preserve"> sati, soba </w:t>
      </w:r>
      <w:proofErr w:type="spellStart"/>
      <w:r w:rsidR="00251BBD" w:rsidRPr="00251BBD">
        <w:rPr>
          <w:b/>
        </w:rPr>
        <w:t>30</w:t>
      </w:r>
      <w:proofErr w:type="spellEnd"/>
      <w:r w:rsidR="00251BBD" w:rsidRPr="00251BBD">
        <w:rPr>
          <w:b/>
        </w:rPr>
        <w:t>/I</w:t>
      </w:r>
    </w:p>
    <w:p w:rsidRDefault="00251BBD" w:rsidP="006B7481" w:rsidR="006B7481">
      <w:pPr>
        <w:jc w:val="both"/>
      </w:pPr>
      <w:r>
        <w:t xml:space="preserve"> </w:t>
      </w:r>
    </w:p>
    <w:p w:rsidRDefault="00251BBD" w:rsidP="006B7481" w:rsidR="00251BBD">
      <w:pPr>
        <w:jc w:val="both"/>
      </w:pPr>
      <w:r>
        <w:t xml:space="preserve">pozivaju se </w:t>
      </w:r>
      <w:r w:rsidR="008655DB">
        <w:t xml:space="preserve">predlagatelj, dužnik, zastupnik po zakonu dužnika i </w:t>
      </w:r>
      <w:proofErr w:type="spellStart"/>
      <w:r w:rsidR="008655DB">
        <w:t>Sberbank</w:t>
      </w:r>
      <w:proofErr w:type="spellEnd"/>
      <w:r w:rsidR="008655DB">
        <w:t xml:space="preserve"> d.d. </w:t>
      </w:r>
      <w:r>
        <w:t xml:space="preserve"> navedeno primiti na znanje i pristupiti na ročište. </w:t>
      </w:r>
    </w:p>
    <w:p w:rsidRDefault="00251BBD" w:rsidP="006B7481" w:rsidR="00251BBD">
      <w:pPr>
        <w:jc w:val="both"/>
      </w:pPr>
    </w:p>
    <w:p w:rsidRDefault="00B61C00" w:rsidP="006B7481" w:rsidR="006B7481" w:rsidRPr="006B74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61C00" w:rsidP="00B61C00" w:rsidR="006B7481" w:rsidRPr="00B61C00">
      <w:pPr>
        <w:jc w:val="center"/>
      </w:pPr>
      <w:r>
        <w:t xml:space="preserve"> </w:t>
      </w:r>
      <w:r w:rsidR="006B7481" w:rsidRPr="00B61C00">
        <w:t xml:space="preserve">U Zagrebu,  </w:t>
      </w:r>
      <w:proofErr w:type="spellStart"/>
      <w:r w:rsidR="008655DB">
        <w:t>18</w:t>
      </w:r>
      <w:proofErr w:type="spellEnd"/>
      <w:r w:rsidR="008655DB">
        <w:t xml:space="preserve">. svibnja </w:t>
      </w:r>
      <w:proofErr w:type="spellStart"/>
      <w:r w:rsidR="008655DB">
        <w:t>2018</w:t>
      </w:r>
      <w:proofErr w:type="spellEnd"/>
      <w:r w:rsidR="008655DB">
        <w:t xml:space="preserve">. </w:t>
      </w:r>
    </w:p>
    <w:p w:rsidRDefault="006B7481" w:rsidP="00B61C00" w:rsidR="006B7481" w:rsidRPr="00B61C00">
      <w:pPr>
        <w:jc w:val="right"/>
      </w:pPr>
      <w:r w:rsidRPr="00B61C00">
        <w:t>SUDAC:</w:t>
      </w:r>
    </w:p>
    <w:p w:rsidRDefault="006B7481" w:rsidP="006B7481" w:rsidR="006B7481" w:rsidRPr="006B7481">
      <w:pPr>
        <w:jc w:val="both"/>
        <w:rPr>
          <w:rFonts w:cs="Arial" w:hAnsi="Arial" w:ascii="Arial"/>
        </w:rPr>
      </w:pPr>
    </w:p>
    <w:p w:rsidRDefault="006B7481" w:rsidP="00B61C00" w:rsidR="006B7481" w:rsidRPr="00B61C00">
      <w:pPr>
        <w:jc w:val="right"/>
      </w:pPr>
      <w:r w:rsidRPr="00B61C00">
        <w:t>Maja Jurovicki</w:t>
      </w:r>
      <w:r w:rsidR="00F94488">
        <w:t xml:space="preserve">, v.r. </w:t>
      </w:r>
    </w:p>
    <w:p w:rsidRDefault="006B7481" w:rsidP="006B7481" w:rsidR="006B7481" w:rsidRPr="00B61C00">
      <w:pPr>
        <w:jc w:val="both"/>
      </w:pPr>
    </w:p>
    <w:p w:rsidRDefault="006B7481" w:rsidP="006B7481" w:rsidR="006B7481" w:rsidRPr="00B61C00">
      <w:pPr>
        <w:jc w:val="both"/>
      </w:pPr>
      <w:r w:rsidRPr="00B61C00">
        <w:t>POUKA O PRAVNOM LIJEKU:</w:t>
      </w:r>
    </w:p>
    <w:p w:rsidRDefault="006B7481" w:rsidP="006B7481" w:rsidR="006B7481" w:rsidRPr="00B61C00">
      <w:pPr>
        <w:jc w:val="both"/>
      </w:pPr>
      <w:r w:rsidRPr="00B61C00">
        <w:t xml:space="preserve">Protiv ovog rješenja nije dopuštena posebna žalba. </w:t>
      </w:r>
    </w:p>
    <w:p w:rsidRDefault="006B7481" w:rsidP="006B7481" w:rsidR="006B7481" w:rsidRPr="00B61C00">
      <w:pPr>
        <w:jc w:val="both"/>
      </w:pPr>
    </w:p>
    <w:p w:rsidRDefault="00F94488" w:rsidP="004F5146" w:rsidR="00F9448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94488" w:rsidP="004F5146" w:rsidR="00F94488">
      <w:pPr>
        <w:jc w:val="right"/>
      </w:pPr>
      <w:r>
        <w:t xml:space="preserve">Mirjana Gašparić </w:t>
      </w:r>
    </w:p>
    <w:p w:rsidRDefault="00251BBD" w:rsidP="00F94488" w:rsidR="00251BBD" w:rsidRPr="00B61C00">
      <w:pPr>
        <w:pStyle w:val="Odlomakpopisa"/>
        <w:jc w:val="both"/>
      </w:pPr>
      <w:r>
        <w:t xml:space="preserve"> </w:t>
      </w:r>
    </w:p>
    <w:sectPr w:rsidSect="000545A5" w:rsidR="00251BBD" w:rsidRPr="00B61C0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23B" w:rsidR="00EE623B">
      <w:r>
        <w:separator/>
      </w:r>
    </w:p>
  </w:endnote>
  <w:endnote w:id="0" w:type="continuationSeparator">
    <w:p w:rsidRDefault="00EE623B" w:rsidR="00EE6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23B" w:rsidR="00EE623B">
      <w:r>
        <w:separator/>
      </w:r>
    </w:p>
  </w:footnote>
  <w:footnote w:id="0" w:type="continuationSeparator">
    <w:p w:rsidRDefault="00EE623B" w:rsidR="00EE62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51" w:rsidP="000545A5" w:rsidR="002E33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3351" w:rsidR="002E33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51" w:rsidP="000545A5" w:rsidR="002E33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8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3351" w:rsidP="000545A5" w:rsidR="002E3351" w:rsidRPr="00183B73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 xml:space="preserve">70. </w:t>
    </w:r>
    <w:proofErr w:type="spellStart"/>
    <w:r>
      <w:rPr>
        <w:rFonts w:cs="Arial" w:hAnsi="Arial" w:ascii="Arial"/>
      </w:rPr>
      <w:t>Povrv</w:t>
    </w:r>
    <w:proofErr w:type="spellEnd"/>
    <w:r>
      <w:rPr>
        <w:rFonts w:cs="Arial" w:hAnsi="Arial" w:ascii="Arial"/>
      </w:rPr>
      <w:t>-</w:t>
    </w:r>
    <w:proofErr w:type="spellStart"/>
    <w:r>
      <w:rPr>
        <w:rFonts w:cs="Arial" w:hAnsi="Arial" w:ascii="Arial"/>
      </w:rPr>
      <w:t>1444</w:t>
    </w:r>
    <w:proofErr w:type="spellEnd"/>
    <w:r>
      <w:rPr>
        <w:rFonts w:cs="Arial" w:hAnsi="Arial" w:ascii="Arial"/>
      </w:rPr>
      <w:t>/</w:t>
    </w:r>
    <w:proofErr w:type="spellStart"/>
    <w:r>
      <w:rPr>
        <w:rFonts w:cs="Arial" w:hAnsi="Arial" w:ascii="Arial"/>
      </w:rPr>
      <w:t>12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3204A2"/>
    <w:multiLevelType w:val="hybridMultilevel"/>
    <w:tmpl w:val="7C5A19B0"/>
    <w:lvl w:tplc="7B12C0D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67B55827"/>
    <w:multiLevelType w:val="hybridMultilevel"/>
    <w:tmpl w:val="CF84A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45A5"/>
    <w:rsid w:val="000026E7"/>
    <w:rsid w:val="000545A5"/>
    <w:rsid w:val="00071EA3"/>
    <w:rsid w:val="00085376"/>
    <w:rsid w:val="000E26C2"/>
    <w:rsid w:val="001267BF"/>
    <w:rsid w:val="001722BB"/>
    <w:rsid w:val="001910AA"/>
    <w:rsid w:val="001A3C7B"/>
    <w:rsid w:val="00233BFD"/>
    <w:rsid w:val="00251549"/>
    <w:rsid w:val="00251BBD"/>
    <w:rsid w:val="002A566D"/>
    <w:rsid w:val="002E3351"/>
    <w:rsid w:val="00346788"/>
    <w:rsid w:val="00350451"/>
    <w:rsid w:val="003B4238"/>
    <w:rsid w:val="003C7AAA"/>
    <w:rsid w:val="003D4496"/>
    <w:rsid w:val="00544D09"/>
    <w:rsid w:val="005922D8"/>
    <w:rsid w:val="006110D3"/>
    <w:rsid w:val="006B7481"/>
    <w:rsid w:val="006D6CF5"/>
    <w:rsid w:val="00723628"/>
    <w:rsid w:val="00763E3B"/>
    <w:rsid w:val="007D56A4"/>
    <w:rsid w:val="008268EC"/>
    <w:rsid w:val="0085200F"/>
    <w:rsid w:val="008655DB"/>
    <w:rsid w:val="008D58EE"/>
    <w:rsid w:val="00902E46"/>
    <w:rsid w:val="00983F24"/>
    <w:rsid w:val="009B7D2A"/>
    <w:rsid w:val="009F69EF"/>
    <w:rsid w:val="00A2249B"/>
    <w:rsid w:val="00AC727E"/>
    <w:rsid w:val="00AD2D74"/>
    <w:rsid w:val="00B321B2"/>
    <w:rsid w:val="00B61C00"/>
    <w:rsid w:val="00C31203"/>
    <w:rsid w:val="00C6694E"/>
    <w:rsid w:val="00CB2643"/>
    <w:rsid w:val="00CD77EF"/>
    <w:rsid w:val="00D21778"/>
    <w:rsid w:val="00E570BF"/>
    <w:rsid w:val="00EE623B"/>
    <w:rsid w:val="00EF2365"/>
    <w:rsid w:val="00F22FC1"/>
    <w:rsid w:val="00F61D69"/>
    <w:rsid w:val="00F94488"/>
    <w:rsid w:val="00FC6DDC"/>
    <w:rsid w:val="00FD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545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545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45A5"/>
  </w:style>
  <w:style w:styleId="Tekstbalonia" w:type="paragraph">
    <w:name w:val="Balloon Text"/>
    <w:basedOn w:val="Normal"/>
    <w:semiHidden/>
    <w:rsid w:val="007236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F236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5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545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545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45A5"/>
  </w:style>
  <w:style w:styleId="Tekstbalonia" w:type="paragraph">
    <w:name w:val="Balloon Text"/>
    <w:basedOn w:val="Normal"/>
    <w:semiHidden/>
    <w:rsid w:val="007236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F236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5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4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89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St-722/2018</izvorni_sadrzaj>
    <derivirana_varijabla naziv="DomainObject.Predmet.OznakaBroj_1">St-722/2018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KERAMIKA j.d.o.o. za usluge</izvorni_sadrzaj>
    <derivirana_varijabla naziv="DomainObject.Predmet.ProtustrankaFormated_1">  FENIKS KERAMIKA j.d.o.o. za usluge</derivirana_varijabla>
  </DomainObject.Predmet.ProtustrankaFormated>
  <DomainObject.Predmet.ProtustrankaFormatedOIB>
    <izvorni_sadrzaj>  FENIKS KERAMIKA j.d.o.o. za usluge, OIB 46559481272</izvorni_sadrzaj>
    <derivirana_varijabla naziv="DomainObject.Predmet.ProtustrankaFormatedOIB_1">  FENIKS KERAMIKA j.d.o.o. za usluge, OIB 46559481272</derivirana_varijabla>
  </DomainObject.Predmet.ProtustrankaFormatedOIB>
  <DomainObject.Predmet.ProtustrankaFormatedWithAdress>
    <izvorni_sadrzaj> FENIKS KERAMIKA j.d.o.o. za usluge, Vrapčanska ulica/2 B, 10000 Zagreb</izvorni_sadrzaj>
    <derivirana_varijabla naziv="DomainObject.Predmet.ProtustrankaFormatedWithAdress_1"> FENIKS KERAMIKA j.d.o.o. za usluge, Vrapčanska ulica/2 B, 10000 Zagreb</derivirana_varijabla>
  </DomainObject.Predmet.ProtustrankaFormatedWithAdress>
  <DomainObject.Predmet.ProtustrankaFormatedWithAdressOIB>
    <izvorni_sadrzaj> FENIKS KERAMIKA j.d.o.o. za usluge, OIB 46559481272, Vrapčanska ulica/2 B, 10000 Zagreb</izvorni_sadrzaj>
    <derivirana_varijabla naziv="DomainObject.Predmet.ProtustrankaFormatedWithAdressOIB_1"> FENIKS KERAMIKA j.d.o.o. za usluge, OIB 46559481272, Vrapčanska ulica/2 B, 10000 Zagreb</derivirana_varijabla>
  </DomainObject.Predmet.ProtustrankaFormatedWithAdressOIB>
  <DomainObject.Predmet.ProtustrankaWithAdress>
    <izvorni_sadrzaj>FENIKS KERAMIKA j.d.o.o. za usluge Vrapčanska ulica/2 B, 10000 Zagreb</izvorni_sadrzaj>
    <derivirana_varijabla naziv="DomainObject.Predmet.ProtustrankaWithAdress_1">FENIKS KERAMIKA j.d.o.o. za usluge Vrapčanska ulica/2 B, 10000 Zagreb</derivirana_varijabla>
  </DomainObject.Predmet.ProtustrankaWithAdress>
  <DomainObject.Predmet.ProtustrankaWithAdressOIB>
    <izvorni_sadrzaj>FENIKS KERAMIKA j.d.o.o. za usluge, OIB 46559481272, Vrapčanska ulica/2 B, 10000 Zagreb</izvorni_sadrzaj>
    <derivirana_varijabla naziv="DomainObject.Predmet.ProtustrankaWithAdressOIB_1">FENIKS KERAMIKA j.d.o.o. za usluge, OIB 46559481272, Vrapčanska ulica/2 B, 10000 Zagreb</derivirana_varijabla>
  </DomainObject.Predmet.ProtustrankaWithAdressOIB>
  <DomainObject.Predmet.ProtustrankaNazivFormated>
    <izvorni_sadrzaj>FENIKS KERAMIKA j.d.o.o. za usluge</izvorni_sadrzaj>
    <derivirana_varijabla naziv="DomainObject.Predmet.ProtustrankaNazivFormated_1">FENIKS KERAMIKA j.d.o.o. za usluge</derivirana_varijabla>
  </DomainObject.Predmet.ProtustrankaNazivFormated>
  <DomainObject.Predmet.ProtustrankaNazivFormatedOIB>
    <izvorni_sadrzaj>FENIKS KERAMIKA j.d.o.o. za usluge, OIB 46559481272</izvorni_sadrzaj>
    <derivirana_varijabla naziv="DomainObject.Predmet.ProtustrankaNazivFormatedOIB_1">FENIKS KERAMIKA j.d.o.o. za usluge, OIB 46559481272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Parilac</izvorni_sadrzaj>
    <derivirana_varijabla naziv="DomainObject.Predmet.StrankaFormated_1">  FINA Regionalni centar Zagreb; Danijel Parilac</derivirana_varijabla>
  </DomainObject.Predmet.StrankaFormated>
  <DomainObject.Predmet.StrankaFormatedOIB>
    <izvorni_sadrzaj>  FINA Regionalni centar Zagreb, OIB 85821130368; Danijel Parilac, OIB 81588196078</izvorni_sadrzaj>
    <derivirana_varijabla naziv="DomainObject.Predmet.StrankaFormatedOIB_1">  FINA Regionalni centar Zagreb, OIB 85821130368; Danijel Parilac, OIB 81588196078</derivirana_varijabla>
  </DomainObject.Predmet.StrankaFormatedOIB>
  <DomainObject.Predmet.StrankaFormatedWithAdress>
    <izvorni_sadrzaj> FINA Regionalni centar Zagreb, Trg svibanjskih žrtava 1995. br. 1, 10000 Zagreb; Danijel Parilac, Vrapčanska Ulica 2b, 10000 Zagreb</izvorni_sadrzaj>
    <derivirana_varijabla naziv="DomainObject.Predmet.StrankaFormatedWithAdress_1"> FINA Regionalni centar Zagreb, Trg svibanjskih žrtava 1995. br. 1, 10000 Zagreb; Danijel Parilac, Vrapčanska Ulica 2b, 10000 Zagreb</derivirana_varijabla>
  </DomainObject.Predmet.StrankaFormatedWithAdress>
  <DomainObject.Predmet.StrankaFormatedWithAdressOIB>
    <izvorni_sadrzaj> FINA Regionalni centar Zagreb, OIB 85821130368, Trg svibanjskih žrtava 1995. br. 1, 10000 Zagreb; Danijel Parilac, OIB 81588196078, Vrapčanska Ulica 2b, 10000 Zagreb</izvorni_sadrzaj>
    <derivirana_varijabla naziv="DomainObject.Predmet.StrankaFormatedWithAdressOIB_1"> FINA Regionalni centar Zagreb, OIB 85821130368, Trg svibanjskih žrtava 1995. br. 1, 10000 Zagreb; Danijel Parilac, OIB 81588196078, Vrapčanska Ulica 2b, 10000 Zagreb</derivirana_varijabla>
  </DomainObject.Predmet.StrankaFormatedWithAdressOIB>
  <DomainObject.Predmet.StrankaWithAdress>
    <izvorni_sadrzaj>FINA Regionalni centar Zagreb Trg svibanjskih žrtava 1995. br. 1,10000 Zagreb,Danijel Parilac Vrapčanska Ulica 2b,10000 Zagreb</izvorni_sadrzaj>
    <derivirana_varijabla naziv="DomainObject.Predmet.StrankaWithAdress_1">FINA Regionalni centar Zagreb Trg svibanjskih žrtava 1995. br. 1,10000 Zagreb,Danijel Parilac Vrapčanska Ulica 2b,10000 Zagreb</derivirana_varijabla>
  </DomainObject.Predmet.StrankaWithAdress>
  <DomainObject.Predmet.StrankaWithAdressOIB>
    <izvorni_sadrzaj>FINA Regionalni centar Zagreb, OIB 85821130368, Trg svibanjskih žrtava 1995. br. 1,10000 Zagreb,Danijel Parilac, OIB 81588196078, Vrapčanska Ulica 2b,10000 Zagreb</izvorni_sadrzaj>
    <derivirana_varijabla naziv="DomainObject.Predmet.StrankaWithAdressOIB_1">FINA Regionalni centar Zagreb, OIB 85821130368, Trg svibanjskih žrtava 1995. br. 1,10000 Zagreb,Danijel Parilac, OIB 81588196078, Vrapčanska Ulica 2b,10000 Zagreb</derivirana_varijabla>
  </DomainObject.Predmet.StrankaWithAdressOIB>
  <DomainObject.Predmet.StrankaNazivFormated>
    <izvorni_sadrzaj>FINA Regionalni centar Zagreb,Danijel Parilac</izvorni_sadrzaj>
    <derivirana_varijabla naziv="DomainObject.Predmet.StrankaNazivFormated_1">FINA Regionalni centar Zagreb,Danijel Parilac</derivirana_varijabla>
  </DomainObject.Predmet.StrankaNazivFormated>
  <DomainObject.Predmet.StrankaNazivFormatedOIB>
    <izvorni_sadrzaj>FINA Regionalni centar Zagreb, OIB 85821130368,Danijel Parilac, OIB 81588196078</izvorni_sadrzaj>
    <derivirana_varijabla naziv="DomainObject.Predmet.StrankaNazivFormatedOIB_1">FINA Regionalni centar Zagreb, OIB 85821130368,Danijel Parilac, OIB 81588196078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Danijel Parilac</item>
    </izvorni_sadrzaj>
    <derivirana_varijabla naziv="DomainObject.Predmet.StrankaListFormated_1">
      <item>FINA Regionalni centar Zagreb</item>
      <item>Danijel Parilac</item>
    </derivirana_varijabla>
  </DomainObject.Predmet.StrankaListFormated>
  <DomainObject.Predmet.StrankaListFormatedOIB>
    <izvorni_sadrzaj>
      <item>FINA Regionalni centar Zagreb, OIB 85821130368</item>
      <item>Danijel Parilac, OIB 81588196078</item>
    </izvorni_sadrzaj>
    <derivirana_varijabla naziv="DomainObject.Predmet.StrankaListFormatedOIB_1">
      <item>FINA Regionalni centar Zagreb, OIB 85821130368</item>
      <item>Danijel Parilac, OIB 81588196078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Parilac, Vrapčanska Ulica 2b, 10000 Zagreb</item>
    </izvorni_sadrzaj>
    <derivirana_varijabla naziv="DomainObject.Predmet.StrankaListFormatedWithAdress_1">
      <item>FINA Regionalni centar Zagreb, Trg svibanjskih žrtava 1995. br. 1, 10000 Zagreb</item>
      <item>Danijel Parilac, Vrapčanska Ulica 2b,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Parilac, OIB 81588196078, Vrapčanska Ulica 2b, 10000 Zagreb</item>
    </izvorni_sadrzaj>
    <derivirana_varijabla naziv="DomainObject.Predmet.StrankaListFormatedWithAdressOIB_1">
      <item>FINA Regionalni centar Zagreb, OIB 85821130368, Trg svibanjskih žrtava 1995. br. 1, 10000 Zagreb</item>
      <item>Danijel Parilac, OIB 81588196078, Vrapčanska Ulica 2b, 10000 Zagreb</item>
    </derivirana_varijabla>
  </DomainObject.Predmet.StrankaListFormatedWithAdressOIB>
  <DomainObject.Predmet.StrankaListNazivFormated>
    <izvorni_sadrzaj>
      <item>FINA Regionalni centar Zagreb</item>
      <item>Danijel Parilac</item>
    </izvorni_sadrzaj>
    <derivirana_varijabla naziv="DomainObject.Predmet.StrankaListNazivFormated_1">
      <item>FINA Regionalni centar Zagreb</item>
      <item>Danijel Parilac</item>
    </derivirana_varijabla>
  </DomainObject.Predmet.StrankaListNazivFormated>
  <DomainObject.Predmet.StrankaListNazivFormatedOIB>
    <izvorni_sadrzaj>
      <item>FINA Regionalni centar Zagreb, OIB 85821130368</item>
      <item>Danijel Parilac, OIB 81588196078</item>
    </izvorni_sadrzaj>
    <derivirana_varijabla naziv="DomainObject.Predmet.StrankaListNazivFormatedOIB_1">
      <item>FINA Regionalni centar Zagreb, OIB 85821130368</item>
      <item>Danijel Parilac, OIB 81588196078</item>
    </derivirana_varijabla>
  </DomainObject.Predmet.StrankaListNazivFormatedOIB>
  <DomainObject.Predmet.ProtuStrankaListFormated>
    <izvorni_sadrzaj>
      <item>FENIKS KERAMIKA j.d.o.o. za usluge</item>
    </izvorni_sadrzaj>
    <derivirana_varijabla naziv="DomainObject.Predmet.ProtuStrankaListFormated_1">
      <item>FENIKS KERAMIKA j.d.o.o. za usluge</item>
    </derivirana_varijabla>
  </DomainObject.Predmet.ProtuStrankaListFormated>
  <DomainObject.Predmet.ProtuStrankaListFormatedOIB>
    <izvorni_sadrzaj>
      <item>FENIKS KERAMIKA j.d.o.o. za usluge, OIB 46559481272</item>
    </izvorni_sadrzaj>
    <derivirana_varijabla naziv="DomainObject.Predmet.ProtuStrankaListFormatedOIB_1">
      <item>FENIKS KERAMIKA j.d.o.o. za usluge, OIB 46559481272</item>
    </derivirana_varijabla>
  </DomainObject.Predmet.ProtuStrankaListFormatedOIB>
  <DomainObject.Predmet.ProtuStrankaListFormatedWithAdress>
    <izvorni_sadrzaj>
      <item>FENIKS KERAMIKA j.d.o.o. za usluge, Vrapčanska ulica/2 B, 10000 Zagreb</item>
    </izvorni_sadrzaj>
    <derivirana_varijabla naziv="DomainObject.Predmet.ProtuStrankaListFormatedWithAdress_1">
      <item>FENIKS KERAMIKA j.d.o.o. za usluge, Vrapčanska ulica/2 B, 10000 Zagreb</item>
    </derivirana_varijabla>
  </DomainObject.Predmet.ProtuStrankaListFormatedWithAdress>
  <DomainObject.Predmet.ProtuStrankaListFormatedWithAdressOIB>
    <izvorni_sadrzaj>
      <item>FENIKS KERAMIKA j.d.o.o. za usluge, OIB 46559481272, Vrapčanska ulica/2 B, 10000 Zagreb</item>
    </izvorni_sadrzaj>
    <derivirana_varijabla naziv="DomainObject.Predmet.ProtuStrankaListFormatedWithAdressOIB_1">
      <item>FENIKS KERAMIKA j.d.o.o. za usluge, OIB 46559481272, Vrapčanska ulica/2 B, 10000 Zagreb</item>
    </derivirana_varijabla>
  </DomainObject.Predmet.ProtuStrankaListFormatedWithAdressOIB>
  <DomainObject.Predmet.ProtuStrankaListNazivFormated>
    <izvorni_sadrzaj>
      <item>FENIKS KERAMIKA j.d.o.o. za usluge</item>
    </izvorni_sadrzaj>
    <derivirana_varijabla naziv="DomainObject.Predmet.ProtuStrankaListNazivFormated_1">
      <item>FENIKS KERAMIKA j.d.o.o. za usluge</item>
    </derivirana_varijabla>
  </DomainObject.Predmet.ProtuStrankaListNazivFormated>
  <DomainObject.Predmet.ProtuStrankaListNazivFormatedOIB>
    <izvorni_sadrzaj>
      <item>FENIKS KERAMIKA j.d.o.o. za usluge, OIB 46559481272</item>
    </izvorni_sadrzaj>
    <derivirana_varijabla naziv="DomainObject.Predmet.ProtuStrankaListNazivFormatedOIB_1">
      <item>FENIKS KERAMIKA j.d.o.o. za usluge, OIB 46559481272</item>
    </derivirana_varijabla>
  </DomainObject.Predmet.ProtuStrankaListNazivFormatedOIB>
  <DomainObject.Predmet.OstaliListFormated>
    <izvorni_sadrzaj>
      <item>Danijel Parilac</item>
    </izvorni_sadrzaj>
    <derivirana_varijabla naziv="DomainObject.Predmet.OstaliListFormated_1">
      <item>Danijel Parilac</item>
    </derivirana_varijabla>
  </DomainObject.Predmet.OstaliListFormated>
  <DomainObject.Predmet.OstaliListFormatedOIB>
    <izvorni_sadrzaj>
      <item>Danijel Parilac, OIB 81588196078</item>
    </izvorni_sadrzaj>
    <derivirana_varijabla naziv="DomainObject.Predmet.OstaliListFormatedOIB_1">
      <item>Danijel Parilac, OIB 81588196078</item>
    </derivirana_varijabla>
  </DomainObject.Predmet.OstaliListFormatedOIB>
  <DomainObject.Predmet.OstaliListFormatedWithAdress>
    <izvorni_sadrzaj>
      <item>Danijel Parilac, Vrapčanska Ulica 2b, 10000 Zagreb</item>
    </izvorni_sadrzaj>
    <derivirana_varijabla naziv="DomainObject.Predmet.OstaliListFormatedWithAdress_1">
      <item>Danijel Parilac, Vrapčanska Ulica 2b, 10000 Zagreb</item>
    </derivirana_varijabla>
  </DomainObject.Predmet.OstaliListFormatedWithAdress>
  <DomainObject.Predmet.OstaliListFormatedWithAdressOIB>
    <izvorni_sadrzaj>
      <item>Danijel Parilac, OIB 81588196078, Vrapčanska Ulica 2b, 10000 Zagreb</item>
    </izvorni_sadrzaj>
    <derivirana_varijabla naziv="DomainObject.Predmet.OstaliListFormatedWithAdressOIB_1">
      <item>Danijel Parilac, OIB 81588196078, Vrapčanska Ulica 2b, 10000 Zagreb</item>
    </derivirana_varijabla>
  </DomainObject.Predmet.OstaliListFormatedWithAdressOIB>
  <DomainObject.Predmet.OstaliListNazivFormated>
    <izvorni_sadrzaj>
      <item>Danijel Parilac</item>
    </izvorni_sadrzaj>
    <derivirana_varijabla naziv="DomainObject.Predmet.OstaliListNazivFormated_1">
      <item>Danijel Parilac</item>
    </derivirana_varijabla>
  </DomainObject.Predmet.OstaliListNazivFormated>
  <DomainObject.Predmet.OstaliListNazivFormatedOIB>
    <izvorni_sadrzaj>
      <item>Danijel Parilac, OIB 81588196078</item>
    </izvorni_sadrzaj>
    <derivirana_varijabla naziv="DomainObject.Predmet.OstaliListNazivFormatedOIB_1">
      <item>Danijel Parilac, OIB 81588196078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FENIKS KERAMIKA j.d.o.o. za usluge</izvorni_sadrzaj>
    <derivirana_varijabla naziv="DomainObject.Predmet.ProtustrankaIDrugi_1">FENIKS KERAMIKA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FENIKS KERAMIKA j.d.o.o. za usluge, OIB 46559481272, Vrapčanska ulica/2 B, 10000 Zagreb</izvorni_sadrzaj>
    <derivirana_varijabla naziv="DomainObject.Predmet.ProtustrankaIDrugiAdressOIB_1">FENIKS KERAMIKA j.d.o.o. za usluge, OIB 46559481272, Vrapčanska ulica/2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FENIKS KERAMIKA j.d.o.o. za usluge</item>
      <item>Danijel Parilac</item>
      <item>Danijel Parilac</item>
    </izvorni_sadrzaj>
    <derivirana_varijabla naziv="DomainObject.Predmet.SudioniciListNaziv_1">
      <item>FINA Regionalni centar Zagreb</item>
      <item>FENIKS KERAMIKA j.d.o.o. za usluge</item>
      <item>Danijel Parilac</item>
      <item>Danijel Parilac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FENIKS KERAMIKA j.d.o.o. za usluge, OIB 46559481272, Vrapčanska ulica/2 B,10000 Zagreb</item>
      <item>Danijel Parilac, OIB 81588196078, Vrapčanska Ulica 2b,10000 Zagreb</item>
      <item>Danijel Parilac, OIB 81588196078, Vrapčanska Ulica 2b,10000 Zagreb</item>
    </izvorni_sadrzaj>
    <derivirana_varijabla naziv="DomainObject.Predmet.SudioniciListAdressOIB_1">
      <item>FINA Regionalni centar Zagreb, OIB 85821130368, Trg svibanjskih žrtava 1995. br. 1,10000 Zagreb</item>
      <item>FENIKS KERAMIKA j.d.o.o. za usluge, OIB 46559481272, Vrapčanska ulica/2 B,10000 Zagreb</item>
      <item>Danijel Parilac, OIB 81588196078, Vrapčanska Ulica 2b,10000 Zagreb</item>
      <item>Danijel Parilac, OIB 81588196078, Vrapčanska Ulica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46559481272</item>
      <item>, OIB 81588196078</item>
      <item>, OIB 81588196078</item>
    </izvorni_sadrzaj>
    <derivirana_varijabla naziv="DomainObject.Predmet.SudioniciListNazivOIB_1">
      <item>, OIB 85821130368</item>
      <item>, OIB 46559481272</item>
      <item>, OIB 81588196078</item>
      <item>, OIB 81588196078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418A9-D0D2-4BF5-BB4C-9F711E019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798</properties:Characters>
  <properties:Lines>39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2018-05-18T09:09:00Z</dcterms:created>
  <dc:creator>mjurovicki</dc:creator>
  <cp:lastModifiedBy>Mirjana Gašparić</cp:lastModifiedBy>
  <cp:lastPrinted>2018-05-18T09:14:00Z</cp:lastPrinted>
  <dcterms:modified xmlns:xsi="http://www.w3.org/2001/XMLSchema-instance" xsi:type="dcterms:W3CDTF">2018-05-18T09:14:00Z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(Prelaganje ročišta st-722-18.docx)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