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f575" w14:paraId="3aff575" w:rsidRDefault="00413875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</w:t>
      </w:r>
      <w:proofErr w:type="spellStart"/>
      <w:r w:rsidRPr="007A6D47">
        <w:rPr>
          <w:b/>
        </w:rPr>
        <w:t>Dr.</w:t>
      </w:r>
      <w:proofErr w:type="spellEnd"/>
      <w:r w:rsidRPr="007A6D47">
        <w:rPr>
          <w:b/>
        </w:rPr>
        <w:t xml:space="preserve"> A. </w:t>
      </w:r>
      <w:proofErr w:type="spellStart"/>
      <w:r w:rsidRPr="007A6D47">
        <w:rPr>
          <w:b/>
        </w:rPr>
        <w:t>Starčevića</w:t>
      </w:r>
      <w:proofErr w:type="spellEnd"/>
      <w:r w:rsidRPr="007A6D47">
        <w:rPr>
          <w:b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>
      <w:pPr>
        <w:jc w:val="right"/>
        <w:rPr>
          <w:b/>
          <w:sz w:val="22"/>
          <w:szCs w:val="22"/>
          <w:lang w:val="hr-HR"/>
        </w:rPr>
      </w:pPr>
      <w:proofErr w:type="spellStart"/>
      <w:r w:rsidRPr="00F260DC">
        <w:rPr>
          <w:b/>
          <w:sz w:val="22"/>
          <w:szCs w:val="22"/>
          <w:lang w:val="hr-HR"/>
        </w:rPr>
        <w:t>Posl</w:t>
      </w:r>
      <w:proofErr w:type="spellEnd"/>
      <w:r w:rsidRPr="00F260DC">
        <w:rPr>
          <w:b/>
          <w:sz w:val="22"/>
          <w:szCs w:val="22"/>
          <w:lang w:val="hr-HR"/>
        </w:rPr>
        <w:t xml:space="preserve">. br. </w:t>
      </w:r>
      <w:r w:rsidR="001103AE" w:rsidRPr="00F260DC">
        <w:rPr>
          <w:b/>
          <w:sz w:val="22"/>
          <w:szCs w:val="22"/>
          <w:lang w:val="hr-HR"/>
        </w:rPr>
        <w:t>6</w:t>
      </w:r>
      <w:r w:rsidRPr="00F260DC">
        <w:rPr>
          <w:b/>
          <w:sz w:val="22"/>
          <w:szCs w:val="22"/>
          <w:lang w:val="hr-HR"/>
        </w:rPr>
        <w:t>-St.</w:t>
      </w:r>
      <w:r w:rsidR="00D41F85">
        <w:rPr>
          <w:b/>
          <w:sz w:val="22"/>
          <w:szCs w:val="22"/>
          <w:lang w:val="hr-HR"/>
        </w:rPr>
        <w:t>12</w:t>
      </w:r>
      <w:r w:rsidR="00987A94" w:rsidRPr="00F260DC">
        <w:rPr>
          <w:b/>
          <w:sz w:val="22"/>
          <w:szCs w:val="22"/>
          <w:lang w:val="hr-HR"/>
        </w:rPr>
        <w:t>/</w:t>
      </w:r>
      <w:r w:rsidR="00581B33">
        <w:rPr>
          <w:b/>
          <w:sz w:val="22"/>
          <w:szCs w:val="22"/>
          <w:lang w:val="hr-HR"/>
        </w:rPr>
        <w:t>20</w:t>
      </w:r>
      <w:r w:rsidR="001103AE" w:rsidRPr="00F260DC">
        <w:rPr>
          <w:b/>
          <w:sz w:val="22"/>
          <w:szCs w:val="22"/>
          <w:lang w:val="hr-HR"/>
        </w:rPr>
        <w:t>1</w:t>
      </w:r>
      <w:r w:rsidR="00D41F85">
        <w:rPr>
          <w:b/>
          <w:sz w:val="22"/>
          <w:szCs w:val="22"/>
          <w:lang w:val="hr-HR"/>
        </w:rPr>
        <w:t>2</w:t>
      </w:r>
      <w:r w:rsidR="0084561F">
        <w:rPr>
          <w:b/>
          <w:sz w:val="22"/>
          <w:szCs w:val="22"/>
          <w:lang w:val="hr-HR"/>
        </w:rPr>
        <w:t>-</w:t>
      </w:r>
      <w:r w:rsidR="004B294B">
        <w:rPr>
          <w:b/>
          <w:sz w:val="22"/>
          <w:szCs w:val="22"/>
          <w:lang w:val="hr-HR"/>
        </w:rPr>
        <w:t>176</w:t>
      </w:r>
    </w:p>
    <w:p w:rsidRDefault="009C5C27" w:rsidR="009C5C27">
      <w:pPr>
        <w:jc w:val="right"/>
        <w:rPr>
          <w:b/>
          <w:sz w:val="16"/>
          <w:szCs w:val="16"/>
          <w:lang w:val="hr-HR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4317DF">
      <w:pPr>
        <w:ind w:firstLine="720"/>
        <w:jc w:val="both"/>
        <w:rPr>
          <w:b/>
          <w:sz w:val="22"/>
          <w:szCs w:val="22"/>
          <w:lang w:val="hr-HR"/>
        </w:rPr>
      </w:pPr>
      <w:r w:rsidRPr="00F260DC">
        <w:rPr>
          <w:sz w:val="22"/>
          <w:szCs w:val="22"/>
          <w:lang w:val="hr-HR"/>
        </w:rPr>
        <w:t xml:space="preserve">Trgovački sud u Splitu, Stalna služba u Dubrovniku, po sucu tog suda Srđanu </w:t>
      </w:r>
      <w:r w:rsidRPr="004317DF">
        <w:rPr>
          <w:sz w:val="22"/>
          <w:szCs w:val="22"/>
          <w:lang w:val="hr-HR"/>
        </w:rPr>
        <w:t xml:space="preserve">Gavraniću kao stečajnom sucu u stečajnom postupku nad dužnikom </w:t>
      </w:r>
      <w:r w:rsidR="00D41F85" w:rsidRPr="00A1631D">
        <w:rPr>
          <w:sz w:val="22"/>
          <w:szCs w:val="22"/>
        </w:rPr>
        <w:t xml:space="preserve">ANAID </w:t>
      </w:r>
      <w:proofErr w:type="spellStart"/>
      <w:r w:rsidR="00D41F85" w:rsidRPr="00A1631D">
        <w:rPr>
          <w:sz w:val="22"/>
          <w:szCs w:val="22"/>
        </w:rPr>
        <w:t>društvo</w:t>
      </w:r>
      <w:proofErr w:type="spellEnd"/>
      <w:r w:rsidR="00D41F85" w:rsidRPr="00A1631D">
        <w:rPr>
          <w:sz w:val="22"/>
          <w:szCs w:val="22"/>
        </w:rPr>
        <w:t xml:space="preserve"> s </w:t>
      </w:r>
      <w:proofErr w:type="spellStart"/>
      <w:r w:rsidR="00D41F85" w:rsidRPr="00A1631D">
        <w:rPr>
          <w:sz w:val="22"/>
          <w:szCs w:val="22"/>
        </w:rPr>
        <w:t>ograničenom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odgovornošću</w:t>
      </w:r>
      <w:proofErr w:type="spellEnd"/>
      <w:r w:rsidR="00D41F85" w:rsidRPr="00A1631D">
        <w:rPr>
          <w:sz w:val="22"/>
          <w:szCs w:val="22"/>
        </w:rPr>
        <w:t xml:space="preserve"> za </w:t>
      </w:r>
      <w:proofErr w:type="spellStart"/>
      <w:r w:rsidR="00D41F85" w:rsidRPr="00A1631D">
        <w:rPr>
          <w:sz w:val="22"/>
          <w:szCs w:val="22"/>
        </w:rPr>
        <w:t>trgovinu</w:t>
      </w:r>
      <w:proofErr w:type="spellEnd"/>
      <w:r w:rsidR="00D41F85" w:rsidRPr="00A1631D">
        <w:rPr>
          <w:sz w:val="22"/>
          <w:szCs w:val="22"/>
        </w:rPr>
        <w:t xml:space="preserve"> i </w:t>
      </w:r>
      <w:proofErr w:type="spellStart"/>
      <w:r w:rsidR="00D41F85" w:rsidRPr="00A1631D">
        <w:rPr>
          <w:sz w:val="22"/>
          <w:szCs w:val="22"/>
        </w:rPr>
        <w:t>usluge</w:t>
      </w:r>
      <w:proofErr w:type="spellEnd"/>
      <w:r w:rsidR="00D41F85" w:rsidRPr="00A1631D">
        <w:rPr>
          <w:sz w:val="22"/>
          <w:szCs w:val="22"/>
        </w:rPr>
        <w:t xml:space="preserve"> „u stečaju“, </w:t>
      </w:r>
      <w:proofErr w:type="spellStart"/>
      <w:r w:rsidR="00D41F85" w:rsidRPr="00A1631D">
        <w:rPr>
          <w:sz w:val="22"/>
          <w:szCs w:val="22"/>
        </w:rPr>
        <w:t>Metković</w:t>
      </w:r>
      <w:proofErr w:type="spellEnd"/>
      <w:r w:rsidR="00D41F85" w:rsidRPr="00A1631D">
        <w:rPr>
          <w:sz w:val="22"/>
          <w:szCs w:val="22"/>
        </w:rPr>
        <w:t xml:space="preserve">, </w:t>
      </w:r>
      <w:proofErr w:type="spellStart"/>
      <w:r w:rsidR="00D41F85" w:rsidRPr="00A1631D">
        <w:rPr>
          <w:sz w:val="22"/>
          <w:szCs w:val="22"/>
        </w:rPr>
        <w:t>Kralja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Zvonimira</w:t>
      </w:r>
      <w:proofErr w:type="spellEnd"/>
      <w:r w:rsidR="00D41F85" w:rsidRPr="00A1631D">
        <w:rPr>
          <w:sz w:val="22"/>
          <w:szCs w:val="22"/>
        </w:rPr>
        <w:t xml:space="preserve"> 4/D, MBS 060145915, OIB: 78006550250, </w:t>
      </w:r>
      <w:proofErr w:type="spellStart"/>
      <w:r w:rsidR="00D41F85" w:rsidRPr="00A1631D">
        <w:rPr>
          <w:sz w:val="22"/>
          <w:szCs w:val="22"/>
        </w:rPr>
        <w:t>zastupano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po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stečajnom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upravitelju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Maroju</w:t>
      </w:r>
      <w:proofErr w:type="spellEnd"/>
      <w:r w:rsidR="00D41F85" w:rsidRPr="00A1631D">
        <w:rPr>
          <w:sz w:val="22"/>
          <w:szCs w:val="22"/>
        </w:rPr>
        <w:t xml:space="preserve"> </w:t>
      </w:r>
      <w:proofErr w:type="spellStart"/>
      <w:r w:rsidR="00D41F85" w:rsidRPr="00A1631D">
        <w:rPr>
          <w:sz w:val="22"/>
          <w:szCs w:val="22"/>
        </w:rPr>
        <w:t>Stjepoviću</w:t>
      </w:r>
      <w:proofErr w:type="spellEnd"/>
      <w:r w:rsidR="00D41F85" w:rsidRPr="00A1631D">
        <w:rPr>
          <w:sz w:val="22"/>
          <w:szCs w:val="22"/>
        </w:rPr>
        <w:t>,</w:t>
      </w:r>
      <w:r w:rsidR="00D41F85">
        <w:rPr>
          <w:sz w:val="22"/>
          <w:szCs w:val="22"/>
        </w:rPr>
        <w:t xml:space="preserve"> </w:t>
      </w:r>
      <w:proofErr w:type="spellStart"/>
      <w:r w:rsidR="00D41F85">
        <w:rPr>
          <w:sz w:val="22"/>
          <w:szCs w:val="22"/>
        </w:rPr>
        <w:t>izvan</w:t>
      </w:r>
      <w:proofErr w:type="spellEnd"/>
      <w:r w:rsidR="00D41F85">
        <w:rPr>
          <w:sz w:val="22"/>
          <w:szCs w:val="22"/>
        </w:rPr>
        <w:t xml:space="preserve"> </w:t>
      </w:r>
      <w:proofErr w:type="spellStart"/>
      <w:r w:rsidR="00D41F85">
        <w:rPr>
          <w:sz w:val="22"/>
          <w:szCs w:val="22"/>
        </w:rPr>
        <w:t>ročišta</w:t>
      </w:r>
      <w:proofErr w:type="spellEnd"/>
      <w:r w:rsidR="004317DF" w:rsidRPr="004317DF">
        <w:rPr>
          <w:sz w:val="22"/>
          <w:szCs w:val="22"/>
          <w:lang w:val="hr-HR"/>
        </w:rPr>
        <w:t xml:space="preserve">, dana </w:t>
      </w:r>
      <w:r w:rsidR="00FD3530">
        <w:rPr>
          <w:sz w:val="22"/>
          <w:szCs w:val="22"/>
          <w:lang w:val="hr-HR"/>
        </w:rPr>
        <w:t>27</w:t>
      </w:r>
      <w:r w:rsidR="004317DF" w:rsidRPr="004317DF">
        <w:rPr>
          <w:sz w:val="22"/>
          <w:szCs w:val="22"/>
          <w:lang w:val="hr-HR"/>
        </w:rPr>
        <w:t xml:space="preserve">. </w:t>
      </w:r>
      <w:r w:rsidR="00FD3530">
        <w:rPr>
          <w:sz w:val="22"/>
          <w:szCs w:val="22"/>
          <w:lang w:val="hr-HR"/>
        </w:rPr>
        <w:t>rujna</w:t>
      </w:r>
      <w:r w:rsidR="004317DF" w:rsidRPr="004317DF">
        <w:rPr>
          <w:sz w:val="22"/>
          <w:szCs w:val="22"/>
          <w:lang w:val="hr-HR"/>
        </w:rPr>
        <w:t xml:space="preserve"> 201</w:t>
      </w:r>
      <w:r w:rsidR="00FD3530">
        <w:rPr>
          <w:sz w:val="22"/>
          <w:szCs w:val="22"/>
          <w:lang w:val="hr-HR"/>
        </w:rPr>
        <w:t>7</w:t>
      </w:r>
      <w:r w:rsidR="004317DF" w:rsidRPr="004317DF">
        <w:rPr>
          <w:sz w:val="22"/>
          <w:szCs w:val="22"/>
          <w:lang w:val="hr-HR"/>
        </w:rPr>
        <w:t>. godine</w:t>
      </w:r>
    </w:p>
    <w:p w:rsidRDefault="00F260DC" w:rsidR="00F260DC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  <w:lang w:val="hr-HR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  <w:lang w:val="hr-HR"/>
        </w:rPr>
      </w:pPr>
      <w:r w:rsidRPr="00923F4E">
        <w:rPr>
          <w:sz w:val="22"/>
          <w:szCs w:val="22"/>
          <w:lang w:val="hr-HR"/>
        </w:rPr>
        <w:tab/>
        <w:t>Roč</w:t>
      </w:r>
      <w:r w:rsidR="009C5C27" w:rsidRPr="00923F4E">
        <w:rPr>
          <w:sz w:val="22"/>
          <w:szCs w:val="22"/>
          <w:lang w:val="hr-HR"/>
        </w:rPr>
        <w:t xml:space="preserve">ište za diobu </w:t>
      </w:r>
      <w:proofErr w:type="spellStart"/>
      <w:r w:rsidR="009C5C27" w:rsidRPr="00923F4E">
        <w:rPr>
          <w:sz w:val="22"/>
          <w:szCs w:val="22"/>
          <w:lang w:val="hr-HR"/>
        </w:rPr>
        <w:t>kupovnine</w:t>
      </w:r>
      <w:proofErr w:type="spellEnd"/>
      <w:r w:rsidR="009C5C27" w:rsidRPr="00923F4E">
        <w:rPr>
          <w:sz w:val="22"/>
          <w:szCs w:val="22"/>
          <w:lang w:val="hr-HR"/>
        </w:rPr>
        <w:t xml:space="preserve"> </w:t>
      </w:r>
      <w:r w:rsidR="00F260DC" w:rsidRPr="00923F4E">
        <w:rPr>
          <w:sz w:val="22"/>
          <w:szCs w:val="22"/>
          <w:lang w:val="hr-HR"/>
        </w:rPr>
        <w:t>ostvarene prodajom imovine vlasništvo stečajnog dužnika i to: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>
        <w:rPr>
          <w:b/>
          <w:sz w:val="22"/>
          <w:szCs w:val="22"/>
        </w:rPr>
        <w:t xml:space="preserve">1.) </w:t>
      </w:r>
      <w:r w:rsidRPr="00FD3530">
        <w:rPr>
          <w:b/>
          <w:sz w:val="22"/>
          <w:szCs w:val="22"/>
        </w:rPr>
        <w:t>kat. čestica</w:t>
      </w:r>
      <w:r w:rsidRPr="00FD3530">
        <w:rPr>
          <w:sz w:val="22"/>
          <w:szCs w:val="22"/>
        </w:rPr>
        <w:t xml:space="preserve"> </w:t>
      </w:r>
      <w:proofErr w:type="spellStart"/>
      <w:r w:rsidRPr="00FD3530">
        <w:rPr>
          <w:b/>
          <w:sz w:val="22"/>
          <w:szCs w:val="22"/>
        </w:rPr>
        <w:t>zgr</w:t>
      </w:r>
      <w:proofErr w:type="spellEnd"/>
      <w:r w:rsidRPr="00FD3530">
        <w:rPr>
          <w:b/>
          <w:sz w:val="22"/>
          <w:szCs w:val="22"/>
        </w:rPr>
        <w:t>. 698/2</w:t>
      </w:r>
      <w:r w:rsidRPr="00FD3530">
        <w:rPr>
          <w:sz w:val="22"/>
          <w:szCs w:val="22"/>
        </w:rPr>
        <w:t xml:space="preserve"> poslovna građevina u Metkoviću 752 m2, </w:t>
      </w:r>
      <w:proofErr w:type="spellStart"/>
      <w:r w:rsidRPr="00FD3530">
        <w:rPr>
          <w:sz w:val="22"/>
          <w:szCs w:val="22"/>
        </w:rPr>
        <w:t>z.ul</w:t>
      </w:r>
      <w:proofErr w:type="spellEnd"/>
      <w:r w:rsidRPr="00FD3530">
        <w:rPr>
          <w:sz w:val="22"/>
          <w:szCs w:val="22"/>
        </w:rPr>
        <w:t>. 5720 k.o. Metković: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a) </w:t>
      </w:r>
      <w:r w:rsidRPr="00FD3530">
        <w:rPr>
          <w:b/>
          <w:sz w:val="22"/>
          <w:szCs w:val="22"/>
        </w:rPr>
        <w:t>1. ETAŽA</w:t>
      </w:r>
      <w:r w:rsidRPr="00FD3530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272,74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crvenom bojom,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b) </w:t>
      </w:r>
      <w:r w:rsidRPr="00FD3530">
        <w:rPr>
          <w:b/>
          <w:sz w:val="22"/>
          <w:szCs w:val="22"/>
        </w:rPr>
        <w:t>2. ETAŽA</w:t>
      </w:r>
      <w:r w:rsidRPr="00FD3530">
        <w:rPr>
          <w:sz w:val="22"/>
          <w:szCs w:val="22"/>
        </w:rPr>
        <w:t xml:space="preserve"> 5/100, Poslovni prostor oznake PP-2, u prizemlju, ulaz lijevo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jedne prostorije, ukupne korisne površine 131,17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zeleno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c) </w:t>
      </w:r>
      <w:r w:rsidRPr="00FD3530">
        <w:rPr>
          <w:b/>
          <w:sz w:val="22"/>
          <w:szCs w:val="22"/>
        </w:rPr>
        <w:t>4. ETAŽA</w:t>
      </w:r>
      <w:r w:rsidRPr="00FD3530">
        <w:rPr>
          <w:sz w:val="22"/>
          <w:szCs w:val="22"/>
        </w:rPr>
        <w:t xml:space="preserve"> 10/100, Poslovni prostor oznake PP-4, na prvom katu, ulaz desno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zeleno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d) </w:t>
      </w:r>
      <w:r w:rsidRPr="00FD3530">
        <w:rPr>
          <w:b/>
          <w:sz w:val="22"/>
          <w:szCs w:val="22"/>
        </w:rPr>
        <w:t>5. ETAŽA</w:t>
      </w:r>
      <w:r w:rsidRPr="00FD3530">
        <w:rPr>
          <w:sz w:val="22"/>
          <w:szCs w:val="22"/>
        </w:rPr>
        <w:t xml:space="preserve"> 15/100, Poslovni prostor oznake PP-5, na prvom katu, ulaz lijevo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svijetlo plavo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e) </w:t>
      </w:r>
      <w:r w:rsidRPr="00FD3530">
        <w:rPr>
          <w:b/>
          <w:sz w:val="22"/>
          <w:szCs w:val="22"/>
        </w:rPr>
        <w:t>6. ETAŽA</w:t>
      </w:r>
      <w:r w:rsidRPr="00FD3530">
        <w:rPr>
          <w:sz w:val="22"/>
          <w:szCs w:val="22"/>
        </w:rPr>
        <w:t xml:space="preserve"> 10/100, Poslovni prostor oznake PP-6, na drugom katu, ulaz desno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crveno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f) </w:t>
      </w:r>
      <w:r w:rsidRPr="00FD3530">
        <w:rPr>
          <w:b/>
          <w:sz w:val="22"/>
          <w:szCs w:val="22"/>
        </w:rPr>
        <w:t>7. ETAŽA</w:t>
      </w:r>
      <w:r w:rsidRPr="00FD3530">
        <w:rPr>
          <w:sz w:val="22"/>
          <w:szCs w:val="22"/>
        </w:rPr>
        <w:t xml:space="preserve"> 15/100, Poslovni prostor oznake PP-7, na drugom katu, ulaz lijevo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plavo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g) </w:t>
      </w:r>
      <w:r w:rsidRPr="00FD3530">
        <w:rPr>
          <w:b/>
          <w:sz w:val="22"/>
          <w:szCs w:val="22"/>
        </w:rPr>
        <w:t>8. ETAŽA</w:t>
      </w:r>
      <w:r w:rsidRPr="00FD3530">
        <w:rPr>
          <w:sz w:val="22"/>
          <w:szCs w:val="22"/>
        </w:rPr>
        <w:t xml:space="preserve"> 10/100, Poslovni prostor oznake PP-8, na trećem katu, ulaz desno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264,99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zeleno točkasto,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t xml:space="preserve">h) </w:t>
      </w:r>
      <w:r w:rsidRPr="00FD3530">
        <w:rPr>
          <w:b/>
          <w:sz w:val="22"/>
          <w:szCs w:val="22"/>
        </w:rPr>
        <w:t>9. ETAŽA</w:t>
      </w:r>
      <w:r w:rsidRPr="00FD3530">
        <w:rPr>
          <w:sz w:val="22"/>
          <w:szCs w:val="22"/>
        </w:rPr>
        <w:t xml:space="preserve"> 14/100, Poslovni prostor oznake PP-9, na trećem katu, ulaz lijevo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dvije prostorije, ukupne korisne površine 391,61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crveno točkasto,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sz w:val="22"/>
          <w:szCs w:val="22"/>
        </w:rPr>
        <w:lastRenderedPageBreak/>
        <w:t xml:space="preserve">i) </w:t>
      </w:r>
      <w:r w:rsidRPr="00FD3530">
        <w:rPr>
          <w:b/>
          <w:sz w:val="22"/>
          <w:szCs w:val="22"/>
        </w:rPr>
        <w:t>10. ETAŽA</w:t>
      </w:r>
      <w:r w:rsidRPr="00FD3530">
        <w:rPr>
          <w:sz w:val="22"/>
          <w:szCs w:val="22"/>
        </w:rPr>
        <w:t xml:space="preserve"> 1/100, Poslovni prostor oznake PP-6, na četvrtom katu, ulaz pravo s unutarnjeg stubišta u poslovnoj građevini u Metkoviću, ul. Kralja Zvonimira br. 4, sagrađene na čest. </w:t>
      </w:r>
      <w:proofErr w:type="spellStart"/>
      <w:r w:rsidRPr="00FD3530">
        <w:rPr>
          <w:sz w:val="22"/>
          <w:szCs w:val="22"/>
        </w:rPr>
        <w:t>zgr</w:t>
      </w:r>
      <w:proofErr w:type="spellEnd"/>
      <w:r w:rsidRPr="00FD3530">
        <w:rPr>
          <w:sz w:val="22"/>
          <w:szCs w:val="22"/>
        </w:rPr>
        <w:t xml:space="preserve">. 698/2, a koji se sastoji od jedne prostorije, ukupne korisne površine 17,48 m2, na elaboratu </w:t>
      </w:r>
      <w:proofErr w:type="spellStart"/>
      <w:r w:rsidRPr="00FD3530">
        <w:rPr>
          <w:sz w:val="22"/>
          <w:szCs w:val="22"/>
        </w:rPr>
        <w:t>etažiranja</w:t>
      </w:r>
      <w:proofErr w:type="spellEnd"/>
      <w:r w:rsidRPr="00FD3530">
        <w:rPr>
          <w:sz w:val="22"/>
          <w:szCs w:val="22"/>
        </w:rPr>
        <w:t xml:space="preserve"> označen crveno točkasto;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b/>
          <w:sz w:val="22"/>
          <w:szCs w:val="22"/>
        </w:rPr>
        <w:t>2.)</w:t>
      </w:r>
      <w:r w:rsidRPr="00FD3530">
        <w:rPr>
          <w:sz w:val="22"/>
          <w:szCs w:val="22"/>
        </w:rPr>
        <w:t xml:space="preserve"> ¼ dijela prava vlasništva </w:t>
      </w:r>
      <w:r w:rsidRPr="00FD3530">
        <w:rPr>
          <w:b/>
          <w:sz w:val="22"/>
          <w:szCs w:val="22"/>
        </w:rPr>
        <w:t>kat. čestica</w:t>
      </w:r>
      <w:r w:rsidRPr="00FD3530">
        <w:rPr>
          <w:sz w:val="22"/>
          <w:szCs w:val="22"/>
        </w:rPr>
        <w:t xml:space="preserve"> </w:t>
      </w:r>
      <w:r w:rsidRPr="00FD3530">
        <w:rPr>
          <w:b/>
          <w:sz w:val="22"/>
          <w:szCs w:val="22"/>
        </w:rPr>
        <w:t>726/2</w:t>
      </w:r>
      <w:r w:rsidRPr="00FD3530">
        <w:rPr>
          <w:sz w:val="22"/>
          <w:szCs w:val="22"/>
        </w:rPr>
        <w:t xml:space="preserve"> dvorište 1.269 m2, </w:t>
      </w:r>
      <w:proofErr w:type="spellStart"/>
      <w:r w:rsidRPr="00FD3530">
        <w:rPr>
          <w:sz w:val="22"/>
          <w:szCs w:val="22"/>
        </w:rPr>
        <w:t>z.ul</w:t>
      </w:r>
      <w:proofErr w:type="spellEnd"/>
      <w:r w:rsidRPr="00FD3530">
        <w:rPr>
          <w:sz w:val="22"/>
          <w:szCs w:val="22"/>
        </w:rPr>
        <w:t xml:space="preserve">. 3060 k.o. Metković; 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b/>
          <w:sz w:val="22"/>
          <w:szCs w:val="22"/>
        </w:rPr>
        <w:t>3.) kat. čestica</w:t>
      </w:r>
      <w:r w:rsidRPr="00FD3530">
        <w:rPr>
          <w:sz w:val="22"/>
          <w:szCs w:val="22"/>
        </w:rPr>
        <w:t xml:space="preserve"> </w:t>
      </w:r>
      <w:proofErr w:type="spellStart"/>
      <w:r w:rsidRPr="00FD3530">
        <w:rPr>
          <w:b/>
          <w:sz w:val="22"/>
          <w:szCs w:val="22"/>
        </w:rPr>
        <w:t>zgr</w:t>
      </w:r>
      <w:proofErr w:type="spellEnd"/>
      <w:r w:rsidRPr="00FD3530">
        <w:rPr>
          <w:b/>
          <w:sz w:val="22"/>
          <w:szCs w:val="22"/>
        </w:rPr>
        <w:t>.  698/4</w:t>
      </w:r>
      <w:r w:rsidRPr="00FD3530">
        <w:rPr>
          <w:sz w:val="22"/>
          <w:szCs w:val="22"/>
        </w:rPr>
        <w:t xml:space="preserve"> zgrada 66 m2, </w:t>
      </w:r>
      <w:proofErr w:type="spellStart"/>
      <w:r w:rsidRPr="00FD3530">
        <w:rPr>
          <w:sz w:val="22"/>
          <w:szCs w:val="22"/>
        </w:rPr>
        <w:t>z.ul</w:t>
      </w:r>
      <w:proofErr w:type="spellEnd"/>
      <w:r w:rsidRPr="00FD3530">
        <w:rPr>
          <w:sz w:val="22"/>
          <w:szCs w:val="22"/>
        </w:rPr>
        <w:t>. 6312 k.o. Metković;</w:t>
      </w:r>
    </w:p>
    <w:p w:rsidRDefault="00FD3530" w:rsidP="00FD3530" w:rsidR="00FD3530" w:rsidRPr="00FD3530">
      <w:pPr>
        <w:pStyle w:val="Tijeloteksta"/>
        <w:rPr>
          <w:sz w:val="22"/>
          <w:szCs w:val="22"/>
        </w:rPr>
      </w:pPr>
      <w:r w:rsidRPr="00FD3530">
        <w:rPr>
          <w:b/>
          <w:sz w:val="22"/>
          <w:szCs w:val="22"/>
        </w:rPr>
        <w:t>4.) kat. čestica</w:t>
      </w:r>
      <w:r w:rsidRPr="00FD3530">
        <w:rPr>
          <w:sz w:val="22"/>
          <w:szCs w:val="22"/>
        </w:rPr>
        <w:t xml:space="preserve"> </w:t>
      </w:r>
      <w:proofErr w:type="spellStart"/>
      <w:r w:rsidRPr="00FD3530">
        <w:rPr>
          <w:b/>
          <w:sz w:val="22"/>
          <w:szCs w:val="22"/>
        </w:rPr>
        <w:t>zgr</w:t>
      </w:r>
      <w:proofErr w:type="spellEnd"/>
      <w:r w:rsidRPr="00FD3530">
        <w:rPr>
          <w:b/>
          <w:sz w:val="22"/>
          <w:szCs w:val="22"/>
        </w:rPr>
        <w:t>.  698/6</w:t>
      </w:r>
      <w:r w:rsidRPr="00FD3530">
        <w:rPr>
          <w:sz w:val="22"/>
          <w:szCs w:val="22"/>
        </w:rPr>
        <w:t xml:space="preserve"> zgrada 170 m2, </w:t>
      </w:r>
      <w:proofErr w:type="spellStart"/>
      <w:r w:rsidRPr="00FD3530">
        <w:rPr>
          <w:sz w:val="22"/>
          <w:szCs w:val="22"/>
        </w:rPr>
        <w:t>z.ul</w:t>
      </w:r>
      <w:proofErr w:type="spellEnd"/>
      <w:r w:rsidRPr="00FD3530">
        <w:rPr>
          <w:sz w:val="22"/>
          <w:szCs w:val="22"/>
        </w:rPr>
        <w:t>. 6845 k.o. Metković;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366140" w:rsidP="007A6713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581B33">
        <w:rPr>
          <w:b/>
          <w:sz w:val="22"/>
          <w:szCs w:val="22"/>
          <w:u w:val="single"/>
        </w:rPr>
        <w:t>9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FD3530">
        <w:rPr>
          <w:b/>
          <w:sz w:val="22"/>
          <w:szCs w:val="22"/>
          <w:u w:val="single"/>
        </w:rPr>
        <w:t xml:space="preserve">listopada </w:t>
      </w:r>
      <w:r w:rsidR="00923F4E" w:rsidRPr="00923F4E">
        <w:rPr>
          <w:b/>
          <w:sz w:val="22"/>
          <w:szCs w:val="22"/>
          <w:u w:val="single"/>
        </w:rPr>
        <w:t>201</w:t>
      </w:r>
      <w:r w:rsidR="00FD3530">
        <w:rPr>
          <w:b/>
          <w:sz w:val="22"/>
          <w:szCs w:val="22"/>
          <w:u w:val="single"/>
        </w:rPr>
        <w:t>7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FD3530">
        <w:rPr>
          <w:b/>
          <w:sz w:val="22"/>
          <w:szCs w:val="22"/>
          <w:u w:val="single"/>
        </w:rPr>
        <w:t>9,00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C465CC">
        <w:rPr>
          <w:sz w:val="22"/>
          <w:szCs w:val="22"/>
        </w:rPr>
        <w:t>2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  <w:lang w:val="hr-HR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  <w:lang w:val="hr-HR"/>
        </w:rPr>
      </w:pPr>
      <w:r w:rsidRPr="00F260DC">
        <w:rPr>
          <w:sz w:val="22"/>
          <w:szCs w:val="22"/>
          <w:lang w:val="hr-HR"/>
        </w:rPr>
        <w:t>Stranka odnosno sudionik može i</w:t>
      </w:r>
      <w:r w:rsidR="00420CF4">
        <w:rPr>
          <w:sz w:val="22"/>
          <w:szCs w:val="22"/>
          <w:lang w:val="hr-HR"/>
        </w:rPr>
        <w:t>menovati punomoćnika (čl.</w:t>
      </w:r>
      <w:r w:rsidR="0084561F">
        <w:rPr>
          <w:sz w:val="22"/>
          <w:szCs w:val="22"/>
          <w:lang w:val="hr-HR"/>
        </w:rPr>
        <w:t xml:space="preserve"> </w:t>
      </w:r>
      <w:r w:rsidR="00420CF4">
        <w:rPr>
          <w:sz w:val="22"/>
          <w:szCs w:val="22"/>
          <w:lang w:val="hr-HR"/>
        </w:rPr>
        <w:t>89. Zakona o pa</w:t>
      </w:r>
      <w:r w:rsidR="000F148C">
        <w:rPr>
          <w:sz w:val="22"/>
          <w:szCs w:val="22"/>
          <w:lang w:val="hr-HR"/>
        </w:rPr>
        <w:t>r</w:t>
      </w:r>
      <w:r w:rsidR="00420CF4">
        <w:rPr>
          <w:sz w:val="22"/>
          <w:szCs w:val="22"/>
          <w:lang w:val="hr-HR"/>
        </w:rPr>
        <w:t>ničnom po</w:t>
      </w:r>
      <w:r w:rsidR="0084561F">
        <w:rPr>
          <w:sz w:val="22"/>
          <w:szCs w:val="22"/>
          <w:lang w:val="hr-HR"/>
        </w:rPr>
        <w:t>st</w:t>
      </w:r>
      <w:r w:rsidR="00420CF4">
        <w:rPr>
          <w:sz w:val="22"/>
          <w:szCs w:val="22"/>
          <w:lang w:val="hr-HR"/>
        </w:rPr>
        <w:t>upku</w:t>
      </w:r>
      <w:r w:rsidRPr="00F260DC">
        <w:rPr>
          <w:sz w:val="22"/>
          <w:szCs w:val="22"/>
          <w:lang w:val="hr-HR"/>
        </w:rPr>
        <w:t>).</w:t>
      </w:r>
    </w:p>
    <w:p w:rsidRDefault="009C5C27" w:rsidR="009C5C27" w:rsidRPr="00420CF4">
      <w:pPr>
        <w:jc w:val="both"/>
        <w:rPr>
          <w:sz w:val="16"/>
          <w:szCs w:val="16"/>
          <w:lang w:val="hr-HR"/>
        </w:rPr>
      </w:pPr>
    </w:p>
    <w:p w:rsidRDefault="009C5C27" w:rsidR="009C5C27" w:rsidRPr="00420CF4">
      <w:pPr>
        <w:jc w:val="both"/>
        <w:rPr>
          <w:sz w:val="16"/>
          <w:szCs w:val="16"/>
          <w:lang w:val="hr-HR"/>
        </w:rPr>
      </w:pPr>
    </w:p>
    <w:p w:rsidRDefault="009C5C27" w:rsidR="009C5C27" w:rsidRPr="00F260DC">
      <w:pPr>
        <w:jc w:val="both"/>
        <w:rPr>
          <w:sz w:val="22"/>
          <w:szCs w:val="22"/>
          <w:lang w:val="hr-HR"/>
        </w:rPr>
      </w:pPr>
      <w:r w:rsidRPr="00F260DC">
        <w:rPr>
          <w:b/>
          <w:sz w:val="22"/>
          <w:szCs w:val="22"/>
          <w:lang w:val="hr-HR"/>
        </w:rPr>
        <w:t>UPOZORENJE</w:t>
      </w:r>
      <w:r w:rsidRPr="00F260DC">
        <w:rPr>
          <w:sz w:val="22"/>
          <w:szCs w:val="22"/>
          <w:lang w:val="hr-HR"/>
        </w:rPr>
        <w:t>:</w:t>
      </w:r>
    </w:p>
    <w:p w:rsidRDefault="009C5C27" w:rsidR="009C5C27" w:rsidRPr="000D66D4">
      <w:pPr>
        <w:jc w:val="both"/>
        <w:rPr>
          <w:sz w:val="16"/>
          <w:szCs w:val="16"/>
          <w:lang w:val="hr-HR"/>
        </w:rPr>
      </w:pPr>
    </w:p>
    <w:p w:rsidRDefault="009C5C27" w:rsidR="009C5C27" w:rsidRPr="00F260DC">
      <w:pPr>
        <w:jc w:val="both"/>
        <w:rPr>
          <w:sz w:val="22"/>
          <w:szCs w:val="22"/>
          <w:lang w:val="hr-HR"/>
        </w:rPr>
      </w:pPr>
      <w:r w:rsidRPr="00F260DC">
        <w:rPr>
          <w:sz w:val="22"/>
          <w:szCs w:val="22"/>
          <w:lang w:val="hr-HR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  <w:lang w:val="hr-HR"/>
        </w:rPr>
      </w:pPr>
      <w:r w:rsidRPr="00F260DC">
        <w:rPr>
          <w:sz w:val="22"/>
          <w:szCs w:val="22"/>
          <w:lang w:val="hr-HR"/>
        </w:rPr>
        <w:t>Najkasnije na ročištu za diobu osobe pozvane na ročište, mogu drugom osporiti tražbinu, njezinu visinu i red namirenja (članak 117. O</w:t>
      </w:r>
      <w:r w:rsidR="00420CF4">
        <w:rPr>
          <w:sz w:val="22"/>
          <w:szCs w:val="22"/>
          <w:lang w:val="hr-HR"/>
        </w:rPr>
        <w:t>vršnog zakona</w:t>
      </w:r>
      <w:r w:rsidRPr="00F260DC">
        <w:rPr>
          <w:sz w:val="22"/>
          <w:szCs w:val="22"/>
          <w:lang w:val="hr-HR"/>
        </w:rPr>
        <w:t>).</w:t>
      </w:r>
    </w:p>
    <w:p w:rsidRDefault="009C5C27" w:rsidR="009C5C27" w:rsidRPr="00F260DC">
      <w:pPr>
        <w:jc w:val="both"/>
        <w:rPr>
          <w:sz w:val="22"/>
          <w:szCs w:val="22"/>
          <w:lang w:val="hr-HR"/>
        </w:rPr>
      </w:pPr>
      <w:r w:rsidRPr="00F260DC">
        <w:rPr>
          <w:sz w:val="22"/>
          <w:szCs w:val="22"/>
          <w:lang w:val="hr-HR"/>
        </w:rPr>
        <w:t xml:space="preserve">Prijedlozi, izjave i prigovori ne mogu se davati, odnosno podnositi ako se propusti rok, odnosno izostane s ročišta na kojem ih je trebalo dati ili podnijeti (članak </w:t>
      </w:r>
      <w:r w:rsidR="00C568EF">
        <w:rPr>
          <w:sz w:val="22"/>
          <w:szCs w:val="22"/>
          <w:lang w:val="hr-HR"/>
        </w:rPr>
        <w:t>11</w:t>
      </w:r>
      <w:r w:rsidRPr="00F260DC">
        <w:rPr>
          <w:sz w:val="22"/>
          <w:szCs w:val="22"/>
          <w:lang w:val="hr-HR"/>
        </w:rPr>
        <w:t>. S</w:t>
      </w:r>
      <w:r w:rsidR="00420CF4">
        <w:rPr>
          <w:sz w:val="22"/>
          <w:szCs w:val="22"/>
          <w:lang w:val="hr-HR"/>
        </w:rPr>
        <w:t>tečajnog zakona</w:t>
      </w:r>
      <w:r w:rsidRPr="00F260DC">
        <w:rPr>
          <w:sz w:val="22"/>
          <w:szCs w:val="22"/>
          <w:lang w:val="hr-HR"/>
        </w:rPr>
        <w:t>).</w:t>
      </w:r>
    </w:p>
    <w:p w:rsidRDefault="009C5C27" w:rsidR="009C5C27" w:rsidRPr="00420CF4">
      <w:pPr>
        <w:jc w:val="both"/>
        <w:rPr>
          <w:sz w:val="16"/>
          <w:szCs w:val="16"/>
          <w:lang w:val="hr-HR"/>
        </w:rPr>
      </w:pPr>
    </w:p>
    <w:p w:rsidRDefault="009C5C27" w:rsidR="009C5C27" w:rsidRPr="00F260DC">
      <w:pPr>
        <w:pStyle w:val="Naslov2"/>
        <w:jc w:val="center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 </w:t>
      </w:r>
      <w:r w:rsidR="00C465CC">
        <w:rPr>
          <w:sz w:val="22"/>
          <w:szCs w:val="22"/>
        </w:rPr>
        <w:t>2</w:t>
      </w:r>
      <w:r w:rsidR="005E282F">
        <w:rPr>
          <w:sz w:val="22"/>
          <w:szCs w:val="22"/>
        </w:rPr>
        <w:t>7</w:t>
      </w:r>
      <w:r w:rsidR="007A6713">
        <w:rPr>
          <w:sz w:val="22"/>
          <w:szCs w:val="22"/>
        </w:rPr>
        <w:t xml:space="preserve">. </w:t>
      </w:r>
      <w:r w:rsidR="005E282F">
        <w:rPr>
          <w:sz w:val="22"/>
          <w:szCs w:val="22"/>
        </w:rPr>
        <w:t>rujna</w:t>
      </w:r>
      <w:r w:rsidR="001103AE" w:rsidRPr="00F260DC">
        <w:rPr>
          <w:sz w:val="22"/>
          <w:szCs w:val="22"/>
        </w:rPr>
        <w:t xml:space="preserve"> </w:t>
      </w:r>
      <w:r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 w:rsidR="005E282F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  <w:lang w:val="hr-HR"/>
        </w:rPr>
      </w:pPr>
    </w:p>
    <w:p w:rsidRDefault="00865FC6" w:rsidR="009C5C27" w:rsidRPr="00F260DC">
      <w:pPr>
        <w:jc w:val="both"/>
        <w:rPr>
          <w:b/>
          <w:sz w:val="22"/>
          <w:szCs w:val="22"/>
          <w:lang w:val="hr-HR"/>
        </w:rPr>
      </w:pP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="009C5C27" w:rsidRPr="00F260DC">
        <w:rPr>
          <w:b/>
          <w:sz w:val="22"/>
          <w:szCs w:val="22"/>
          <w:lang w:val="hr-HR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  <w:lang w:val="hr-HR"/>
        </w:rPr>
      </w:pPr>
    </w:p>
    <w:p w:rsidRDefault="00865FC6" w:rsidR="00987A94">
      <w:pPr>
        <w:jc w:val="both"/>
        <w:rPr>
          <w:b/>
          <w:sz w:val="22"/>
          <w:szCs w:val="22"/>
          <w:lang w:val="hr-HR"/>
        </w:rPr>
      </w:pP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Pr="00F260DC">
        <w:rPr>
          <w:b/>
          <w:sz w:val="22"/>
          <w:szCs w:val="22"/>
          <w:lang w:val="hr-HR"/>
        </w:rPr>
        <w:tab/>
      </w:r>
      <w:r w:rsidR="009C5C27" w:rsidRPr="00F260DC">
        <w:rPr>
          <w:b/>
          <w:sz w:val="22"/>
          <w:szCs w:val="22"/>
          <w:lang w:val="hr-HR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  <w:lang w:val="hr-HR"/>
        </w:rPr>
      </w:pPr>
    </w:p>
    <w:p w:rsidRDefault="00DF7F9E" w:rsidR="00DF7F9E" w:rsidRPr="00413875">
      <w:pPr>
        <w:jc w:val="both"/>
        <w:rPr>
          <w:b/>
          <w:sz w:val="16"/>
          <w:szCs w:val="16"/>
          <w:lang w:val="hr-HR"/>
        </w:rPr>
      </w:pPr>
    </w:p>
    <w:p w:rsidRDefault="00065E15" w:rsidR="00065E15">
      <w:pPr>
        <w:jc w:val="both"/>
        <w:rPr>
          <w:b/>
          <w:sz w:val="22"/>
          <w:szCs w:val="22"/>
          <w:lang w:val="hr-HR"/>
        </w:rPr>
      </w:pPr>
    </w:p>
    <w:p w:rsidRDefault="00065E15" w:rsidR="00065E15">
      <w:pPr>
        <w:jc w:val="both"/>
        <w:rPr>
          <w:b/>
          <w:sz w:val="22"/>
          <w:szCs w:val="22"/>
          <w:lang w:val="hr-HR"/>
        </w:rPr>
      </w:pPr>
    </w:p>
    <w:p w:rsidRDefault="000D66D4" w:rsidR="000D66D4" w:rsidRPr="00DF7F9E">
      <w:pPr>
        <w:jc w:val="both"/>
        <w:rPr>
          <w:b/>
          <w:sz w:val="22"/>
          <w:szCs w:val="22"/>
          <w:lang w:val="hr-HR"/>
        </w:rPr>
      </w:pPr>
      <w:r w:rsidRPr="00DF7F9E">
        <w:rPr>
          <w:b/>
          <w:sz w:val="22"/>
          <w:szCs w:val="22"/>
          <w:lang w:val="hr-HR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  <w:lang w:val="hr-HR"/>
        </w:rPr>
      </w:pPr>
      <w:r w:rsidRPr="00DF7F9E">
        <w:rPr>
          <w:sz w:val="22"/>
          <w:szCs w:val="22"/>
          <w:lang w:val="hr-HR"/>
        </w:rPr>
        <w:t>Protiv ovog zaključka žalba nije dopuštena.</w:t>
      </w:r>
    </w:p>
    <w:p w:rsidRDefault="000D66D4" w:rsidR="000D66D4">
      <w:pPr>
        <w:jc w:val="both"/>
        <w:rPr>
          <w:b/>
          <w:sz w:val="16"/>
          <w:szCs w:val="16"/>
          <w:lang w:val="hr-HR"/>
        </w:rPr>
      </w:pPr>
    </w:p>
    <w:p w:rsidRDefault="00065E15" w:rsidR="00065E15" w:rsidRPr="00413875">
      <w:pPr>
        <w:jc w:val="both"/>
        <w:rPr>
          <w:b/>
          <w:sz w:val="16"/>
          <w:szCs w:val="16"/>
          <w:lang w:val="hr-HR"/>
        </w:rPr>
      </w:pPr>
    </w:p>
    <w:p w:rsidRDefault="00987A94" w:rsidR="00987A94" w:rsidRPr="00DF7F9E">
      <w:pPr>
        <w:jc w:val="both"/>
        <w:rPr>
          <w:b/>
          <w:sz w:val="22"/>
          <w:szCs w:val="22"/>
          <w:lang w:val="hr-HR"/>
        </w:rPr>
      </w:pPr>
      <w:r w:rsidRPr="00DF7F9E">
        <w:rPr>
          <w:b/>
          <w:sz w:val="22"/>
          <w:szCs w:val="22"/>
          <w:lang w:val="hr-HR"/>
        </w:rPr>
        <w:t>DN-a</w:t>
      </w:r>
      <w:r w:rsidR="00454A03" w:rsidRPr="00DF7F9E">
        <w:rPr>
          <w:b/>
          <w:sz w:val="22"/>
          <w:szCs w:val="22"/>
          <w:lang w:val="hr-HR"/>
        </w:rPr>
        <w:t xml:space="preserve"> </w:t>
      </w:r>
      <w:r w:rsidR="00092216" w:rsidRPr="00DF7F9E">
        <w:rPr>
          <w:sz w:val="22"/>
          <w:szCs w:val="22"/>
          <w:lang w:val="hr-HR"/>
        </w:rPr>
        <w:t>(</w:t>
      </w:r>
      <w:r w:rsidR="005E282F">
        <w:rPr>
          <w:sz w:val="22"/>
          <w:szCs w:val="22"/>
          <w:lang w:val="hr-HR"/>
        </w:rPr>
        <w:t>27</w:t>
      </w:r>
      <w:r w:rsidR="00454A03" w:rsidRPr="00DF7F9E">
        <w:rPr>
          <w:sz w:val="22"/>
          <w:szCs w:val="22"/>
          <w:lang w:val="hr-HR"/>
        </w:rPr>
        <w:t>.</w:t>
      </w:r>
      <w:r w:rsidR="005E282F">
        <w:rPr>
          <w:sz w:val="22"/>
          <w:szCs w:val="22"/>
          <w:lang w:val="hr-HR"/>
        </w:rPr>
        <w:t>09</w:t>
      </w:r>
      <w:r w:rsidR="00454A03" w:rsidRPr="00DF7F9E">
        <w:rPr>
          <w:sz w:val="22"/>
          <w:szCs w:val="22"/>
          <w:lang w:val="hr-HR"/>
        </w:rPr>
        <w:t>.20</w:t>
      </w:r>
      <w:r w:rsidR="00092216" w:rsidRPr="00DF7F9E">
        <w:rPr>
          <w:sz w:val="22"/>
          <w:szCs w:val="22"/>
          <w:lang w:val="hr-HR"/>
        </w:rPr>
        <w:t>1</w:t>
      </w:r>
      <w:r w:rsidR="005E282F">
        <w:rPr>
          <w:sz w:val="22"/>
          <w:szCs w:val="22"/>
          <w:lang w:val="hr-HR"/>
        </w:rPr>
        <w:t>7</w:t>
      </w:r>
      <w:r w:rsidR="00454A03" w:rsidRPr="00DF7F9E">
        <w:rPr>
          <w:sz w:val="22"/>
          <w:szCs w:val="22"/>
          <w:lang w:val="hr-HR"/>
        </w:rPr>
        <w:t>.g.)</w:t>
      </w:r>
      <w:r w:rsidRPr="00DF7F9E">
        <w:rPr>
          <w:b/>
          <w:sz w:val="22"/>
          <w:szCs w:val="22"/>
          <w:lang w:val="hr-HR"/>
        </w:rPr>
        <w:t>:</w:t>
      </w:r>
    </w:p>
    <w:p w:rsidRDefault="0084561F" w:rsidP="00065E15" w:rsidR="00065E15" w:rsidRPr="00065E15">
      <w:pPr>
        <w:jc w:val="both"/>
        <w:rPr>
          <w:sz w:val="22"/>
          <w:szCs w:val="22"/>
          <w:lang w:val="hr-HR"/>
        </w:rPr>
      </w:pPr>
      <w:r w:rsidRPr="00DF7F9E">
        <w:rPr>
          <w:sz w:val="22"/>
          <w:szCs w:val="22"/>
          <w:lang w:val="hr-HR"/>
        </w:rPr>
        <w:t xml:space="preserve">- </w:t>
      </w:r>
      <w:r w:rsidR="00987A94" w:rsidRPr="00DF7F9E">
        <w:rPr>
          <w:sz w:val="22"/>
          <w:szCs w:val="22"/>
          <w:lang w:val="hr-HR"/>
        </w:rPr>
        <w:t xml:space="preserve">stečajni upravitelj </w:t>
      </w:r>
      <w:proofErr w:type="spellStart"/>
      <w:r w:rsidR="00826AB7">
        <w:rPr>
          <w:sz w:val="22"/>
          <w:szCs w:val="22"/>
          <w:lang w:val="hr-HR"/>
        </w:rPr>
        <w:t>Maroje</w:t>
      </w:r>
      <w:proofErr w:type="spellEnd"/>
      <w:r w:rsidR="00826AB7">
        <w:rPr>
          <w:sz w:val="22"/>
          <w:szCs w:val="22"/>
          <w:lang w:val="hr-HR"/>
        </w:rPr>
        <w:t xml:space="preserve"> </w:t>
      </w:r>
      <w:proofErr w:type="spellStart"/>
      <w:r w:rsidR="00826AB7">
        <w:rPr>
          <w:sz w:val="22"/>
          <w:szCs w:val="22"/>
          <w:lang w:val="hr-HR"/>
        </w:rPr>
        <w:t>Stjepović</w:t>
      </w:r>
      <w:proofErr w:type="spellEnd"/>
      <w:r w:rsidR="00987A94" w:rsidRPr="00DF7F9E">
        <w:rPr>
          <w:sz w:val="22"/>
          <w:szCs w:val="22"/>
          <w:lang w:val="hr-HR"/>
        </w:rPr>
        <w:t>,</w:t>
      </w:r>
      <w:r w:rsidR="00065E15" w:rsidRPr="00065E15">
        <w:rPr>
          <w:sz w:val="22"/>
          <w:szCs w:val="22"/>
          <w:lang w:val="hr-HR"/>
        </w:rPr>
        <w:t xml:space="preserve"> putem e oglasne ploče, </w:t>
      </w:r>
    </w:p>
    <w:p w:rsidRDefault="00044D6C" w:rsidP="00065E15" w:rsidR="00065E15" w:rsidRPr="00065E1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065E15" w:rsidRPr="00065E15">
        <w:rPr>
          <w:sz w:val="22"/>
          <w:szCs w:val="22"/>
          <w:lang w:val="hr-HR"/>
        </w:rPr>
        <w:t xml:space="preserve">H ABDUCO d.o.o., putem e oglasne ploče, </w:t>
      </w:r>
    </w:p>
    <w:p w:rsidRDefault="00065E15" w:rsidP="00065E15" w:rsidR="00065E15" w:rsidRPr="00065E1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065E15">
        <w:rPr>
          <w:sz w:val="22"/>
          <w:szCs w:val="22"/>
          <w:lang w:val="hr-HR"/>
        </w:rPr>
        <w:t xml:space="preserve">ERSTE &amp; STEIERMARKISCHE BANK d.d., putem e oglasne ploče, </w:t>
      </w:r>
    </w:p>
    <w:p w:rsidRDefault="00065E15" w:rsidP="00065E15" w:rsidR="00065E1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065E15">
        <w:rPr>
          <w:sz w:val="22"/>
          <w:szCs w:val="22"/>
          <w:lang w:val="hr-HR"/>
        </w:rPr>
        <w:t xml:space="preserve">REPUBLIKA HRVATSKA, </w:t>
      </w:r>
      <w:r>
        <w:rPr>
          <w:sz w:val="22"/>
          <w:szCs w:val="22"/>
          <w:lang w:val="hr-HR"/>
        </w:rPr>
        <w:t xml:space="preserve">po ŽDO Dubrovnik, Građansko-upravni odjel, putem e oglasne ploče, </w:t>
      </w:r>
    </w:p>
    <w:p w:rsidRDefault="00065E15" w:rsidP="00065E15" w:rsidR="00065E15" w:rsidRPr="00065E1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065E15">
        <w:rPr>
          <w:sz w:val="22"/>
          <w:szCs w:val="22"/>
          <w:lang w:val="hr-HR"/>
        </w:rPr>
        <w:t xml:space="preserve">HYPO ALPE-ADRIA-BANK d.d., </w:t>
      </w:r>
      <w:r>
        <w:rPr>
          <w:sz w:val="22"/>
          <w:szCs w:val="22"/>
          <w:lang w:val="hr-HR"/>
        </w:rPr>
        <w:t>putem e oglasne ploče.</w:t>
      </w:r>
      <w:r w:rsidRPr="00065E15">
        <w:rPr>
          <w:sz w:val="22"/>
          <w:szCs w:val="22"/>
          <w:lang w:val="hr-HR"/>
        </w:rPr>
        <w:t xml:space="preserve"> </w:t>
      </w:r>
    </w:p>
    <w:p w:rsidRDefault="00065E15" w:rsidP="00065E15" w:rsidR="00065E15" w:rsidRPr="00065E15">
      <w:pPr>
        <w:jc w:val="both"/>
        <w:rPr>
          <w:sz w:val="22"/>
          <w:szCs w:val="22"/>
          <w:lang w:val="hr-HR"/>
        </w:rPr>
      </w:pPr>
    </w:p>
    <w:p w:rsidRDefault="00D43E34" w:rsidP="00065E15" w:rsidR="00D43E34" w:rsidRPr="00DF7F9E">
      <w:pPr>
        <w:jc w:val="both"/>
        <w:rPr>
          <w:sz w:val="22"/>
          <w:szCs w:val="22"/>
        </w:rPr>
      </w:pPr>
    </w:p>
    <w:sectPr w:rsidSect="000D66D4" w:rsidR="00D43E34" w:rsidRPr="00DF7F9E">
      <w:pgSz w:h="16838" w:w="11906"/>
      <w:pgMar w:gutter="0" w:footer="720" w:header="720" w:left="1800" w:bottom="851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3D425CF"/>
    <w:multiLevelType w:val="hybridMultilevel"/>
    <w:tmpl w:val="D4787840"/>
    <w:lvl w:tplc="7AA6B72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44D6C"/>
    <w:rsid w:val="00065E15"/>
    <w:rsid w:val="00092216"/>
    <w:rsid w:val="000D66D4"/>
    <w:rsid w:val="000F148C"/>
    <w:rsid w:val="001103AE"/>
    <w:rsid w:val="00197D8E"/>
    <w:rsid w:val="001B393A"/>
    <w:rsid w:val="00217BCB"/>
    <w:rsid w:val="00282682"/>
    <w:rsid w:val="002F3D28"/>
    <w:rsid w:val="00355418"/>
    <w:rsid w:val="00366140"/>
    <w:rsid w:val="003C14F6"/>
    <w:rsid w:val="00413875"/>
    <w:rsid w:val="00420CF4"/>
    <w:rsid w:val="004317DF"/>
    <w:rsid w:val="00436D69"/>
    <w:rsid w:val="00454A03"/>
    <w:rsid w:val="004B294B"/>
    <w:rsid w:val="004E4DEA"/>
    <w:rsid w:val="00532763"/>
    <w:rsid w:val="00581B33"/>
    <w:rsid w:val="005D529E"/>
    <w:rsid w:val="005E282F"/>
    <w:rsid w:val="0064469C"/>
    <w:rsid w:val="007A6713"/>
    <w:rsid w:val="007E7E40"/>
    <w:rsid w:val="00806BAB"/>
    <w:rsid w:val="00826AB7"/>
    <w:rsid w:val="00827381"/>
    <w:rsid w:val="0084561F"/>
    <w:rsid w:val="00865FC6"/>
    <w:rsid w:val="008A79DE"/>
    <w:rsid w:val="00923F4E"/>
    <w:rsid w:val="00975672"/>
    <w:rsid w:val="00987A94"/>
    <w:rsid w:val="009C5C27"/>
    <w:rsid w:val="00B85F9C"/>
    <w:rsid w:val="00C36D71"/>
    <w:rsid w:val="00C465CC"/>
    <w:rsid w:val="00C568EF"/>
    <w:rsid w:val="00CA119E"/>
    <w:rsid w:val="00D130BF"/>
    <w:rsid w:val="00D17DAA"/>
    <w:rsid w:val="00D41F85"/>
    <w:rsid w:val="00D43E34"/>
    <w:rsid w:val="00D5328A"/>
    <w:rsid w:val="00D554DC"/>
    <w:rsid w:val="00D74411"/>
    <w:rsid w:val="00DA3347"/>
    <w:rsid w:val="00DF7F9E"/>
    <w:rsid w:val="00E9031A"/>
    <w:rsid w:val="00F260DC"/>
    <w:rsid w:val="00F3257D"/>
    <w:rsid w:val="00FD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D2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D2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D2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D2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30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15</izvorni_sadrzaj>
    <derivirana_varijabla naziv="DomainObject.Predmet.PrimjedbaSuca_1">I i zadnji u suca drugi u kal 15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789</properties:Words>
  <properties:Characters>4181</properties:Characters>
  <properties:Lines>102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2017-09-27T09:19:00Z</dcterms:created>
  <dc:creator>Ante Kačić</dc:creator>
  <cp:lastModifiedBy>Srđan Gavranić</cp:lastModifiedBy>
  <cp:lastPrinted>2014-11-17T08:35:00Z</cp:lastPrinted>
  <dcterms:modified xmlns:xsi="http://www.w3.org/2001/XMLSchema-instance" xsi:type="dcterms:W3CDTF">2017-09-27T09:20:00Z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