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2ab56ef" w14:paraId="2ab56ef" w:rsidRDefault="00831221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70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70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31221" w:rsidR="00831221"/>
    <w:p w:rsidRDefault="00831221" w:rsidR="00831221"/>
    <w:p w:rsidRDefault="00831221" w:rsidR="00831221"/>
    <w:p w:rsidRDefault="00831221" w:rsidR="00831221"/>
    <w:p w:rsidRDefault="00831221" w:rsidR="00831221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71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71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02775F" w:rsidR="0002775F"/>
    <w:p w:rsidRDefault="0002775F" w:rsidR="0002775F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72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72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02775F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attachedTemplate r:id="rId1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831221"/>
    <w:rsid w:val="0002775F"/>
    <w:rsid w:val="00750F21"/>
    <w:rsid w:val="008312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831221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831221"/>
    <w:rPr>
      <w:rFonts w:cs="Tahoma" w:hAnsi="Tahoma" w:ascii="Tahoma"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02775F"/>
    <w:rPr>
      <w:color w:val="808080"/>
      <w:bdr w:space="0" w:sz="0" w:color="auto" w:val="none"/>
      <w:shd w:fill="CCFFFF" w:color="auto" w:val="clear"/>
    </w:rPr>
  </w:style>
  <w:style w:customStyle="true" w:styleId="eSPISCCParagraphDefaultFont" w:type="character">
    <w:name w:val="eSPIS_CC_Paragraph Default Font"/>
    <w:basedOn w:val="Zadanifontodlomka"/>
    <w:rsid w:val="0002775F"/>
    <w:rPr>
      <w:rFonts w:cs="Times New Roman" w:hAnsi="Times New Roman" w:ascii="Times New Roman"/>
      <w:sz w:val="24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02775F"/>
    <w:rPr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02775F"/>
    <w:rPr>
      <w:rFonts w:cs="Times New Roman" w:hAnsi="Times New Roman" w:ascii="Times New Roman"/>
      <w:sz w:val="24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02775F"/>
    <w:rPr>
      <w:rFonts w:cs="Times New Roman" w:hAnsi="Times New Roman" w:ascii="Times New Roman"/>
      <w:sz w:val="24"/>
      <w:bdr w:space="0" w:sz="0" w:color="auto" w:val="none"/>
      <w:shd w:fill="CCFFCC" w:color="auto" w:val="clear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831221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831221"/>
    <w:rPr>
      <w:rFonts w:ascii="Tahoma" w:cs="Tahoma" w:hAnsi="Tahoma"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02775F"/>
    <w:rPr>
      <w:color w:val="808080"/>
      <w:bdr w:color="auto" w:space="0" w:sz="0" w:val="none"/>
      <w:shd w:color="auto" w:fill="CCFFFF" w:val="clear"/>
    </w:rPr>
  </w:style>
  <w:style w:customStyle="1" w:styleId="eSPISCCParagraphDefaultFont" w:type="character">
    <w:name w:val="eSPIS_CC_Paragraph Default Font"/>
    <w:basedOn w:val="Zadanifontodlomka"/>
    <w:rsid w:val="0002775F"/>
    <w:rPr>
      <w:rFonts w:ascii="Times New Roman" w:cs="Times New Roman" w:hAnsi="Times New Roman"/>
      <w:sz w:val="24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02775F"/>
    <w:rPr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02775F"/>
    <w:rPr>
      <w:rFonts w:ascii="Times New Roman" w:cs="Times New Roman" w:hAnsi="Times New Roman"/>
      <w:sz w:val="24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02775F"/>
    <w:rPr>
      <w:rFonts w:ascii="Times New Roman" w:cs="Times New Roman" w:hAnsi="Times New Roman"/>
      <w:sz w:val="24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St-800/2017-1</izvorni_sadrzaj>
    <derivirana_varijabla naziv="DomainObject.Oznaka_1">St-800/2017-1</derivirana_varijabla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>3</izvorni_sadrzaj>
    <derivirana_varijabla naziv="DomainObject.BrojStranica_1">3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800</izvorni_sadrzaj>
    <derivirana_varijabla naziv="DomainObject.Predmet.Broj_1">800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17. listopada 2017.</izvorni_sadrzaj>
    <derivirana_varijabla naziv="DomainObject.Predmet.DatumOsnivanja_1">17. listopada 2017.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St-800/2017</izvorni_sadrzaj>
    <derivirana_varijabla naziv="DomainObject.Predmet.OznakaBroj_1">St-800/2017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>  </izvorni_sadrzaj>
    <derivirana_varijabla naziv="DomainObject.Predmet.ProtustrankaFormated_1">  </derivirana_varijabla>
  </DomainObject.Predmet.ProtustrankaFormated>
  <DomainObject.Predmet.ProtustrankaFormatedOIB>
    <izvorni_sadrzaj>  </izvorni_sadrzaj>
    <derivirana_varijabla naziv="DomainObject.Predmet.ProtustrankaFormatedOIB_1">  </derivirana_varijabla>
  </DomainObject.Predmet.ProtustrankaFormatedOIB>
  <DomainObject.Predmet.ProtustrankaFormatedWithAdress>
    <izvorni_sadrzaj> </izvorni_sadrzaj>
    <derivirana_varijabla naziv="DomainObject.Predmet.ProtustrankaFormatedWithAdress_1"> </derivirana_varijabla>
  </DomainObject.Predmet.ProtustrankaFormatedWithAdress>
  <DomainObject.Predmet.ProtustrankaFormatedWithAdressOIB>
    <izvorni_sadrzaj> </izvorni_sadrzaj>
    <derivirana_varijabla naziv="DomainObject.Predmet.ProtustrankaFormatedWithAdressOIB_1"> </derivirana_varijabla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INFORMATIVNI CENTAR BJELOVAR d.o.o.</izvorni_sadrzaj>
    <derivirana_varijabla naziv="DomainObject.Predmet.StrankaFormated_1">  INFORMATIVNI CENTAR BJELOVAR d.o.o.</derivirana_varijabla>
  </DomainObject.Predmet.StrankaFormated>
  <DomainObject.Predmet.StrankaFormatedOIB>
    <izvorni_sadrzaj>  INFORMATIVNI CENTAR BJELOVAR d.o.o., OIB 14895266944</izvorni_sadrzaj>
    <derivirana_varijabla naziv="DomainObject.Predmet.StrankaFormatedOIB_1">  INFORMATIVNI CENTAR BJELOVAR d.o.o., OIB 14895266944</derivirana_varijabla>
  </DomainObject.Predmet.StrankaFormatedOIB>
  <DomainObject.Predmet.StrankaFormatedWithAdress>
    <izvorni_sadrzaj> INFORMATIVNI CENTAR BJELOVAR d.o.o., Trg Eugena Kvaternika/bb, 43000 Bjelovar</izvorni_sadrzaj>
    <derivirana_varijabla naziv="DomainObject.Predmet.StrankaFormatedWithAdress_1"> INFORMATIVNI CENTAR BJELOVAR d.o.o., Trg Eugena Kvaternika/bb, 43000 Bjelovar</derivirana_varijabla>
  </DomainObject.Predmet.StrankaFormatedWithAdress>
  <DomainObject.Predmet.StrankaFormatedWithAdressOIB>
    <izvorni_sadrzaj> INFORMATIVNI CENTAR BJELOVAR d.o.o., OIB 14895266944, Trg Eugena Kvaternika/bb, 43000 Bjelovar</izvorni_sadrzaj>
    <derivirana_varijabla naziv="DomainObject.Predmet.StrankaFormatedWithAdressOIB_1"> INFORMATIVNI CENTAR BJELOVAR d.o.o., OIB 14895266944, Trg Eugena Kvaternika/bb, 43000 Bjelovar</derivirana_varijabla>
  </DomainObject.Predmet.StrankaFormatedWithAdressOIB>
  <DomainObject.Predmet.StrankaWithAdress>
    <izvorni_sadrzaj>INFORMATIVNI CENTAR BJELOVAR d.o.o. Trg Eugena Kvaternika/bb,43000 Bjelovar</izvorni_sadrzaj>
    <derivirana_varijabla naziv="DomainObject.Predmet.StrankaWithAdress_1">INFORMATIVNI CENTAR BJELOVAR d.o.o. Trg Eugena Kvaternika/bb,43000 Bjelovar</derivirana_varijabla>
  </DomainObject.Predmet.StrankaWithAdress>
  <DomainObject.Predmet.StrankaWithAdressOIB>
    <izvorni_sadrzaj>INFORMATIVNI CENTAR BJELOVAR d.o.o., OIB 14895266944, Trg Eugena Kvaternika/bb,43000 Bjelovar</izvorni_sadrzaj>
    <derivirana_varijabla naziv="DomainObject.Predmet.StrankaWithAdressOIB_1">INFORMATIVNI CENTAR BJELOVAR d.o.o., OIB 14895266944, Trg Eugena Kvaternika/bb,43000 Bjelovar</derivirana_varijabla>
  </DomainObject.Predmet.StrankaWithAdressOIB>
  <DomainObject.Predmet.StrankaNazivFormated>
    <izvorni_sadrzaj>INFORMATIVNI CENTAR BJELOVAR d.o.o.</izvorni_sadrzaj>
    <derivirana_varijabla naziv="DomainObject.Predmet.StrankaNazivFormated_1">INFORMATIVNI CENTAR BJELOVAR d.o.o.</derivirana_varijabla>
  </DomainObject.Predmet.StrankaNazivFormated>
  <DomainObject.Predmet.StrankaNazivFormatedOIB>
    <izvorni_sadrzaj>INFORMATIVNI CENTAR BJELOVAR d.o.o., OIB 14895266944</izvorni_sadrzaj>
    <derivirana_varijabla naziv="DomainObject.Predmet.StrankaNazivFormatedOIB_1">INFORMATIVNI CENTAR BJELOVAR d.o.o., OIB 14895266944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Stečajni postupak do otvaranja stečaja</izvorni_sadrzaj>
    <derivirana_varijabla naziv="DomainObject.Predmet.VrstaSpora.Naziv_1">Stečajni postupak do otvaranja stečaja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INFORMATIVNI CENTAR BJELOVAR d.o.o.</item>
    </izvorni_sadrzaj>
    <derivirana_varijabla naziv="DomainObject.Predmet.StrankaListFormated_1">
      <item>INFORMATIVNI CENTAR BJELOVAR d.o.o.</item>
    </derivirana_varijabla>
  </DomainObject.Predmet.StrankaListFormated>
  <DomainObject.Predmet.StrankaListFormatedOIB>
    <izvorni_sadrzaj>
      <item>INFORMATIVNI CENTAR BJELOVAR d.o.o., OIB 14895266944</item>
    </izvorni_sadrzaj>
    <derivirana_varijabla naziv="DomainObject.Predmet.StrankaListFormatedOIB_1">
      <item>INFORMATIVNI CENTAR BJELOVAR d.o.o., OIB 14895266944</item>
    </derivirana_varijabla>
  </DomainObject.Predmet.StrankaListFormatedOIB>
  <DomainObject.Predmet.StrankaListFormatedWithAdress>
    <izvorni_sadrzaj>
      <item>INFORMATIVNI CENTAR BJELOVAR d.o.o., Trg Eugena Kvaternika/bb, 43000 Bjelovar</item>
    </izvorni_sadrzaj>
    <derivirana_varijabla naziv="DomainObject.Predmet.StrankaListFormatedWithAdress_1">
      <item>INFORMATIVNI CENTAR BJELOVAR d.o.o., Trg Eugena Kvaternika/bb, 43000 Bjelovar</item>
    </derivirana_varijabla>
  </DomainObject.Predmet.StrankaListFormatedWithAdress>
  <DomainObject.Predmet.StrankaListFormatedWithAdressOIB>
    <izvorni_sadrzaj>
      <item>INFORMATIVNI CENTAR BJELOVAR d.o.o., OIB 14895266944, Trg Eugena Kvaternika/bb, 43000 Bjelovar</item>
    </izvorni_sadrzaj>
    <derivirana_varijabla naziv="DomainObject.Predmet.StrankaListFormatedWithAdressOIB_1">
      <item>INFORMATIVNI CENTAR BJELOVAR d.o.o., OIB 14895266944, Trg Eugena Kvaternika/bb, 43000 Bjelovar</item>
    </derivirana_varijabla>
  </DomainObject.Predmet.StrankaListFormatedWithAdressOIB>
  <DomainObject.Predmet.StrankaListNazivFormated>
    <izvorni_sadrzaj>
      <item>INFORMATIVNI CENTAR BJELOVAR d.o.o.</item>
    </izvorni_sadrzaj>
    <derivirana_varijabla naziv="DomainObject.Predmet.StrankaListNazivFormated_1">
      <item>INFORMATIVNI CENTAR BJELOVAR d.o.o.</item>
    </derivirana_varijabla>
  </DomainObject.Predmet.StrankaListNazivFormated>
  <DomainObject.Predmet.StrankaListNazivFormatedOIB>
    <izvorni_sadrzaj>
      <item>INFORMATIVNI CENTAR BJELOVAR d.o.o., OIB 14895266944</item>
    </izvorni_sadrzaj>
    <derivirana_varijabla naziv="DomainObject.Predmet.StrankaListNazivFormatedOIB_1">
      <item>INFORMATIVNI CENTAR BJELOVAR d.o.o., OIB 14895266944</item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>
      <item>ROBERT VESELJAK</item>
    </izvorni_sadrzaj>
    <derivirana_varijabla naziv="DomainObject.Predmet.OstaliListFormated_1">
      <item>ROBERT VESELJAK</item>
    </derivirana_varijabla>
  </DomainObject.Predmet.OstaliListFormated>
  <DomainObject.Predmet.OstaliListFormatedOIB>
    <izvorni_sadrzaj>
      <item>ROBERT VESELJAK, OIB 67946168060</item>
    </izvorni_sadrzaj>
    <derivirana_varijabla naziv="DomainObject.Predmet.OstaliListFormatedOIB_1">
      <item>ROBERT VESELJAK, OIB 67946168060</item>
    </derivirana_varijabla>
  </DomainObject.Predmet.OstaliListFormatedOIB>
  <DomainObject.Predmet.OstaliListFormatedWithAdress>
    <izvorni_sadrzaj>
      <item>ROBERT VESELJAK, Antuna Branka Šimića 1, 42000 Varaždin</item>
    </izvorni_sadrzaj>
    <derivirana_varijabla naziv="DomainObject.Predmet.OstaliListFormatedWithAdress_1">
      <item>ROBERT VESELJAK, Antuna Branka Šimića 1, 42000 Varaždin</item>
    </derivirana_varijabla>
  </DomainObject.Predmet.OstaliListFormatedWithAdress>
  <DomainObject.Predmet.OstaliListFormatedWithAdressOIB>
    <izvorni_sadrzaj>
      <item>ROBERT VESELJAK, OIB 67946168060, Antuna Branka Šimića 1, 42000 Varaždin</item>
    </izvorni_sadrzaj>
    <derivirana_varijabla naziv="DomainObject.Predmet.OstaliListFormatedWithAdressOIB_1">
      <item>ROBERT VESELJAK, OIB 67946168060, Antuna Branka Šimića 1, 42000 Varaždin</item>
    </derivirana_varijabla>
  </DomainObject.Predmet.OstaliListFormatedWithAdressOIB>
  <DomainObject.Predmet.OstaliListNazivFormated>
    <izvorni_sadrzaj>
      <item>ROBERT VESELJAK</item>
    </izvorni_sadrzaj>
    <derivirana_varijabla naziv="DomainObject.Predmet.OstaliListNazivFormated_1">
      <item>ROBERT VESELJAK</item>
    </derivirana_varijabla>
  </DomainObject.Predmet.OstaliListNazivFormated>
  <DomainObject.Predmet.OstaliListNazivFormatedOIB>
    <izvorni_sadrzaj>
      <item>ROBERT VESELJAK, OIB 67946168060</item>
    </izvorni_sadrzaj>
    <derivirana_varijabla naziv="DomainObject.Predmet.OstaliListNazivFormatedOIB_1">
      <item>ROBERT VESELJAK, OIB 67946168060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18. listopada 2017.</izvorni_sadrzaj>
    <derivirana_varijabla naziv="DomainObject.Datum_1">18. listopada 2017.</derivirana_varijabla>
  </DomainObject.Datum>
  <DomainObject.PoslovniBrojDokumenta>
    <izvorni_sadrzaj/>
    <derivirana_varijabla naziv="DomainObject.PoslovniBrojDokumenta_1"/>
  </DomainObject.PoslovniBrojDokumenta>
  <DomainObject.Predmet.StrankaIDrugi>
    <izvorni_sadrzaj>INFORMATIVNI CENTAR BJELOVAR d.o.o.</izvorni_sadrzaj>
    <derivirana_varijabla naziv="DomainObject.Predmet.StrankaIDrugi_1">INFORMATIVNI CENTAR BJELOVAR d.o.o.</derivirana_varijabla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>INFORMATIVNI CENTAR BJELOVAR d.o.o., OIB 14895266944, Trg Eugena Kvaternika/bb, 43000 Bjelovar</izvorni_sadrzaj>
    <derivirana_varijabla naziv="DomainObject.Predmet.StrankaIDrugiAdressOIB_1">INFORMATIVNI CENTAR BJELOVAR d.o.o., OIB 14895266944, Trg Eugena Kvaternika/bb, 43000 Bjelovar</derivirana_varijabla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INFORMATIVNI CENTAR BJELOVAR d.o.o.</item>
      <item>ROBERT VESELJAK</item>
    </izvorni_sadrzaj>
    <derivirana_varijabla naziv="DomainObject.Predmet.SudioniciListNaziv_1">
      <item>INFORMATIVNI CENTAR BJELOVAR d.o.o.</item>
      <item>ROBERT VESELJAK</item>
    </derivirana_varijabla>
  </DomainObject.Predmet.SudioniciListNaziv>
  <DomainObject.Predmet.SudioniciListAdressOIB>
    <izvorni_sadrzaj>
      <item>INFORMATIVNI CENTAR BJELOVAR d.o.o., OIB 14895266944, Trg Eugena Kvaternika/bb,43000 Bjelovar</item>
      <item>ROBERT VESELJAK, OIB 67946168060, Antuna Branka Šimića 1,42000 Varaždin</item>
    </izvorni_sadrzaj>
    <derivirana_varijabla naziv="DomainObject.Predmet.SudioniciListAdressOIB_1">
      <item>INFORMATIVNI CENTAR BJELOVAR d.o.o., OIB 14895266944, Trg Eugena Kvaternika/bb,43000 Bjelovar</item>
      <item>ROBERT VESELJAK, OIB 67946168060, Antuna Branka Šimića 1,42000 Varaždin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>
      <item>, OIB 14895266944</item>
      <item>, OIB 67946168060</item>
    </izvorni_sadrzaj>
    <derivirana_varijabla naziv="DomainObject.Predmet.SudioniciListNazivOIB_1">
      <item>, OIB 14895266944</item>
      <item>, OIB 67946168060</item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3</properties:Pages>
  <properties:Words>0</properties:Words>
  <properties:Characters>0</properties:Characters>
  <properties:Lines>8</properties:Lines>
  <properties:Paragraphs>0</properties:Paragraphs>
  <properties:TotalTime>6</properties:TotalTime>
  <properties:ScaleCrop>false</properties:ScaleCrop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2017-10-18T12:02:00Z</dcterms:created>
  <dc:creator>Željka Vitez</dc:creator>
  <cp:lastModifiedBy>Željka Vitez</cp:lastModifiedBy>
  <dcterms:modified xmlns:xsi="http://www.w3.org/2001/XMLSchema-instance" xsi:type="dcterms:W3CDTF">2017-10-18T12:09:00Z</dcterms:modified>
  <cp:revision>2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St-800/2017-1 / Podnesak - Prijedlog za otvaranje stečajnog postupka</vt:lpwstr>
  </prop:property>
  <prop:property name="CC_coloring" pid="4" fmtid="{D5CDD505-2E9C-101B-9397-08002B2CF9AE}">
    <vt:bool>true</vt:bool>
  </prop:property>
  <prop:property name="BrojStranica" pid="5" fmtid="{D5CDD505-2E9C-101B-9397-08002B2CF9AE}">
    <vt:i4>3</vt:i4>
  </prop:property>
</prop:Properties>
</file>