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5da98" w14:paraId="c15da9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ab/>
      </w:r>
      <w:r w:rsidRPr="004601B8">
        <w:rPr>
          <w:rFonts w:cs="Times New Roman" w:eastAsia="Times New Roman"/>
          <w:lang w:eastAsia="hr-HR"/>
        </w:rPr>
        <w:tab/>
      </w:r>
      <w:r w:rsidRPr="004601B8">
        <w:rPr>
          <w:rFonts w:cs="Times New Roman" w:eastAsia="Times New Roman"/>
          <w:lang w:eastAsia="hr-HR"/>
        </w:rPr>
        <w:tab/>
      </w:r>
      <w:r w:rsidRPr="004601B8">
        <w:rPr>
          <w:rFonts w:cs="Times New Roman" w:eastAsia="Times New Roman"/>
          <w:lang w:eastAsia="hr-HR"/>
        </w:rPr>
        <w:tab/>
      </w:r>
      <w:r w:rsidRPr="004601B8">
        <w:rPr>
          <w:rFonts w:cs="Times New Roman" w:eastAsia="Times New Roman"/>
          <w:lang w:eastAsia="hr-HR"/>
        </w:rPr>
        <w:tab/>
      </w:r>
      <w:r w:rsidRPr="004601B8">
        <w:rPr>
          <w:rFonts w:cs="Times New Roman" w:eastAsia="Times New Roman"/>
          <w:lang w:eastAsia="hr-HR"/>
        </w:rPr>
        <w:tab/>
      </w:r>
      <w:r w:rsidRPr="004601B8">
        <w:rPr>
          <w:rFonts w:cs="Times New Roman" w:eastAsia="Times New Roman"/>
          <w:lang w:eastAsia="hr-HR"/>
        </w:rPr>
        <w:tab/>
      </w:r>
      <w:r w:rsidRPr="004601B8">
        <w:rPr>
          <w:rFonts w:cs="Times New Roman" w:eastAsia="Times New Roman"/>
          <w:lang w:eastAsia="hr-HR"/>
        </w:rPr>
        <w:tab/>
      </w:r>
      <w:r w:rsidRPr="004601B8">
        <w:rPr>
          <w:rFonts w:cs="Times New Roman" w:eastAsia="Times New Roman"/>
          <w:lang w:eastAsia="hr-HR"/>
        </w:rPr>
        <w:tab/>
      </w:r>
      <w:r w:rsidRPr="004601B8">
        <w:rPr>
          <w:rFonts w:cs="Times New Roman" w:eastAsia="Times New Roman"/>
          <w:lang w:eastAsia="hr-HR"/>
        </w:rPr>
        <w:tab/>
        <w:t xml:space="preserve">9 </w:t>
      </w:r>
      <w:proofErr w:type="spellStart"/>
      <w:r w:rsidRPr="004601B8">
        <w:rPr>
          <w:rFonts w:cs="Times New Roman" w:eastAsia="Times New Roman"/>
          <w:lang w:eastAsia="hr-HR"/>
        </w:rPr>
        <w:t>Stpn</w:t>
      </w:r>
      <w:proofErr w:type="spellEnd"/>
      <w:r w:rsidRPr="004601B8">
        <w:rPr>
          <w:rFonts w:cs="Times New Roman" w:eastAsia="Times New Roman"/>
          <w:lang w:eastAsia="hr-HR"/>
        </w:rPr>
        <w:t>-31/16</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REPUBLIKA HRVATSKA</w:t>
      </w: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TRGOVAČKI SUD U ZADRU</w:t>
      </w: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 xml:space="preserve">STALNA SLUŽBA U ŠIBENIKU </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jc w:val="center"/>
        <w:rPr>
          <w:rFonts w:cs="Times New Roman" w:eastAsia="Times New Roman"/>
          <w:lang w:eastAsia="hr-HR"/>
        </w:rPr>
      </w:pPr>
      <w:r w:rsidRPr="004601B8">
        <w:rPr>
          <w:rFonts w:cs="Times New Roman" w:eastAsia="Times New Roman"/>
          <w:lang w:eastAsia="hr-HR"/>
        </w:rPr>
        <w:t>R E P U B L I K A  H R V A T S K A</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jc w:val="center"/>
        <w:rPr>
          <w:rFonts w:cs="Times New Roman" w:eastAsia="Times New Roman"/>
          <w:lang w:eastAsia="hr-HR"/>
        </w:rPr>
      </w:pPr>
      <w:r w:rsidRPr="004601B8">
        <w:rPr>
          <w:rFonts w:cs="Times New Roman" w:eastAsia="Times New Roman"/>
          <w:lang w:eastAsia="hr-HR"/>
        </w:rPr>
        <w:t>R J E Š E N J E</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ind w:firstLine="708"/>
        <w:jc w:val="both"/>
        <w:rPr>
          <w:rFonts w:cs="Times New Roman" w:eastAsia="Times New Roman"/>
          <w:lang w:eastAsia="hr-HR" w:val="en-US"/>
        </w:rPr>
      </w:pPr>
      <w:proofErr w:type="spellStart"/>
      <w:r w:rsidRPr="004601B8">
        <w:rPr>
          <w:rFonts w:cs="Times New Roman" w:eastAsia="Calibri"/>
          <w:lang w:eastAsia="hr-HR" w:val="en-US"/>
        </w:rPr>
        <w:t>Trgovački</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sud</w:t>
      </w:r>
      <w:proofErr w:type="spellEnd"/>
      <w:r w:rsidRPr="004601B8">
        <w:rPr>
          <w:rFonts w:cs="Times New Roman" w:eastAsia="Calibri"/>
          <w:lang w:eastAsia="hr-HR" w:val="en-US"/>
        </w:rPr>
        <w:t xml:space="preserve"> u </w:t>
      </w:r>
      <w:proofErr w:type="spellStart"/>
      <w:r w:rsidRPr="004601B8">
        <w:rPr>
          <w:rFonts w:cs="Times New Roman" w:eastAsia="Calibri"/>
          <w:lang w:eastAsia="hr-HR" w:val="en-US"/>
        </w:rPr>
        <w:t>Zadru</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Stalna</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služba</w:t>
      </w:r>
      <w:proofErr w:type="spellEnd"/>
      <w:r w:rsidRPr="004601B8">
        <w:rPr>
          <w:rFonts w:cs="Times New Roman" w:eastAsia="Calibri"/>
          <w:lang w:eastAsia="hr-HR" w:val="en-US"/>
        </w:rPr>
        <w:t xml:space="preserve"> u </w:t>
      </w:r>
      <w:proofErr w:type="spellStart"/>
      <w:r w:rsidRPr="004601B8">
        <w:rPr>
          <w:rFonts w:cs="Times New Roman" w:eastAsia="Calibri"/>
          <w:lang w:eastAsia="hr-HR" w:val="en-US"/>
        </w:rPr>
        <w:t>Šibeniku</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po</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stečajnom</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sucu</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Tereziji</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Goreta</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povodom</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prijedloga</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za</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sklapanje</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predstečajne</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nagodbe</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dužnika</w:t>
      </w:r>
      <w:proofErr w:type="spellEnd"/>
      <w:r w:rsidRPr="004601B8">
        <w:rPr>
          <w:rFonts w:cs="Times New Roman" w:eastAsia="Calibri"/>
          <w:lang w:eastAsia="hr-HR" w:val="en-US"/>
        </w:rPr>
        <w:t xml:space="preserve"> PRIMOŠTEN </w:t>
      </w:r>
      <w:proofErr w:type="spellStart"/>
      <w:r w:rsidRPr="004601B8">
        <w:rPr>
          <w:rFonts w:cs="Times New Roman" w:eastAsia="Calibri"/>
          <w:lang w:eastAsia="hr-HR" w:val="en-US"/>
        </w:rPr>
        <w:t>d.d</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iz</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Primoštena</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Raduča</w:t>
      </w:r>
      <w:proofErr w:type="spellEnd"/>
      <w:r w:rsidRPr="004601B8">
        <w:rPr>
          <w:rFonts w:cs="Times New Roman" w:eastAsia="Calibri"/>
          <w:lang w:eastAsia="hr-HR" w:val="en-US"/>
        </w:rPr>
        <w:t xml:space="preserve"> bb, OIB: 77587041388, </w:t>
      </w:r>
      <w:proofErr w:type="spellStart"/>
      <w:r w:rsidRPr="004601B8">
        <w:rPr>
          <w:rFonts w:cs="Times New Roman" w:eastAsia="Calibri"/>
          <w:lang w:eastAsia="hr-HR" w:val="en-US"/>
        </w:rPr>
        <w:t>nakon</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ročišta</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radi</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sklapanja</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predstečajne</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nagodbe</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održanog</w:t>
      </w:r>
      <w:proofErr w:type="spellEnd"/>
      <w:r w:rsidRPr="004601B8">
        <w:rPr>
          <w:rFonts w:cs="Times New Roman" w:eastAsia="Calibri"/>
          <w:lang w:eastAsia="hr-HR" w:val="en-US"/>
        </w:rPr>
        <w:t xml:space="preserve"> dana 21. </w:t>
      </w:r>
      <w:proofErr w:type="spellStart"/>
      <w:proofErr w:type="gramStart"/>
      <w:r w:rsidRPr="004601B8">
        <w:rPr>
          <w:rFonts w:cs="Times New Roman" w:eastAsia="Calibri"/>
          <w:lang w:eastAsia="hr-HR" w:val="en-US"/>
        </w:rPr>
        <w:t>Ožujka</w:t>
      </w:r>
      <w:proofErr w:type="spellEnd"/>
      <w:r w:rsidRPr="004601B8">
        <w:rPr>
          <w:rFonts w:cs="Times New Roman" w:eastAsia="Calibri"/>
          <w:lang w:eastAsia="hr-HR" w:val="en-US"/>
        </w:rPr>
        <w:t xml:space="preserve"> 2017.</w:t>
      </w:r>
      <w:proofErr w:type="gramEnd"/>
      <w:r w:rsidRPr="004601B8">
        <w:rPr>
          <w:rFonts w:cs="Times New Roman" w:eastAsia="Calibri"/>
          <w:lang w:eastAsia="hr-HR" w:val="en-US"/>
        </w:rPr>
        <w:t xml:space="preserve"> </w:t>
      </w:r>
      <w:proofErr w:type="spellStart"/>
      <w:r w:rsidRPr="004601B8">
        <w:rPr>
          <w:rFonts w:cs="Times New Roman" w:eastAsia="Calibri"/>
          <w:lang w:eastAsia="hr-HR" w:val="en-US"/>
        </w:rPr>
        <w:t>godine</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uz</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sudjelovanje</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zakonskog</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zastupnika</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dužnika</w:t>
      </w:r>
      <w:proofErr w:type="spellEnd"/>
      <w:r w:rsidRPr="004601B8">
        <w:rPr>
          <w:rFonts w:cs="Times New Roman" w:eastAsia="Calibri"/>
          <w:lang w:eastAsia="hr-HR" w:val="en-US"/>
        </w:rPr>
        <w:t xml:space="preserve"> Lidija Deme </w:t>
      </w:r>
      <w:proofErr w:type="spellStart"/>
      <w:r w:rsidRPr="004601B8">
        <w:rPr>
          <w:rFonts w:cs="Times New Roman" w:eastAsia="Calibri"/>
          <w:lang w:eastAsia="hr-HR" w:val="en-US"/>
        </w:rPr>
        <w:t>Deže</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te</w:t>
      </w:r>
      <w:proofErr w:type="spellEnd"/>
      <w:r w:rsidRPr="004601B8">
        <w:rPr>
          <w:rFonts w:cs="Times New Roman" w:eastAsia="Calibri"/>
          <w:lang w:eastAsia="hr-HR" w:val="en-US"/>
        </w:rPr>
        <w:t xml:space="preserve"> </w:t>
      </w:r>
      <w:proofErr w:type="spellStart"/>
      <w:r w:rsidRPr="004601B8">
        <w:rPr>
          <w:rFonts w:cs="Times New Roman" w:eastAsia="Calibri"/>
          <w:lang w:eastAsia="hr-HR" w:val="en-US"/>
        </w:rPr>
        <w:t>vjerovnika</w:t>
      </w:r>
      <w:proofErr w:type="spellEnd"/>
      <w:r w:rsidRPr="004601B8">
        <w:rPr>
          <w:rFonts w:cs="Times New Roman" w:eastAsia="Calibri"/>
          <w:lang w:eastAsia="hr-HR" w:val="en-US"/>
        </w:rPr>
        <w:t xml:space="preserve"> </w:t>
      </w:r>
      <w:proofErr w:type="spellStart"/>
      <w:r w:rsidRPr="004601B8">
        <w:rPr>
          <w:rFonts w:cs="Times New Roman" w:eastAsia="Calibri"/>
          <w:lang w:val="en-US"/>
        </w:rPr>
        <w:t>Mija</w:t>
      </w:r>
      <w:proofErr w:type="spellEnd"/>
      <w:r w:rsidRPr="004601B8">
        <w:rPr>
          <w:rFonts w:cs="Times New Roman" w:eastAsia="Calibri"/>
          <w:lang w:val="en-US"/>
        </w:rPr>
        <w:t xml:space="preserve"> </w:t>
      </w:r>
      <w:proofErr w:type="spellStart"/>
      <w:r w:rsidRPr="004601B8">
        <w:rPr>
          <w:rFonts w:cs="Times New Roman" w:eastAsia="Calibri"/>
          <w:lang w:val="en-US"/>
        </w:rPr>
        <w:t>Lazić</w:t>
      </w:r>
      <w:proofErr w:type="spellEnd"/>
      <w:r w:rsidRPr="004601B8">
        <w:rPr>
          <w:rFonts w:cs="Times New Roman" w:eastAsia="Calibri"/>
          <w:lang w:val="en-US"/>
        </w:rPr>
        <w:t xml:space="preserve"> </w:t>
      </w:r>
      <w:proofErr w:type="spellStart"/>
      <w:r w:rsidRPr="004601B8">
        <w:rPr>
          <w:rFonts w:cs="Times New Roman" w:eastAsia="Calibri"/>
          <w:lang w:val="en-US"/>
        </w:rPr>
        <w:t>za</w:t>
      </w:r>
      <w:proofErr w:type="spellEnd"/>
      <w:r w:rsidRPr="004601B8">
        <w:rPr>
          <w:rFonts w:cs="Times New Roman" w:eastAsia="Calibri"/>
          <w:lang w:val="en-US"/>
        </w:rPr>
        <w:t xml:space="preserve"> CIB </w:t>
      </w:r>
      <w:proofErr w:type="spellStart"/>
      <w:r w:rsidRPr="004601B8">
        <w:rPr>
          <w:rFonts w:cs="Times New Roman" w:eastAsia="Calibri"/>
          <w:lang w:val="en-US"/>
        </w:rPr>
        <w:t>Banku</w:t>
      </w:r>
      <w:proofErr w:type="spellEnd"/>
      <w:r w:rsidRPr="004601B8">
        <w:rPr>
          <w:rFonts w:cs="Times New Roman" w:eastAsia="Calibri"/>
          <w:lang w:val="en-US"/>
        </w:rPr>
        <w:t xml:space="preserve"> </w:t>
      </w:r>
      <w:proofErr w:type="spellStart"/>
      <w:r w:rsidRPr="004601B8">
        <w:rPr>
          <w:rFonts w:cs="Times New Roman" w:eastAsia="Calibri"/>
          <w:lang w:val="en-US"/>
        </w:rPr>
        <w:t>d.d</w:t>
      </w:r>
      <w:proofErr w:type="spellEnd"/>
      <w:r w:rsidRPr="004601B8">
        <w:rPr>
          <w:rFonts w:cs="Times New Roman" w:eastAsia="Calibri"/>
          <w:lang w:val="en-US"/>
        </w:rPr>
        <w:t xml:space="preserve">., </w:t>
      </w:r>
      <w:proofErr w:type="spellStart"/>
      <w:r w:rsidRPr="004601B8">
        <w:rPr>
          <w:rFonts w:cs="Times New Roman" w:eastAsia="Calibri"/>
          <w:lang w:val="en-US"/>
        </w:rPr>
        <w:t>Mišel</w:t>
      </w:r>
      <w:proofErr w:type="spellEnd"/>
      <w:r w:rsidRPr="004601B8">
        <w:rPr>
          <w:rFonts w:cs="Times New Roman" w:eastAsia="Calibri"/>
          <w:lang w:val="en-US"/>
        </w:rPr>
        <w:t xml:space="preserve"> </w:t>
      </w:r>
      <w:proofErr w:type="spellStart"/>
      <w:r w:rsidRPr="004601B8">
        <w:rPr>
          <w:rFonts w:cs="Times New Roman" w:eastAsia="Calibri"/>
          <w:lang w:val="en-US"/>
        </w:rPr>
        <w:t>Rošić</w:t>
      </w:r>
      <w:proofErr w:type="spellEnd"/>
      <w:r w:rsidRPr="004601B8">
        <w:rPr>
          <w:rFonts w:cs="Times New Roman" w:eastAsia="Calibri"/>
          <w:lang w:val="en-US"/>
        </w:rPr>
        <w:t xml:space="preserve"> </w:t>
      </w:r>
      <w:proofErr w:type="spellStart"/>
      <w:r w:rsidRPr="004601B8">
        <w:rPr>
          <w:rFonts w:cs="Times New Roman" w:eastAsia="Calibri"/>
          <w:lang w:val="en-US"/>
        </w:rPr>
        <w:t>za</w:t>
      </w:r>
      <w:proofErr w:type="spellEnd"/>
      <w:r w:rsidRPr="004601B8">
        <w:rPr>
          <w:rFonts w:cs="Times New Roman" w:eastAsia="Calibri"/>
          <w:lang w:val="en-US"/>
        </w:rPr>
        <w:t xml:space="preserve"> Port investment company ltd, </w:t>
      </w:r>
      <w:proofErr w:type="spellStart"/>
      <w:r w:rsidRPr="004601B8">
        <w:rPr>
          <w:rFonts w:cs="Times New Roman" w:eastAsia="Calibri"/>
          <w:lang w:val="en-US"/>
        </w:rPr>
        <w:t>za</w:t>
      </w:r>
      <w:proofErr w:type="spellEnd"/>
      <w:r w:rsidRPr="004601B8">
        <w:rPr>
          <w:rFonts w:cs="Times New Roman" w:eastAsia="Calibri"/>
          <w:lang w:val="en-US"/>
        </w:rPr>
        <w:t xml:space="preserve"> </w:t>
      </w:r>
      <w:proofErr w:type="spellStart"/>
      <w:r w:rsidRPr="004601B8">
        <w:rPr>
          <w:rFonts w:cs="Times New Roman" w:eastAsia="Calibri"/>
          <w:lang w:val="en-US"/>
        </w:rPr>
        <w:t>arhitekta</w:t>
      </w:r>
      <w:proofErr w:type="spellEnd"/>
      <w:r w:rsidRPr="004601B8">
        <w:rPr>
          <w:rFonts w:cs="Times New Roman" w:eastAsia="Calibri"/>
          <w:lang w:val="en-US"/>
        </w:rPr>
        <w:t xml:space="preserve"> </w:t>
      </w:r>
      <w:proofErr w:type="spellStart"/>
      <w:r w:rsidRPr="004601B8">
        <w:rPr>
          <w:rFonts w:cs="Times New Roman" w:eastAsia="Calibri"/>
          <w:lang w:val="en-US"/>
        </w:rPr>
        <w:t>Zorana</w:t>
      </w:r>
      <w:proofErr w:type="spellEnd"/>
      <w:r w:rsidRPr="004601B8">
        <w:rPr>
          <w:rFonts w:cs="Times New Roman" w:eastAsia="Calibri"/>
          <w:lang w:val="en-US"/>
        </w:rPr>
        <w:t xml:space="preserve"> </w:t>
      </w:r>
      <w:proofErr w:type="spellStart"/>
      <w:r w:rsidRPr="004601B8">
        <w:rPr>
          <w:rFonts w:cs="Times New Roman" w:eastAsia="Calibri"/>
          <w:lang w:val="en-US"/>
        </w:rPr>
        <w:t>Popovića</w:t>
      </w:r>
      <w:proofErr w:type="spellEnd"/>
      <w:r w:rsidRPr="004601B8">
        <w:rPr>
          <w:rFonts w:cs="Times New Roman" w:eastAsia="Calibri"/>
          <w:lang w:val="en-US"/>
        </w:rPr>
        <w:t xml:space="preserve">, </w:t>
      </w:r>
      <w:proofErr w:type="spellStart"/>
      <w:r w:rsidRPr="004601B8">
        <w:rPr>
          <w:rFonts w:cs="Times New Roman" w:eastAsia="Calibri"/>
          <w:lang w:val="en-US"/>
        </w:rPr>
        <w:t>Dijamant</w:t>
      </w:r>
      <w:proofErr w:type="spellEnd"/>
      <w:r w:rsidRPr="004601B8">
        <w:rPr>
          <w:rFonts w:cs="Times New Roman" w:eastAsia="Calibri"/>
          <w:lang w:val="en-US"/>
        </w:rPr>
        <w:t xml:space="preserve"> marina </w:t>
      </w:r>
      <w:proofErr w:type="spellStart"/>
      <w:r w:rsidRPr="004601B8">
        <w:rPr>
          <w:rFonts w:cs="Times New Roman" w:eastAsia="Calibri"/>
          <w:lang w:val="en-US"/>
        </w:rPr>
        <w:t>d.o.o</w:t>
      </w:r>
      <w:proofErr w:type="spellEnd"/>
      <w:r w:rsidRPr="004601B8">
        <w:rPr>
          <w:rFonts w:cs="Times New Roman" w:eastAsia="Calibri"/>
          <w:lang w:val="en-US"/>
        </w:rPr>
        <w:t xml:space="preserve">. Zagreb, Adriatic islands group </w:t>
      </w:r>
      <w:proofErr w:type="spellStart"/>
      <w:r w:rsidRPr="004601B8">
        <w:rPr>
          <w:rFonts w:cs="Times New Roman" w:eastAsia="Calibri"/>
          <w:lang w:val="en-US"/>
        </w:rPr>
        <w:t>i</w:t>
      </w:r>
      <w:proofErr w:type="spellEnd"/>
      <w:r w:rsidRPr="004601B8">
        <w:rPr>
          <w:rFonts w:cs="Times New Roman" w:eastAsia="Calibri"/>
          <w:lang w:val="en-US"/>
        </w:rPr>
        <w:t xml:space="preserve"> Champion Consultant limited, Dragan Erceg </w:t>
      </w:r>
      <w:proofErr w:type="spellStart"/>
      <w:r w:rsidRPr="004601B8">
        <w:rPr>
          <w:rFonts w:cs="Times New Roman" w:eastAsia="Calibri"/>
          <w:lang w:val="en-US"/>
        </w:rPr>
        <w:t>za</w:t>
      </w:r>
      <w:proofErr w:type="spellEnd"/>
      <w:r w:rsidRPr="004601B8">
        <w:rPr>
          <w:rFonts w:cs="Times New Roman" w:eastAsia="Calibri"/>
          <w:lang w:val="en-US"/>
        </w:rPr>
        <w:t xml:space="preserve"> Croatia </w:t>
      </w:r>
      <w:proofErr w:type="spellStart"/>
      <w:r w:rsidRPr="004601B8">
        <w:rPr>
          <w:rFonts w:cs="Times New Roman" w:eastAsia="Calibri"/>
          <w:lang w:val="en-US"/>
        </w:rPr>
        <w:t>osiguranje</w:t>
      </w:r>
      <w:proofErr w:type="spellEnd"/>
      <w:r w:rsidRPr="004601B8">
        <w:rPr>
          <w:rFonts w:cs="Times New Roman" w:eastAsia="Calibri"/>
          <w:lang w:val="en-US"/>
        </w:rPr>
        <w:t xml:space="preserve"> </w:t>
      </w:r>
      <w:proofErr w:type="spellStart"/>
      <w:r w:rsidRPr="004601B8">
        <w:rPr>
          <w:rFonts w:cs="Times New Roman" w:eastAsia="Calibri"/>
          <w:lang w:val="en-US"/>
        </w:rPr>
        <w:t>d.d</w:t>
      </w:r>
      <w:proofErr w:type="spellEnd"/>
      <w:r w:rsidRPr="004601B8">
        <w:rPr>
          <w:rFonts w:cs="Times New Roman" w:eastAsia="Calibri"/>
          <w:lang w:val="en-US"/>
        </w:rPr>
        <w:t xml:space="preserve">., </w:t>
      </w:r>
      <w:proofErr w:type="spellStart"/>
      <w:r w:rsidRPr="004601B8">
        <w:rPr>
          <w:rFonts w:cs="Times New Roman" w:eastAsia="Calibri"/>
          <w:lang w:val="en-US"/>
        </w:rPr>
        <w:t>Hermina</w:t>
      </w:r>
      <w:proofErr w:type="spellEnd"/>
      <w:r w:rsidRPr="004601B8">
        <w:rPr>
          <w:rFonts w:cs="Times New Roman" w:eastAsia="Calibri"/>
          <w:lang w:val="en-US"/>
        </w:rPr>
        <w:t xml:space="preserve"> </w:t>
      </w:r>
      <w:proofErr w:type="spellStart"/>
      <w:r w:rsidRPr="004601B8">
        <w:rPr>
          <w:rFonts w:cs="Times New Roman" w:eastAsia="Calibri"/>
          <w:lang w:val="en-US"/>
        </w:rPr>
        <w:t>Nakić</w:t>
      </w:r>
      <w:proofErr w:type="spellEnd"/>
      <w:r w:rsidRPr="004601B8">
        <w:rPr>
          <w:rFonts w:cs="Times New Roman" w:eastAsia="Calibri"/>
          <w:lang w:val="en-US"/>
        </w:rPr>
        <w:t xml:space="preserve"> </w:t>
      </w:r>
      <w:proofErr w:type="spellStart"/>
      <w:r w:rsidRPr="004601B8">
        <w:rPr>
          <w:rFonts w:cs="Times New Roman" w:eastAsia="Calibri"/>
          <w:lang w:val="en-US"/>
        </w:rPr>
        <w:t>Crljen</w:t>
      </w:r>
      <w:proofErr w:type="spellEnd"/>
      <w:r w:rsidRPr="004601B8">
        <w:rPr>
          <w:rFonts w:cs="Times New Roman" w:eastAsia="Calibri"/>
          <w:lang w:val="en-US"/>
        </w:rPr>
        <w:t xml:space="preserve"> </w:t>
      </w:r>
      <w:proofErr w:type="spellStart"/>
      <w:r w:rsidRPr="004601B8">
        <w:rPr>
          <w:rFonts w:cs="Times New Roman" w:eastAsia="Calibri"/>
          <w:lang w:val="en-US"/>
        </w:rPr>
        <w:t>za</w:t>
      </w:r>
      <w:proofErr w:type="spellEnd"/>
      <w:r w:rsidRPr="004601B8">
        <w:rPr>
          <w:rFonts w:cs="Times New Roman" w:eastAsia="Calibri"/>
          <w:lang w:val="en-US"/>
        </w:rPr>
        <w:t xml:space="preserve"> </w:t>
      </w:r>
      <w:proofErr w:type="spellStart"/>
      <w:r w:rsidRPr="004601B8">
        <w:rPr>
          <w:rFonts w:cs="Times New Roman" w:eastAsia="Calibri"/>
          <w:lang w:val="en-US"/>
        </w:rPr>
        <w:t>Bucavac</w:t>
      </w:r>
      <w:proofErr w:type="spellEnd"/>
      <w:r w:rsidRPr="004601B8">
        <w:rPr>
          <w:rFonts w:cs="Times New Roman" w:eastAsia="Calibri"/>
          <w:lang w:val="en-US"/>
        </w:rPr>
        <w:t xml:space="preserve"> </w:t>
      </w:r>
      <w:proofErr w:type="spellStart"/>
      <w:r w:rsidRPr="004601B8">
        <w:rPr>
          <w:rFonts w:cs="Times New Roman" w:eastAsia="Calibri"/>
          <w:lang w:val="en-US"/>
        </w:rPr>
        <w:t>d.o.o</w:t>
      </w:r>
      <w:proofErr w:type="spellEnd"/>
      <w:r w:rsidRPr="004601B8">
        <w:rPr>
          <w:rFonts w:cs="Times New Roman" w:eastAsia="Calibri"/>
          <w:lang w:val="en-US"/>
        </w:rPr>
        <w:t xml:space="preserve">., Iris </w:t>
      </w:r>
      <w:proofErr w:type="spellStart"/>
      <w:r w:rsidRPr="004601B8">
        <w:rPr>
          <w:rFonts w:cs="Times New Roman" w:eastAsia="Calibri"/>
          <w:lang w:val="en-US"/>
        </w:rPr>
        <w:t>Ukić</w:t>
      </w:r>
      <w:proofErr w:type="spellEnd"/>
      <w:r w:rsidRPr="004601B8">
        <w:rPr>
          <w:rFonts w:cs="Times New Roman" w:eastAsia="Calibri"/>
          <w:lang w:val="en-US"/>
        </w:rPr>
        <w:t xml:space="preserve"> </w:t>
      </w:r>
      <w:proofErr w:type="spellStart"/>
      <w:r w:rsidRPr="004601B8">
        <w:rPr>
          <w:rFonts w:cs="Times New Roman" w:eastAsia="Calibri"/>
          <w:lang w:val="en-US"/>
        </w:rPr>
        <w:t>Kotarac</w:t>
      </w:r>
      <w:proofErr w:type="spellEnd"/>
      <w:r w:rsidRPr="004601B8">
        <w:rPr>
          <w:rFonts w:cs="Times New Roman" w:eastAsia="Calibri"/>
          <w:lang w:val="en-US"/>
        </w:rPr>
        <w:t xml:space="preserve"> </w:t>
      </w:r>
      <w:proofErr w:type="spellStart"/>
      <w:r w:rsidRPr="004601B8">
        <w:rPr>
          <w:rFonts w:cs="Times New Roman" w:eastAsia="Calibri"/>
          <w:lang w:val="en-US"/>
        </w:rPr>
        <w:t>za</w:t>
      </w:r>
      <w:proofErr w:type="spellEnd"/>
      <w:r w:rsidRPr="004601B8">
        <w:rPr>
          <w:rFonts w:cs="Times New Roman" w:eastAsia="Calibri"/>
          <w:lang w:val="en-US"/>
        </w:rPr>
        <w:t xml:space="preserve"> </w:t>
      </w:r>
      <w:proofErr w:type="spellStart"/>
      <w:r w:rsidRPr="004601B8">
        <w:rPr>
          <w:rFonts w:cs="Times New Roman" w:eastAsia="Calibri"/>
          <w:lang w:val="en-US"/>
        </w:rPr>
        <w:t>Općinu</w:t>
      </w:r>
      <w:proofErr w:type="spellEnd"/>
      <w:r w:rsidRPr="004601B8">
        <w:rPr>
          <w:rFonts w:cs="Times New Roman" w:eastAsia="Calibri"/>
          <w:lang w:val="en-US"/>
        </w:rPr>
        <w:t xml:space="preserve"> </w:t>
      </w:r>
      <w:proofErr w:type="spellStart"/>
      <w:r w:rsidRPr="004601B8">
        <w:rPr>
          <w:rFonts w:cs="Times New Roman" w:eastAsia="Calibri"/>
          <w:lang w:val="en-US"/>
        </w:rPr>
        <w:t>Primošten</w:t>
      </w:r>
      <w:proofErr w:type="spellEnd"/>
      <w:r w:rsidRPr="004601B8">
        <w:rPr>
          <w:rFonts w:cs="Times New Roman" w:eastAsia="Calibri"/>
          <w:lang w:val="en-US"/>
        </w:rPr>
        <w:t xml:space="preserve"> </w:t>
      </w:r>
      <w:proofErr w:type="spellStart"/>
      <w:r w:rsidRPr="004601B8">
        <w:rPr>
          <w:rFonts w:cs="Times New Roman" w:eastAsia="Calibri"/>
          <w:lang w:val="en-US"/>
        </w:rPr>
        <w:t>i</w:t>
      </w:r>
      <w:proofErr w:type="spellEnd"/>
      <w:r w:rsidRPr="004601B8">
        <w:rPr>
          <w:rFonts w:cs="Times New Roman" w:eastAsia="Calibri"/>
          <w:lang w:val="en-US"/>
        </w:rPr>
        <w:t xml:space="preserve"> Maja </w:t>
      </w:r>
      <w:proofErr w:type="spellStart"/>
      <w:r w:rsidRPr="004601B8">
        <w:rPr>
          <w:rFonts w:cs="Times New Roman" w:eastAsia="Calibri"/>
          <w:lang w:val="en-US"/>
        </w:rPr>
        <w:t>Antić</w:t>
      </w:r>
      <w:proofErr w:type="spellEnd"/>
      <w:r w:rsidRPr="004601B8">
        <w:rPr>
          <w:rFonts w:cs="Times New Roman" w:eastAsia="Calibri"/>
          <w:lang w:val="en-US"/>
        </w:rPr>
        <w:t xml:space="preserve"> </w:t>
      </w:r>
      <w:proofErr w:type="spellStart"/>
      <w:r w:rsidRPr="004601B8">
        <w:rPr>
          <w:rFonts w:cs="Times New Roman" w:eastAsia="Calibri"/>
          <w:lang w:val="en-US"/>
        </w:rPr>
        <w:t>Tucak</w:t>
      </w:r>
      <w:proofErr w:type="spellEnd"/>
      <w:r w:rsidRPr="004601B8">
        <w:rPr>
          <w:rFonts w:cs="Times New Roman" w:eastAsia="Calibri"/>
          <w:lang w:val="en-US"/>
        </w:rPr>
        <w:t xml:space="preserve"> </w:t>
      </w:r>
      <w:proofErr w:type="spellStart"/>
      <w:r w:rsidRPr="004601B8">
        <w:rPr>
          <w:rFonts w:cs="Times New Roman" w:eastAsia="Calibri"/>
          <w:lang w:val="en-US"/>
        </w:rPr>
        <w:t>za</w:t>
      </w:r>
      <w:proofErr w:type="spellEnd"/>
      <w:r w:rsidRPr="004601B8">
        <w:rPr>
          <w:rFonts w:cs="Times New Roman" w:eastAsia="Calibri"/>
          <w:lang w:val="en-US"/>
        </w:rPr>
        <w:t xml:space="preserve"> </w:t>
      </w:r>
      <w:proofErr w:type="spellStart"/>
      <w:r w:rsidRPr="004601B8">
        <w:rPr>
          <w:rFonts w:cs="Times New Roman" w:eastAsia="Calibri"/>
          <w:lang w:val="en-US"/>
        </w:rPr>
        <w:t>Središnje</w:t>
      </w:r>
      <w:proofErr w:type="spellEnd"/>
      <w:r w:rsidRPr="004601B8">
        <w:rPr>
          <w:rFonts w:cs="Times New Roman" w:eastAsia="Calibri"/>
          <w:lang w:val="en-US"/>
        </w:rPr>
        <w:t xml:space="preserve"> </w:t>
      </w:r>
      <w:proofErr w:type="spellStart"/>
      <w:r w:rsidRPr="004601B8">
        <w:rPr>
          <w:rFonts w:cs="Times New Roman" w:eastAsia="Calibri"/>
          <w:lang w:val="en-US"/>
        </w:rPr>
        <w:t>klirinško</w:t>
      </w:r>
      <w:proofErr w:type="spellEnd"/>
      <w:r w:rsidRPr="004601B8">
        <w:rPr>
          <w:rFonts w:cs="Times New Roman" w:eastAsia="Calibri"/>
          <w:lang w:val="en-US"/>
        </w:rPr>
        <w:t xml:space="preserve"> </w:t>
      </w:r>
      <w:proofErr w:type="spellStart"/>
      <w:r w:rsidRPr="004601B8">
        <w:rPr>
          <w:rFonts w:cs="Times New Roman" w:eastAsia="Calibri"/>
          <w:lang w:val="en-US"/>
        </w:rPr>
        <w:t>depozitno</w:t>
      </w:r>
      <w:proofErr w:type="spellEnd"/>
      <w:r w:rsidRPr="004601B8">
        <w:rPr>
          <w:rFonts w:cs="Times New Roman" w:eastAsia="Calibri"/>
          <w:lang w:val="en-US"/>
        </w:rPr>
        <w:t xml:space="preserve"> </w:t>
      </w:r>
      <w:proofErr w:type="spellStart"/>
      <w:r w:rsidRPr="004601B8">
        <w:rPr>
          <w:rFonts w:cs="Times New Roman" w:eastAsia="Calibri"/>
          <w:lang w:val="en-US"/>
        </w:rPr>
        <w:t>društvo</w:t>
      </w:r>
      <w:proofErr w:type="spellEnd"/>
      <w:r w:rsidRPr="004601B8">
        <w:rPr>
          <w:rFonts w:cs="Times New Roman" w:eastAsia="Calibri"/>
          <w:lang w:val="en-US"/>
        </w:rPr>
        <w:t xml:space="preserve">, </w:t>
      </w:r>
      <w:proofErr w:type="spellStart"/>
      <w:r w:rsidRPr="004601B8">
        <w:rPr>
          <w:rFonts w:cs="Times New Roman" w:eastAsia="Calibri"/>
          <w:lang w:val="en-US"/>
        </w:rPr>
        <w:t>Frane</w:t>
      </w:r>
      <w:proofErr w:type="spellEnd"/>
      <w:r w:rsidRPr="004601B8">
        <w:rPr>
          <w:rFonts w:cs="Times New Roman" w:eastAsia="Calibri"/>
          <w:lang w:val="en-US"/>
        </w:rPr>
        <w:t xml:space="preserve"> </w:t>
      </w:r>
      <w:proofErr w:type="spellStart"/>
      <w:r w:rsidRPr="004601B8">
        <w:rPr>
          <w:rFonts w:cs="Times New Roman" w:eastAsia="Calibri"/>
          <w:lang w:val="en-US"/>
        </w:rPr>
        <w:t>Sladoljev</w:t>
      </w:r>
      <w:proofErr w:type="spellEnd"/>
      <w:r w:rsidRPr="004601B8">
        <w:rPr>
          <w:rFonts w:cs="Times New Roman" w:eastAsia="Calibri"/>
          <w:lang w:val="en-US"/>
        </w:rPr>
        <w:t xml:space="preserve"> </w:t>
      </w:r>
      <w:proofErr w:type="spellStart"/>
      <w:r w:rsidRPr="004601B8">
        <w:rPr>
          <w:rFonts w:cs="Times New Roman" w:eastAsia="Calibri"/>
          <w:lang w:val="en-US"/>
        </w:rPr>
        <w:t>za</w:t>
      </w:r>
      <w:proofErr w:type="spellEnd"/>
      <w:r w:rsidRPr="004601B8">
        <w:rPr>
          <w:rFonts w:cs="Times New Roman" w:eastAsia="Calibri"/>
          <w:lang w:val="en-US"/>
        </w:rPr>
        <w:t xml:space="preserve"> </w:t>
      </w:r>
      <w:proofErr w:type="spellStart"/>
      <w:r w:rsidRPr="004601B8">
        <w:rPr>
          <w:rFonts w:cs="Times New Roman" w:eastAsia="Calibri"/>
          <w:lang w:val="en-US"/>
        </w:rPr>
        <w:t>odvjetnika</w:t>
      </w:r>
      <w:proofErr w:type="spellEnd"/>
      <w:r w:rsidRPr="004601B8">
        <w:rPr>
          <w:rFonts w:cs="Times New Roman" w:eastAsia="Calibri"/>
          <w:lang w:val="en-US"/>
        </w:rPr>
        <w:t xml:space="preserve"> </w:t>
      </w:r>
      <w:proofErr w:type="spellStart"/>
      <w:r w:rsidRPr="004601B8">
        <w:rPr>
          <w:rFonts w:cs="Times New Roman" w:eastAsia="Calibri"/>
          <w:lang w:val="en-US"/>
        </w:rPr>
        <w:t>Borisa</w:t>
      </w:r>
      <w:proofErr w:type="spellEnd"/>
      <w:r w:rsidRPr="004601B8">
        <w:rPr>
          <w:rFonts w:cs="Times New Roman" w:eastAsia="Calibri"/>
          <w:lang w:val="en-US"/>
        </w:rPr>
        <w:t xml:space="preserve"> </w:t>
      </w:r>
      <w:proofErr w:type="spellStart"/>
      <w:r w:rsidRPr="004601B8">
        <w:rPr>
          <w:rFonts w:cs="Times New Roman" w:eastAsia="Calibri"/>
          <w:lang w:val="en-US"/>
        </w:rPr>
        <w:t>Majića</w:t>
      </w:r>
      <w:proofErr w:type="spellEnd"/>
      <w:r w:rsidRPr="004601B8">
        <w:rPr>
          <w:rFonts w:cs="Times New Roman" w:eastAsia="Calibri"/>
          <w:lang w:val="en-US"/>
        </w:rPr>
        <w:t xml:space="preserve">, </w:t>
      </w:r>
      <w:proofErr w:type="spellStart"/>
      <w:r w:rsidRPr="004601B8">
        <w:rPr>
          <w:rFonts w:cs="Times New Roman" w:eastAsia="Calibri"/>
          <w:lang w:val="en-US"/>
        </w:rPr>
        <w:t>z</w:t>
      </w:r>
      <w:r w:rsidRPr="004601B8">
        <w:rPr>
          <w:rFonts w:cs="Times New Roman" w:eastAsia="Times New Roman"/>
          <w:lang w:val="en-US"/>
        </w:rPr>
        <w:t>a</w:t>
      </w:r>
      <w:proofErr w:type="spellEnd"/>
      <w:r w:rsidRPr="004601B8">
        <w:rPr>
          <w:rFonts w:cs="Times New Roman" w:eastAsia="Times New Roman"/>
          <w:lang w:val="en-US"/>
        </w:rPr>
        <w:t xml:space="preserve"> </w:t>
      </w:r>
      <w:proofErr w:type="spellStart"/>
      <w:r w:rsidRPr="004601B8">
        <w:rPr>
          <w:rFonts w:cs="Times New Roman" w:eastAsia="Times New Roman"/>
          <w:lang w:val="en-US"/>
        </w:rPr>
        <w:t>izlučnog</w:t>
      </w:r>
      <w:proofErr w:type="spellEnd"/>
      <w:r w:rsidRPr="004601B8">
        <w:rPr>
          <w:rFonts w:cs="Times New Roman" w:eastAsia="Times New Roman"/>
          <w:lang w:val="en-US"/>
        </w:rPr>
        <w:t xml:space="preserve"> </w:t>
      </w:r>
      <w:proofErr w:type="spellStart"/>
      <w:r w:rsidRPr="004601B8">
        <w:rPr>
          <w:rFonts w:cs="Times New Roman" w:eastAsia="Times New Roman"/>
          <w:lang w:val="en-US"/>
        </w:rPr>
        <w:t>vjerovnika</w:t>
      </w:r>
      <w:proofErr w:type="spellEnd"/>
      <w:r w:rsidRPr="004601B8">
        <w:rPr>
          <w:rFonts w:cs="Times New Roman" w:eastAsia="Times New Roman"/>
          <w:lang w:val="en-US"/>
        </w:rPr>
        <w:t xml:space="preserve"> ZZ </w:t>
      </w:r>
      <w:proofErr w:type="spellStart"/>
      <w:r w:rsidRPr="004601B8">
        <w:rPr>
          <w:rFonts w:cs="Times New Roman" w:eastAsia="Times New Roman"/>
          <w:lang w:val="en-US"/>
        </w:rPr>
        <w:t>Igranka</w:t>
      </w:r>
      <w:proofErr w:type="spellEnd"/>
      <w:r w:rsidRPr="004601B8">
        <w:rPr>
          <w:rFonts w:cs="Times New Roman" w:eastAsia="Times New Roman"/>
          <w:lang w:val="en-US"/>
        </w:rPr>
        <w:t xml:space="preserve"> </w:t>
      </w:r>
      <w:proofErr w:type="spellStart"/>
      <w:r w:rsidRPr="004601B8">
        <w:rPr>
          <w:rFonts w:cs="Times New Roman" w:eastAsia="Times New Roman"/>
          <w:lang w:val="en-US"/>
        </w:rPr>
        <w:t>Šumera</w:t>
      </w:r>
      <w:proofErr w:type="spellEnd"/>
      <w:r w:rsidRPr="004601B8">
        <w:rPr>
          <w:rFonts w:cs="Times New Roman" w:eastAsia="Times New Roman"/>
          <w:lang w:eastAsia="hr-HR" w:val="en-US"/>
        </w:rPr>
        <w:t xml:space="preserve">, dana 22. </w:t>
      </w:r>
      <w:proofErr w:type="spellStart"/>
      <w:proofErr w:type="gramStart"/>
      <w:r w:rsidRPr="004601B8">
        <w:rPr>
          <w:rFonts w:cs="Times New Roman" w:eastAsia="Times New Roman"/>
          <w:lang w:eastAsia="hr-HR" w:val="en-US"/>
        </w:rPr>
        <w:t>ožujka</w:t>
      </w:r>
      <w:proofErr w:type="spellEnd"/>
      <w:r w:rsidRPr="004601B8">
        <w:rPr>
          <w:rFonts w:cs="Times New Roman" w:eastAsia="Times New Roman"/>
          <w:lang w:eastAsia="hr-HR" w:val="en-US"/>
        </w:rPr>
        <w:t xml:space="preserve">  2017.g</w:t>
      </w:r>
      <w:proofErr w:type="gramEnd"/>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jc w:val="center"/>
        <w:rPr>
          <w:rFonts w:cs="Times New Roman" w:eastAsia="Times New Roman"/>
          <w:lang w:eastAsia="hr-HR"/>
        </w:rPr>
      </w:pPr>
      <w:r w:rsidRPr="004601B8">
        <w:rPr>
          <w:rFonts w:cs="Times New Roman" w:eastAsia="Times New Roman"/>
          <w:lang w:eastAsia="hr-HR"/>
        </w:rPr>
        <w:t>r i j e š i o    j e</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jc w:val="both"/>
        <w:rPr>
          <w:rFonts w:cs="Times New Roman" w:eastAsia="Times New Roman"/>
          <w:lang w:eastAsia="hr-HR"/>
        </w:rPr>
      </w:pPr>
      <w:r w:rsidRPr="004601B8">
        <w:rPr>
          <w:rFonts w:cs="Times New Roman" w:eastAsia="Times New Roman"/>
          <w:lang w:eastAsia="hr-HR"/>
        </w:rPr>
        <w:t xml:space="preserve">Odbija se sklapanje </w:t>
      </w:r>
      <w:proofErr w:type="spellStart"/>
      <w:r w:rsidRPr="004601B8">
        <w:rPr>
          <w:rFonts w:cs="Times New Roman" w:eastAsia="Times New Roman"/>
          <w:lang w:eastAsia="hr-HR"/>
        </w:rPr>
        <w:t>predstečajne</w:t>
      </w:r>
      <w:proofErr w:type="spellEnd"/>
      <w:r w:rsidRPr="004601B8">
        <w:rPr>
          <w:rFonts w:cs="Times New Roman" w:eastAsia="Times New Roman"/>
          <w:lang w:eastAsia="hr-HR"/>
        </w:rPr>
        <w:t xml:space="preserve"> nagodbe kojom se dužnik PRIMOŠTEN d.d. iz Primoštena, </w:t>
      </w:r>
      <w:proofErr w:type="spellStart"/>
      <w:r w:rsidRPr="004601B8">
        <w:rPr>
          <w:rFonts w:cs="Times New Roman" w:eastAsia="Times New Roman"/>
          <w:lang w:eastAsia="hr-HR"/>
        </w:rPr>
        <w:t>Raduča</w:t>
      </w:r>
      <w:proofErr w:type="spellEnd"/>
      <w:r w:rsidRPr="004601B8">
        <w:rPr>
          <w:rFonts w:cs="Times New Roman" w:eastAsia="Times New Roman"/>
          <w:lang w:eastAsia="hr-HR"/>
        </w:rPr>
        <w:t xml:space="preserve"> </w:t>
      </w:r>
      <w:proofErr w:type="spellStart"/>
      <w:r w:rsidRPr="004601B8">
        <w:rPr>
          <w:rFonts w:cs="Times New Roman" w:eastAsia="Times New Roman"/>
          <w:lang w:eastAsia="hr-HR"/>
        </w:rPr>
        <w:t>bb</w:t>
      </w:r>
      <w:proofErr w:type="spellEnd"/>
      <w:r w:rsidRPr="004601B8">
        <w:rPr>
          <w:rFonts w:cs="Times New Roman" w:eastAsia="Times New Roman"/>
          <w:lang w:eastAsia="hr-HR"/>
        </w:rPr>
        <w:t xml:space="preserve">, OIB: 77587041388 obvezuje namiriti utvrđene tražbine kako slijedi: </w:t>
      </w:r>
    </w:p>
    <w:p w:rsidRDefault="004601B8" w:rsidP="004601B8" w:rsidR="004601B8" w:rsidRPr="004601B8">
      <w:pPr>
        <w:spacing w:after="0"/>
        <w:jc w:val="both"/>
        <w:rPr>
          <w:rFonts w:cs="Times New Roman" w:eastAsia="Times New Roman"/>
          <w:lang w:eastAsia="hr-HR"/>
        </w:rPr>
      </w:pPr>
    </w:p>
    <w:p w:rsidRDefault="004601B8" w:rsidP="004601B8" w:rsidR="004601B8" w:rsidRPr="004601B8">
      <w:pPr>
        <w:spacing w:after="0"/>
        <w:ind w:right="-625"/>
        <w:rPr>
          <w:rFonts w:cs="Times New Roman" w:eastAsia="Times New Roman"/>
        </w:rPr>
      </w:pPr>
      <w:r w:rsidRPr="004601B8">
        <w:rPr>
          <w:rFonts w:cs="Times New Roman" w:eastAsia="Times New Roman"/>
        </w:rPr>
        <w:t xml:space="preserve">Kojom se dužnik </w:t>
      </w:r>
      <w:r w:rsidRPr="004601B8">
        <w:rPr>
          <w:rFonts w:cs="Times New Roman" w:eastAsia="Times New Roman"/>
          <w:bCs/>
          <w:szCs w:val="20"/>
        </w:rPr>
        <w:t xml:space="preserve">PRIMOŠTEN d.d.., za hotelijerstvo i trgovinu, Primošten, </w:t>
      </w:r>
      <w:proofErr w:type="spellStart"/>
      <w:r w:rsidRPr="004601B8">
        <w:rPr>
          <w:rFonts w:cs="Times New Roman" w:eastAsia="Times New Roman"/>
          <w:bCs/>
          <w:szCs w:val="20"/>
        </w:rPr>
        <w:t>Raduča</w:t>
      </w:r>
      <w:proofErr w:type="spellEnd"/>
      <w:r w:rsidRPr="004601B8">
        <w:rPr>
          <w:rFonts w:cs="Times New Roman" w:eastAsia="Times New Roman"/>
          <w:bCs/>
          <w:szCs w:val="20"/>
        </w:rPr>
        <w:t xml:space="preserve"> </w:t>
      </w:r>
      <w:proofErr w:type="spellStart"/>
      <w:r w:rsidRPr="004601B8">
        <w:rPr>
          <w:rFonts w:cs="Times New Roman" w:eastAsia="Times New Roman"/>
          <w:bCs/>
          <w:szCs w:val="20"/>
        </w:rPr>
        <w:t>bb</w:t>
      </w:r>
      <w:proofErr w:type="spellEnd"/>
      <w:r w:rsidRPr="004601B8">
        <w:rPr>
          <w:rFonts w:cs="Times New Roman" w:eastAsia="Times New Roman"/>
          <w:bCs/>
          <w:szCs w:val="20"/>
        </w:rPr>
        <w:t>, upisano u sudski registar Trgovačkog suda u Zadru – stalna služba u Šibeniku, pod brojem upisa (MBS): 060006722, OIB: 77587041388</w:t>
      </w:r>
      <w:r w:rsidRPr="004601B8">
        <w:rPr>
          <w:rFonts w:cs="Times New Roman" w:eastAsia="Times New Roman"/>
          <w:bCs/>
        </w:rPr>
        <w:t xml:space="preserve">, </w:t>
      </w:r>
      <w:r w:rsidRPr="004601B8">
        <w:rPr>
          <w:rFonts w:cs="Times New Roman" w:eastAsia="Times New Roman"/>
        </w:rPr>
        <w:t>obvezuje podmiriti utvrđene tražbine vjerovnicima i to kako slijedi:</w:t>
      </w:r>
    </w:p>
    <w:p w:rsidRDefault="004601B8" w:rsidP="004601B8" w:rsidR="004601B8" w:rsidRPr="004601B8">
      <w:pPr>
        <w:spacing w:after="0"/>
        <w:ind w:right="-625"/>
        <w:rPr>
          <w:rFonts w:cs="Times New Roman" w:eastAsia="Times New Roman"/>
        </w:rPr>
      </w:pPr>
    </w:p>
    <w:tbl>
      <w:tblPr>
        <w:tblW w:type="dxa" w:w="7760"/>
        <w:tblInd w:type="dxa" w:w="118"/>
        <w:tblLook w:val="04A0" w:noVBand="1" w:noHBand="0" w:lastColumn="0" w:firstColumn="1" w:lastRow="0" w:firstRow="1"/>
      </w:tblPr>
      <w:tblGrid>
        <w:gridCol w:w="588"/>
        <w:gridCol w:w="1387"/>
        <w:gridCol w:w="5785"/>
      </w:tblGrid>
      <w:tr w:rsidTr="004601B8" w:rsidR="004601B8" w:rsidRPr="004601B8">
        <w:trPr>
          <w:trHeight w:val="915"/>
        </w:trPr>
        <w:tc>
          <w:tcPr>
            <w:tcW w:type="dxa" w:w="588"/>
            <w:tcBorders>
              <w:top w:space="0" w:sz="8" w:color="auto" w:val="single"/>
              <w:left w:space="0" w:sz="8"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b/>
                <w:bCs/>
                <w:sz w:val="22"/>
                <w:szCs w:val="22"/>
                <w:lang w:eastAsia="hr-HR"/>
              </w:rPr>
            </w:pPr>
            <w:r w:rsidRPr="004601B8">
              <w:rPr>
                <w:rFonts w:cs="Times New Roman" w:eastAsia="Times New Roman" w:hAnsi="Calibri" w:ascii="Calibri"/>
                <w:b/>
                <w:bCs/>
                <w:sz w:val="22"/>
                <w:szCs w:val="22"/>
                <w:lang w:eastAsia="hr-HR"/>
              </w:rPr>
              <w:t>RBR</w:t>
            </w:r>
          </w:p>
        </w:tc>
        <w:tc>
          <w:tcPr>
            <w:tcW w:type="dxa" w:w="1387"/>
            <w:tcBorders>
              <w:top w:space="0" w:sz="8" w:color="auto" w:val="single"/>
              <w:left w:val="nil"/>
              <w:bottom w:val="nil"/>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b/>
                <w:bCs/>
                <w:sz w:val="22"/>
                <w:szCs w:val="22"/>
                <w:lang w:eastAsia="hr-HR"/>
              </w:rPr>
            </w:pPr>
            <w:r w:rsidRPr="004601B8">
              <w:rPr>
                <w:rFonts w:cs="Times New Roman" w:eastAsia="Times New Roman" w:hAnsi="Calibri" w:ascii="Calibri"/>
                <w:b/>
                <w:bCs/>
                <w:sz w:val="22"/>
                <w:szCs w:val="22"/>
                <w:lang w:eastAsia="hr-HR"/>
              </w:rPr>
              <w:t>OIB VJEROVNIKA</w:t>
            </w:r>
          </w:p>
        </w:tc>
        <w:tc>
          <w:tcPr>
            <w:tcW w:type="dxa" w:w="5785"/>
            <w:tcBorders>
              <w:top w:space="0" w:sz="8" w:color="auto" w:val="single"/>
              <w:left w:val="nil"/>
              <w:bottom w:val="nil"/>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b/>
                <w:bCs/>
                <w:sz w:val="22"/>
                <w:szCs w:val="22"/>
                <w:lang w:eastAsia="hr-HR"/>
              </w:rPr>
            </w:pPr>
            <w:r w:rsidRPr="004601B8">
              <w:rPr>
                <w:rFonts w:cs="Times New Roman" w:eastAsia="Times New Roman" w:hAnsi="Calibri" w:ascii="Calibri"/>
                <w:b/>
                <w:bCs/>
                <w:sz w:val="22"/>
                <w:szCs w:val="22"/>
                <w:lang w:eastAsia="hr-HR"/>
              </w:rPr>
              <w:t>NAZIV VJEROVNIKA</w:t>
            </w:r>
          </w:p>
        </w:tc>
      </w:tr>
      <w:tr w:rsidTr="004601B8" w:rsidR="004601B8" w:rsidRPr="004601B8">
        <w:trPr>
          <w:trHeight w:val="300"/>
        </w:trPr>
        <w:tc>
          <w:tcPr>
            <w:tcW w:type="dxa" w:w="588"/>
            <w:tcBorders>
              <w:top w:space="0" w:sz="4" w:color="auto" w:val="single"/>
              <w:left w:space="0" w:sz="4" w:color="auto" w:val="single"/>
              <w:bottom w:space="0" w:sz="4" w:color="auto" w:val="single"/>
              <w:right w:val="nil"/>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w:t>
            </w:r>
          </w:p>
        </w:tc>
        <w:tc>
          <w:tcPr>
            <w:tcW w:type="dxa" w:w="1387"/>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08214831145</w:t>
            </w:r>
          </w:p>
        </w:tc>
        <w:tc>
          <w:tcPr>
            <w:tcW w:type="dxa" w:w="5785"/>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Adriatiq</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Islands</w:t>
            </w:r>
            <w:proofErr w:type="spellEnd"/>
            <w:r w:rsidRPr="004601B8">
              <w:rPr>
                <w:rFonts w:cs="Times New Roman" w:eastAsia="Times New Roman" w:hAnsi="Calibri" w:ascii="Calibri"/>
                <w:sz w:val="18"/>
                <w:szCs w:val="18"/>
                <w:lang w:eastAsia="hr-HR"/>
              </w:rPr>
              <w:t xml:space="preserve"> Group d.d., Zagreb, Savska cesta 106</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90456802353</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ANTE PERKOV  iz Primoštena, </w:t>
            </w:r>
            <w:proofErr w:type="spellStart"/>
            <w:r w:rsidRPr="004601B8">
              <w:rPr>
                <w:rFonts w:cs="Times New Roman" w:eastAsia="Times New Roman" w:hAnsi="Calibri" w:ascii="Calibri"/>
                <w:sz w:val="18"/>
                <w:szCs w:val="18"/>
                <w:lang w:eastAsia="hr-HR"/>
              </w:rPr>
              <w:t>Podadrage</w:t>
            </w:r>
            <w:proofErr w:type="spellEnd"/>
            <w:r w:rsidRPr="004601B8">
              <w:rPr>
                <w:rFonts w:cs="Times New Roman" w:eastAsia="Times New Roman" w:hAnsi="Calibri" w:ascii="Calibri"/>
                <w:sz w:val="18"/>
                <w:szCs w:val="18"/>
                <w:lang w:eastAsia="hr-HR"/>
              </w:rPr>
              <w:t xml:space="preserve">, kojeg zastupa </w:t>
            </w:r>
            <w:proofErr w:type="spellStart"/>
            <w:r w:rsidRPr="004601B8">
              <w:rPr>
                <w:rFonts w:cs="Times New Roman" w:eastAsia="Times New Roman" w:hAnsi="Calibri" w:ascii="Calibri"/>
                <w:sz w:val="18"/>
                <w:szCs w:val="18"/>
                <w:lang w:eastAsia="hr-HR"/>
              </w:rPr>
              <w:t>Elen</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Kuvač</w:t>
            </w:r>
            <w:proofErr w:type="spellEnd"/>
            <w:r w:rsidRPr="004601B8">
              <w:rPr>
                <w:rFonts w:cs="Times New Roman" w:eastAsia="Times New Roman" w:hAnsi="Calibri" w:ascii="Calibri"/>
                <w:sz w:val="18"/>
                <w:szCs w:val="18"/>
                <w:lang w:eastAsia="hr-HR"/>
              </w:rPr>
              <w:t>, odvjetnica u Šibeniku</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86484630480</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Bucavac</w:t>
            </w:r>
            <w:proofErr w:type="spellEnd"/>
            <w:r w:rsidRPr="004601B8">
              <w:rPr>
                <w:rFonts w:cs="Times New Roman" w:eastAsia="Times New Roman" w:hAnsi="Calibri" w:ascii="Calibri"/>
                <w:sz w:val="18"/>
                <w:szCs w:val="18"/>
                <w:lang w:eastAsia="hr-HR"/>
              </w:rPr>
              <w:t xml:space="preserve"> d.o.o., Primošten, Sv. Josipa 7</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4</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73227052939</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Champion</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Consultants</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ltd</w:t>
            </w:r>
            <w:proofErr w:type="spellEnd"/>
            <w:r w:rsidRPr="004601B8">
              <w:rPr>
                <w:rFonts w:cs="Times New Roman" w:eastAsia="Times New Roman" w:hAnsi="Calibri" w:ascii="Calibri"/>
                <w:sz w:val="18"/>
                <w:szCs w:val="18"/>
                <w:lang w:eastAsia="hr-HR"/>
              </w:rPr>
              <w:t xml:space="preserve">, Nassau, </w:t>
            </w:r>
            <w:proofErr w:type="spellStart"/>
            <w:r w:rsidRPr="004601B8">
              <w:rPr>
                <w:rFonts w:cs="Times New Roman" w:eastAsia="Times New Roman" w:hAnsi="Calibri" w:ascii="Calibri"/>
                <w:sz w:val="18"/>
                <w:szCs w:val="18"/>
                <w:lang w:eastAsia="hr-HR"/>
              </w:rPr>
              <w:t>Bahamas</w:t>
            </w:r>
            <w:proofErr w:type="spellEnd"/>
            <w:r w:rsidRPr="004601B8">
              <w:rPr>
                <w:rFonts w:cs="Times New Roman" w:eastAsia="Times New Roman" w:hAnsi="Calibri" w:ascii="Calibri"/>
                <w:sz w:val="18"/>
                <w:szCs w:val="18"/>
                <w:lang w:eastAsia="hr-HR"/>
              </w:rPr>
              <w:t xml:space="preserve">, Bank Lane, PO </w:t>
            </w:r>
            <w:proofErr w:type="spellStart"/>
            <w:r w:rsidRPr="004601B8">
              <w:rPr>
                <w:rFonts w:cs="Times New Roman" w:eastAsia="Times New Roman" w:hAnsi="Calibri" w:ascii="Calibri"/>
                <w:sz w:val="18"/>
                <w:szCs w:val="18"/>
                <w:lang w:eastAsia="hr-HR"/>
              </w:rPr>
              <w:t>Box</w:t>
            </w:r>
            <w:proofErr w:type="spellEnd"/>
            <w:r w:rsidRPr="004601B8">
              <w:rPr>
                <w:rFonts w:cs="Times New Roman" w:eastAsia="Times New Roman" w:hAnsi="Calibri" w:ascii="Calibri"/>
                <w:sz w:val="18"/>
                <w:szCs w:val="18"/>
                <w:lang w:eastAsia="hr-HR"/>
              </w:rPr>
              <w:t xml:space="preserve"> N-8188</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5</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39439014454</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CIB BANK </w:t>
            </w:r>
            <w:proofErr w:type="spellStart"/>
            <w:r w:rsidRPr="004601B8">
              <w:rPr>
                <w:rFonts w:cs="Times New Roman" w:eastAsia="Times New Roman" w:hAnsi="Calibri" w:ascii="Calibri"/>
                <w:sz w:val="18"/>
                <w:szCs w:val="18"/>
                <w:lang w:eastAsia="hr-HR"/>
              </w:rPr>
              <w:t>Zrt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Budapest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Medve</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utca</w:t>
            </w:r>
            <w:proofErr w:type="spellEnd"/>
            <w:r w:rsidRPr="004601B8">
              <w:rPr>
                <w:rFonts w:cs="Times New Roman" w:eastAsia="Times New Roman" w:hAnsi="Calibri" w:ascii="Calibri"/>
                <w:sz w:val="18"/>
                <w:szCs w:val="18"/>
                <w:lang w:eastAsia="hr-HR"/>
              </w:rPr>
              <w:t xml:space="preserve"> 4-14</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6</w:t>
            </w:r>
          </w:p>
        </w:tc>
        <w:tc>
          <w:tcPr>
            <w:tcW w:type="dxa" w:w="1387"/>
            <w:tcBorders>
              <w:top w:val="nil"/>
              <w:left w:val="nil"/>
              <w:bottom w:space="0" w:sz="4" w:color="auto" w:val="single"/>
              <w:right w:space="0" w:sz="4" w:color="auto" w:val="single"/>
            </w:tcBorders>
            <w:shd w:fill="FFFFFF" w:color="auto" w:val="clear"/>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26187994862</w:t>
            </w:r>
          </w:p>
        </w:tc>
        <w:tc>
          <w:tcPr>
            <w:tcW w:type="dxa" w:w="5785"/>
            <w:tcBorders>
              <w:top w:val="nil"/>
              <w:left w:val="nil"/>
              <w:bottom w:space="0" w:sz="4" w:color="auto" w:val="single"/>
              <w:right w:space="0" w:sz="4" w:color="auto" w:val="single"/>
            </w:tcBorders>
            <w:shd w:fill="FFFFFF" w:color="auto" w:val="clear"/>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Croatia osiguranje d.d., Šibenik, Stjepana Radića 9</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14329389295</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Danuvius</w:t>
            </w:r>
            <w:proofErr w:type="spellEnd"/>
            <w:r w:rsidRPr="004601B8">
              <w:rPr>
                <w:rFonts w:cs="Times New Roman" w:eastAsia="Times New Roman" w:hAnsi="Calibri" w:ascii="Calibri"/>
                <w:sz w:val="18"/>
                <w:szCs w:val="18"/>
                <w:lang w:eastAsia="hr-HR"/>
              </w:rPr>
              <w:t xml:space="preserve"> Marina d.o.o., </w:t>
            </w:r>
            <w:proofErr w:type="spellStart"/>
            <w:r w:rsidRPr="004601B8">
              <w:rPr>
                <w:rFonts w:cs="Times New Roman" w:eastAsia="Times New Roman" w:hAnsi="Calibri" w:ascii="Calibri"/>
                <w:sz w:val="18"/>
                <w:szCs w:val="18"/>
                <w:lang w:eastAsia="hr-HR"/>
              </w:rPr>
              <w:t>Tribunj</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Jurjevgradska</w:t>
            </w:r>
            <w:proofErr w:type="spellEnd"/>
            <w:r w:rsidRPr="004601B8">
              <w:rPr>
                <w:rFonts w:cs="Times New Roman" w:eastAsia="Times New Roman" w:hAnsi="Calibri" w:ascii="Calibri"/>
                <w:sz w:val="18"/>
                <w:szCs w:val="18"/>
                <w:lang w:eastAsia="hr-HR"/>
              </w:rPr>
              <w:t xml:space="preserve"> 2</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21098908294</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Diamant</w:t>
            </w:r>
            <w:proofErr w:type="spellEnd"/>
            <w:r w:rsidRPr="004601B8">
              <w:rPr>
                <w:rFonts w:cs="Times New Roman" w:eastAsia="Times New Roman" w:hAnsi="Calibri" w:ascii="Calibri"/>
                <w:sz w:val="18"/>
                <w:szCs w:val="18"/>
                <w:lang w:eastAsia="hr-HR"/>
              </w:rPr>
              <w:t xml:space="preserve"> Marina d.o.o., Zagreb, Savska cesta 106</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lastRenderedPageBreak/>
              <w:t xml:space="preserve"> 9</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85821130368</w:t>
            </w:r>
          </w:p>
        </w:tc>
        <w:tc>
          <w:tcPr>
            <w:tcW w:type="dxa" w:w="5785"/>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FINA, Zagreb, Vrtni put 3</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10</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85828625994</w:t>
            </w:r>
          </w:p>
        </w:tc>
        <w:tc>
          <w:tcPr>
            <w:tcW w:type="dxa" w:w="5785"/>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Fond za zaštitu okoliša i energetsku učinkovitost, Zagreb, Ksaver 208</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11</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75784153366</w:t>
            </w:r>
          </w:p>
        </w:tc>
        <w:tc>
          <w:tcPr>
            <w:tcW w:type="dxa" w:w="5785"/>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G.I.M. Gase d.o.o., Šibenik, Ivana Meštrovića 68</w:t>
            </w:r>
          </w:p>
        </w:tc>
      </w:tr>
      <w:tr w:rsidTr="004601B8" w:rsidR="004601B8" w:rsidRPr="004601B8">
        <w:trPr>
          <w:trHeight w:val="315"/>
        </w:trPr>
        <w:tc>
          <w:tcPr>
            <w:tcW w:type="dxa" w:w="588"/>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12</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46830600751</w:t>
            </w:r>
          </w:p>
        </w:tc>
        <w:tc>
          <w:tcPr>
            <w:tcW w:type="dxa" w:w="5785"/>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HEP - operator distribucijskog sustava d.o.o., Šibenik, Ante </w:t>
            </w:r>
            <w:proofErr w:type="spellStart"/>
            <w:r w:rsidRPr="004601B8">
              <w:rPr>
                <w:rFonts w:cs="Times New Roman" w:eastAsia="Times New Roman" w:hAnsi="Calibri" w:ascii="Calibri"/>
                <w:sz w:val="18"/>
                <w:szCs w:val="18"/>
                <w:lang w:eastAsia="hr-HR"/>
              </w:rPr>
              <w:t>Šupuka</w:t>
            </w:r>
            <w:proofErr w:type="spellEnd"/>
            <w:r w:rsidRPr="004601B8">
              <w:rPr>
                <w:rFonts w:cs="Times New Roman" w:eastAsia="Times New Roman" w:hAnsi="Calibri" w:ascii="Calibri"/>
                <w:sz w:val="18"/>
                <w:szCs w:val="18"/>
                <w:lang w:eastAsia="hr-HR"/>
              </w:rPr>
              <w:t xml:space="preserve"> 1</w:t>
            </w:r>
          </w:p>
        </w:tc>
      </w:tr>
      <w:tr w:rsidTr="004601B8" w:rsidR="004601B8" w:rsidRPr="004601B8">
        <w:trPr>
          <w:trHeight w:val="315"/>
        </w:trPr>
        <w:tc>
          <w:tcPr>
            <w:tcW w:type="dxa" w:w="588"/>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13</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85167032587</w:t>
            </w:r>
          </w:p>
        </w:tc>
        <w:tc>
          <w:tcPr>
            <w:tcW w:type="dxa" w:w="5785"/>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HGK, Zagreb, </w:t>
            </w:r>
            <w:proofErr w:type="spellStart"/>
            <w:r w:rsidRPr="004601B8">
              <w:rPr>
                <w:rFonts w:cs="Times New Roman" w:eastAsia="Times New Roman" w:hAnsi="Calibri" w:ascii="Calibri"/>
                <w:sz w:val="18"/>
                <w:szCs w:val="18"/>
                <w:lang w:eastAsia="hr-HR"/>
              </w:rPr>
              <w:t>Rooseveltov</w:t>
            </w:r>
            <w:proofErr w:type="spellEnd"/>
            <w:r w:rsidRPr="004601B8">
              <w:rPr>
                <w:rFonts w:cs="Times New Roman" w:eastAsia="Times New Roman" w:hAnsi="Calibri" w:ascii="Calibri"/>
                <w:sz w:val="18"/>
                <w:szCs w:val="18"/>
                <w:lang w:eastAsia="hr-HR"/>
              </w:rPr>
              <w:t xml:space="preserve"> trg 2</w:t>
            </w:r>
          </w:p>
        </w:tc>
      </w:tr>
      <w:tr w:rsidTr="004601B8" w:rsidR="004601B8" w:rsidRPr="004601B8">
        <w:trPr>
          <w:trHeight w:val="315"/>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14</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87311810356</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HP - Hrvatska pošta d.d., Zagreb, </w:t>
            </w:r>
            <w:proofErr w:type="spellStart"/>
            <w:r w:rsidRPr="004601B8">
              <w:rPr>
                <w:rFonts w:cs="Times New Roman" w:eastAsia="Times New Roman" w:hAnsi="Calibri" w:ascii="Calibri"/>
                <w:sz w:val="18"/>
                <w:szCs w:val="18"/>
                <w:lang w:eastAsia="hr-HR"/>
              </w:rPr>
              <w:t>Jurišićeva</w:t>
            </w:r>
            <w:proofErr w:type="spellEnd"/>
            <w:r w:rsidRPr="004601B8">
              <w:rPr>
                <w:rFonts w:cs="Times New Roman" w:eastAsia="Times New Roman" w:hAnsi="Calibri" w:ascii="Calibri"/>
                <w:sz w:val="18"/>
                <w:szCs w:val="18"/>
                <w:lang w:eastAsia="hr-HR"/>
              </w:rPr>
              <w:t xml:space="preserve"> 13</w:t>
            </w:r>
          </w:p>
        </w:tc>
      </w:tr>
      <w:tr w:rsidTr="004601B8" w:rsidR="004601B8" w:rsidRPr="004601B8">
        <w:trPr>
          <w:trHeight w:val="315"/>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15</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69693144506</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Hrvatske šume d.o.o., Zagreb, Lj.F.Vukotinovića 2</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16</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81793146560</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Hrvatski Telekom d.d., Zagreb, Savska cesta 32</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17</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41130204887</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ITI </w:t>
            </w:r>
            <w:proofErr w:type="spellStart"/>
            <w:r w:rsidRPr="004601B8">
              <w:rPr>
                <w:rFonts w:cs="Times New Roman" w:eastAsia="Times New Roman" w:hAnsi="Calibri" w:ascii="Calibri"/>
                <w:sz w:val="18"/>
                <w:szCs w:val="18"/>
                <w:lang w:eastAsia="hr-HR"/>
              </w:rPr>
              <w:t>computers</w:t>
            </w:r>
            <w:proofErr w:type="spellEnd"/>
            <w:r w:rsidRPr="004601B8">
              <w:rPr>
                <w:rFonts w:cs="Times New Roman" w:eastAsia="Times New Roman" w:hAnsi="Calibri" w:ascii="Calibri"/>
                <w:sz w:val="18"/>
                <w:szCs w:val="18"/>
                <w:lang w:eastAsia="hr-HR"/>
              </w:rPr>
              <w:t xml:space="preserve"> d.o.o., Dubrovnik, </w:t>
            </w:r>
            <w:proofErr w:type="spellStart"/>
            <w:r w:rsidRPr="004601B8">
              <w:rPr>
                <w:rFonts w:cs="Times New Roman" w:eastAsia="Times New Roman" w:hAnsi="Calibri" w:ascii="Calibri"/>
                <w:sz w:val="18"/>
                <w:szCs w:val="18"/>
                <w:lang w:eastAsia="hr-HR"/>
              </w:rPr>
              <w:t>Ćira</w:t>
            </w:r>
            <w:proofErr w:type="spellEnd"/>
            <w:r w:rsidRPr="004601B8">
              <w:rPr>
                <w:rFonts w:cs="Times New Roman" w:eastAsia="Times New Roman" w:hAnsi="Calibri" w:ascii="Calibri"/>
                <w:sz w:val="18"/>
                <w:szCs w:val="18"/>
                <w:lang w:eastAsia="hr-HR"/>
              </w:rPr>
              <w:t xml:space="preserve"> Carića 3</w:t>
            </w:r>
          </w:p>
        </w:tc>
      </w:tr>
      <w:tr w:rsidTr="004601B8" w:rsidR="004601B8" w:rsidRPr="004601B8">
        <w:trPr>
          <w:trHeight w:val="315"/>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18</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95976200516</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Jadroagent d.d., Rijeka, Trg I. </w:t>
            </w:r>
            <w:proofErr w:type="spellStart"/>
            <w:r w:rsidRPr="004601B8">
              <w:rPr>
                <w:rFonts w:cs="Times New Roman" w:eastAsia="Times New Roman" w:hAnsi="Calibri" w:ascii="Calibri"/>
                <w:sz w:val="18"/>
                <w:szCs w:val="18"/>
                <w:lang w:eastAsia="hr-HR"/>
              </w:rPr>
              <w:t>Koblera</w:t>
            </w:r>
            <w:proofErr w:type="spellEnd"/>
            <w:r w:rsidRPr="004601B8">
              <w:rPr>
                <w:rFonts w:cs="Times New Roman" w:eastAsia="Times New Roman" w:hAnsi="Calibri" w:ascii="Calibri"/>
                <w:sz w:val="18"/>
                <w:szCs w:val="18"/>
                <w:lang w:eastAsia="hr-HR"/>
              </w:rPr>
              <w:t xml:space="preserve"> 2</w:t>
            </w:r>
          </w:p>
        </w:tc>
      </w:tr>
      <w:tr w:rsidTr="004601B8" w:rsidR="004601B8" w:rsidRPr="004601B8">
        <w:trPr>
          <w:trHeight w:val="315"/>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19</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32800999601</w:t>
            </w:r>
          </w:p>
        </w:tc>
        <w:tc>
          <w:tcPr>
            <w:tcW w:type="dxa" w:w="5785"/>
            <w:tcBorders>
              <w:top w:space="0" w:sz="8" w:color="auto" w:val="single"/>
              <w:left w:val="nil"/>
              <w:bottom w:val="nil"/>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Jav.bilj</w:t>
            </w:r>
            <w:proofErr w:type="spellEnd"/>
            <w:r w:rsidRPr="004601B8">
              <w:rPr>
                <w:rFonts w:cs="Times New Roman" w:eastAsia="Times New Roman" w:hAnsi="Calibri" w:ascii="Calibri"/>
                <w:sz w:val="18"/>
                <w:szCs w:val="18"/>
                <w:lang w:eastAsia="hr-HR"/>
              </w:rPr>
              <w:t>. M. Ivančić, Solin, Kralja Zvonimira 75</w:t>
            </w:r>
          </w:p>
        </w:tc>
      </w:tr>
      <w:tr w:rsidTr="004601B8" w:rsidR="004601B8" w:rsidRPr="004601B8">
        <w:trPr>
          <w:trHeight w:val="315"/>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20</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15350986676</w:t>
            </w:r>
          </w:p>
        </w:tc>
        <w:tc>
          <w:tcPr>
            <w:tcW w:type="dxa" w:w="5785"/>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Jav.bilj</w:t>
            </w:r>
            <w:proofErr w:type="spellEnd"/>
            <w:r w:rsidRPr="004601B8">
              <w:rPr>
                <w:rFonts w:cs="Times New Roman" w:eastAsia="Times New Roman" w:hAnsi="Calibri" w:ascii="Calibri"/>
                <w:sz w:val="18"/>
                <w:szCs w:val="18"/>
                <w:lang w:eastAsia="hr-HR"/>
              </w:rPr>
              <w:t xml:space="preserve">. V. </w:t>
            </w:r>
            <w:proofErr w:type="spellStart"/>
            <w:r w:rsidRPr="004601B8">
              <w:rPr>
                <w:rFonts w:cs="Times New Roman" w:eastAsia="Times New Roman" w:hAnsi="Calibri" w:ascii="Calibri"/>
                <w:sz w:val="18"/>
                <w:szCs w:val="18"/>
                <w:lang w:eastAsia="hr-HR"/>
              </w:rPr>
              <w:t>Marčinko</w:t>
            </w:r>
            <w:proofErr w:type="spellEnd"/>
            <w:r w:rsidRPr="004601B8">
              <w:rPr>
                <w:rFonts w:cs="Times New Roman" w:eastAsia="Times New Roman" w:hAnsi="Calibri" w:ascii="Calibri"/>
                <w:sz w:val="18"/>
                <w:szCs w:val="18"/>
                <w:lang w:eastAsia="hr-HR"/>
              </w:rPr>
              <w:t>, Zagreb, Palmotićeva 43a</w:t>
            </w:r>
          </w:p>
        </w:tc>
      </w:tr>
      <w:tr w:rsidTr="004601B8" w:rsidR="004601B8" w:rsidRPr="004601B8">
        <w:trPr>
          <w:trHeight w:val="315"/>
        </w:trPr>
        <w:tc>
          <w:tcPr>
            <w:tcW w:type="dxa" w:w="588"/>
            <w:tcBorders>
              <w:top w:space="0" w:sz="4" w:color="auto" w:val="single"/>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21</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85036054838</w:t>
            </w:r>
          </w:p>
        </w:tc>
        <w:tc>
          <w:tcPr>
            <w:tcW w:type="dxa" w:w="5785"/>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Jav.bilj</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V.Vuletin</w:t>
            </w:r>
            <w:proofErr w:type="spellEnd"/>
            <w:r w:rsidRPr="004601B8">
              <w:rPr>
                <w:rFonts w:cs="Times New Roman" w:eastAsia="Times New Roman" w:hAnsi="Calibri" w:ascii="Calibri"/>
                <w:sz w:val="18"/>
                <w:szCs w:val="18"/>
                <w:lang w:eastAsia="hr-HR"/>
              </w:rPr>
              <w:t>, Šibenik, Vladimira Nazora 9</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22</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18683136487</w:t>
            </w:r>
          </w:p>
        </w:tc>
        <w:tc>
          <w:tcPr>
            <w:tcW w:type="dxa" w:w="5785"/>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MINISTARSTVO FINANCIJA-POREZNA UPRAVA, Katančićeva 5 Zagreb</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23</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i/>
                <w:sz w:val="18"/>
                <w:szCs w:val="18"/>
                <w:lang w:eastAsia="hr-HR"/>
              </w:rPr>
            </w:pPr>
            <w:r w:rsidRPr="004601B8">
              <w:rPr>
                <w:rFonts w:cs="Times New Roman" w:eastAsia="Times New Roman" w:hAnsi="Calibri" w:ascii="Calibri"/>
                <w:sz w:val="18"/>
                <w:szCs w:val="18"/>
                <w:lang w:eastAsia="hr-HR"/>
              </w:rPr>
              <w:t> </w:t>
            </w:r>
            <w:r w:rsidRPr="004601B8">
              <w:rPr>
                <w:rFonts w:cs="Times New Roman" w:eastAsia="Times New Roman" w:hAnsi="Calibri" w:ascii="Calibri"/>
                <w:i/>
                <w:iCs/>
                <w:sz w:val="18"/>
                <w:szCs w:val="18"/>
                <w:lang w:val="en-US"/>
              </w:rPr>
              <w:t>87892589782</w:t>
            </w:r>
          </w:p>
        </w:tc>
        <w:tc>
          <w:tcPr>
            <w:tcW w:type="dxa" w:w="5785"/>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MINISTARSTVO TURIZMA Republike Hrvatske, Prisavlje 14, Zagreb</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24</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77213973640</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Odv.društvo</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Bogdanović</w:t>
            </w:r>
            <w:proofErr w:type="spellEnd"/>
            <w:r w:rsidRPr="004601B8">
              <w:rPr>
                <w:rFonts w:cs="Times New Roman" w:eastAsia="Times New Roman" w:hAnsi="Calibri" w:ascii="Calibri"/>
                <w:sz w:val="18"/>
                <w:szCs w:val="18"/>
                <w:lang w:eastAsia="hr-HR"/>
              </w:rPr>
              <w:t xml:space="preserve"> &amp; </w:t>
            </w:r>
            <w:proofErr w:type="spellStart"/>
            <w:r w:rsidRPr="004601B8">
              <w:rPr>
                <w:rFonts w:cs="Times New Roman" w:eastAsia="Times New Roman" w:hAnsi="Calibri" w:ascii="Calibri"/>
                <w:sz w:val="18"/>
                <w:szCs w:val="18"/>
                <w:lang w:eastAsia="hr-HR"/>
              </w:rPr>
              <w:t>Dolički</w:t>
            </w:r>
            <w:proofErr w:type="spellEnd"/>
            <w:r w:rsidRPr="004601B8">
              <w:rPr>
                <w:rFonts w:cs="Times New Roman" w:eastAsia="Times New Roman" w:hAnsi="Calibri" w:ascii="Calibri"/>
                <w:sz w:val="18"/>
                <w:szCs w:val="18"/>
                <w:lang w:eastAsia="hr-HR"/>
              </w:rPr>
              <w:t xml:space="preserve">, Zagreb, </w:t>
            </w:r>
            <w:proofErr w:type="spellStart"/>
            <w:r w:rsidRPr="004601B8">
              <w:rPr>
                <w:rFonts w:cs="Times New Roman" w:eastAsia="Times New Roman" w:hAnsi="Calibri" w:ascii="Calibri"/>
                <w:sz w:val="18"/>
                <w:szCs w:val="18"/>
                <w:lang w:eastAsia="hr-HR"/>
              </w:rPr>
              <w:t>A.Von</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Humboldta</w:t>
            </w:r>
            <w:proofErr w:type="spellEnd"/>
            <w:r w:rsidRPr="004601B8">
              <w:rPr>
                <w:rFonts w:cs="Times New Roman" w:eastAsia="Times New Roman" w:hAnsi="Calibri" w:ascii="Calibri"/>
                <w:sz w:val="18"/>
                <w:szCs w:val="18"/>
                <w:lang w:eastAsia="hr-HR"/>
              </w:rPr>
              <w:t xml:space="preserve"> 4b</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25</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30441003185</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Odv.ured</w:t>
            </w:r>
            <w:proofErr w:type="spellEnd"/>
            <w:r w:rsidRPr="004601B8">
              <w:rPr>
                <w:rFonts w:cs="Times New Roman" w:eastAsia="Times New Roman" w:hAnsi="Calibri" w:ascii="Calibri"/>
                <w:sz w:val="18"/>
                <w:szCs w:val="18"/>
                <w:lang w:eastAsia="hr-HR"/>
              </w:rPr>
              <w:t xml:space="preserve"> Boris Majić, Split, Ivana Rendića 45</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26</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59069997055</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Odvjetnik Josip Jelić, Slavonski Brod, Augusta Cesarca 28</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27</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13609654349</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Općina Primošten, Primošten, </w:t>
            </w:r>
            <w:proofErr w:type="spellStart"/>
            <w:r w:rsidRPr="004601B8">
              <w:rPr>
                <w:rFonts w:cs="Times New Roman" w:eastAsia="Times New Roman" w:hAnsi="Calibri" w:ascii="Calibri"/>
                <w:sz w:val="18"/>
                <w:szCs w:val="18"/>
                <w:lang w:eastAsia="hr-HR"/>
              </w:rPr>
              <w:t>Sv.Josipa</w:t>
            </w:r>
            <w:proofErr w:type="spellEnd"/>
            <w:r w:rsidRPr="004601B8">
              <w:rPr>
                <w:rFonts w:cs="Times New Roman" w:eastAsia="Times New Roman" w:hAnsi="Calibri" w:ascii="Calibri"/>
                <w:sz w:val="18"/>
                <w:szCs w:val="18"/>
                <w:lang w:eastAsia="hr-HR"/>
              </w:rPr>
              <w:t xml:space="preserve"> 7</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28</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30214635825</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Ovl.arhitekt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Z.Popović</w:t>
            </w:r>
            <w:proofErr w:type="spellEnd"/>
            <w:r w:rsidRPr="004601B8">
              <w:rPr>
                <w:rFonts w:cs="Times New Roman" w:eastAsia="Times New Roman" w:hAnsi="Calibri" w:ascii="Calibri"/>
                <w:sz w:val="18"/>
                <w:szCs w:val="18"/>
                <w:lang w:eastAsia="hr-HR"/>
              </w:rPr>
              <w:t xml:space="preserve">, Šibenik, Bože </w:t>
            </w:r>
            <w:proofErr w:type="spellStart"/>
            <w:r w:rsidRPr="004601B8">
              <w:rPr>
                <w:rFonts w:cs="Times New Roman" w:eastAsia="Times New Roman" w:hAnsi="Calibri" w:ascii="Calibri"/>
                <w:sz w:val="18"/>
                <w:szCs w:val="18"/>
                <w:lang w:eastAsia="hr-HR"/>
              </w:rPr>
              <w:t>Peričića</w:t>
            </w:r>
            <w:proofErr w:type="spellEnd"/>
            <w:r w:rsidRPr="004601B8">
              <w:rPr>
                <w:rFonts w:cs="Times New Roman" w:eastAsia="Times New Roman" w:hAnsi="Calibri" w:ascii="Calibri"/>
                <w:sz w:val="18"/>
                <w:szCs w:val="18"/>
                <w:lang w:eastAsia="hr-HR"/>
              </w:rPr>
              <w:t xml:space="preserve"> 34</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29</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61474106125</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PBZ nekretnine d.o.o., Zagreb, Radnička cesta 44</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30</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10636689270</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Plus Bonus </w:t>
            </w:r>
            <w:proofErr w:type="spellStart"/>
            <w:r w:rsidRPr="004601B8">
              <w:rPr>
                <w:rFonts w:cs="Times New Roman" w:eastAsia="Times New Roman" w:hAnsi="Calibri" w:ascii="Calibri"/>
                <w:sz w:val="18"/>
                <w:szCs w:val="18"/>
                <w:lang w:eastAsia="hr-HR"/>
              </w:rPr>
              <w:t>kft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Veszprem</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Ady</w:t>
            </w:r>
            <w:proofErr w:type="spellEnd"/>
            <w:r w:rsidRPr="004601B8">
              <w:rPr>
                <w:rFonts w:cs="Times New Roman" w:eastAsia="Times New Roman" w:hAnsi="Calibri" w:ascii="Calibri"/>
                <w:sz w:val="18"/>
                <w:szCs w:val="18"/>
                <w:lang w:eastAsia="hr-HR"/>
              </w:rPr>
              <w:t xml:space="preserve"> E. u.47</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31</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75142206561</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Port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Investment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Co</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ltd</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Guernsey</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St.Anne</w:t>
            </w:r>
            <w:proofErr w:type="spellEnd"/>
            <w:r w:rsidRPr="004601B8">
              <w:rPr>
                <w:rFonts w:cs="Times New Roman" w:eastAsia="Times New Roman" w:hAnsi="Calibri" w:ascii="Calibri"/>
                <w:sz w:val="18"/>
                <w:szCs w:val="18"/>
                <w:lang w:eastAsia="hr-HR"/>
              </w:rPr>
              <w:t xml:space="preserve">'s Place, </w:t>
            </w:r>
            <w:proofErr w:type="spellStart"/>
            <w:r w:rsidRPr="004601B8">
              <w:rPr>
                <w:rFonts w:cs="Times New Roman" w:eastAsia="Times New Roman" w:hAnsi="Calibri" w:ascii="Calibri"/>
                <w:sz w:val="18"/>
                <w:szCs w:val="18"/>
                <w:lang w:eastAsia="hr-HR"/>
              </w:rPr>
              <w:t>St.Peter</w:t>
            </w:r>
            <w:proofErr w:type="spellEnd"/>
            <w:r w:rsidRPr="004601B8">
              <w:rPr>
                <w:rFonts w:cs="Times New Roman" w:eastAsia="Times New Roman" w:hAnsi="Calibri" w:ascii="Calibri"/>
                <w:sz w:val="18"/>
                <w:szCs w:val="18"/>
                <w:lang w:eastAsia="hr-HR"/>
              </w:rPr>
              <w:t xml:space="preserve"> 12</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32</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02535697732</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Privredna banka Zagreb d.d., Zagreb, </w:t>
            </w:r>
            <w:proofErr w:type="spellStart"/>
            <w:r w:rsidRPr="004601B8">
              <w:rPr>
                <w:rFonts w:cs="Times New Roman" w:eastAsia="Times New Roman" w:hAnsi="Calibri" w:ascii="Calibri"/>
                <w:sz w:val="18"/>
                <w:szCs w:val="18"/>
                <w:lang w:eastAsia="hr-HR"/>
              </w:rPr>
              <w:t>Račkoga</w:t>
            </w:r>
            <w:proofErr w:type="spellEnd"/>
            <w:r w:rsidRPr="004601B8">
              <w:rPr>
                <w:rFonts w:cs="Times New Roman" w:eastAsia="Times New Roman" w:hAnsi="Calibri" w:ascii="Calibri"/>
                <w:sz w:val="18"/>
                <w:szCs w:val="18"/>
                <w:lang w:eastAsia="hr-HR"/>
              </w:rPr>
              <w:t xml:space="preserve"> 6</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33</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92780803821</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Restoran d.o.o., </w:t>
            </w:r>
            <w:proofErr w:type="spellStart"/>
            <w:r w:rsidRPr="004601B8">
              <w:rPr>
                <w:rFonts w:cs="Times New Roman" w:eastAsia="Times New Roman" w:hAnsi="Calibri" w:ascii="Calibri"/>
                <w:sz w:val="18"/>
                <w:szCs w:val="18"/>
                <w:lang w:eastAsia="hr-HR"/>
              </w:rPr>
              <w:t>Tribunj</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Jurjevgradska</w:t>
            </w:r>
            <w:proofErr w:type="spellEnd"/>
            <w:r w:rsidRPr="004601B8">
              <w:rPr>
                <w:rFonts w:cs="Times New Roman" w:eastAsia="Times New Roman" w:hAnsi="Calibri" w:ascii="Calibri"/>
                <w:sz w:val="18"/>
                <w:szCs w:val="18"/>
                <w:lang w:eastAsia="hr-HR"/>
              </w:rPr>
              <w:t xml:space="preserve"> 2</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34</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29607159991</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Spotstudio</w:t>
            </w:r>
            <w:proofErr w:type="spellEnd"/>
            <w:r w:rsidRPr="004601B8">
              <w:rPr>
                <w:rFonts w:cs="Times New Roman" w:eastAsia="Times New Roman" w:hAnsi="Calibri" w:ascii="Calibri"/>
                <w:sz w:val="18"/>
                <w:szCs w:val="18"/>
                <w:lang w:eastAsia="hr-HR"/>
              </w:rPr>
              <w:t xml:space="preserve"> d.o.o., Zagreb, Katančićeva 3</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35</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64406809162</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Središnje klirinško depozitarno društvo d.d., </w:t>
            </w:r>
            <w:proofErr w:type="spellStart"/>
            <w:r w:rsidRPr="004601B8">
              <w:rPr>
                <w:rFonts w:cs="Times New Roman" w:eastAsia="Times New Roman" w:hAnsi="Calibri" w:ascii="Calibri"/>
                <w:sz w:val="18"/>
                <w:szCs w:val="18"/>
                <w:lang w:eastAsia="hr-HR"/>
              </w:rPr>
              <w:t>Heinzelova</w:t>
            </w:r>
            <w:proofErr w:type="spellEnd"/>
            <w:r w:rsidRPr="004601B8">
              <w:rPr>
                <w:rFonts w:cs="Times New Roman" w:eastAsia="Times New Roman" w:hAnsi="Calibri" w:ascii="Calibri"/>
                <w:sz w:val="18"/>
                <w:szCs w:val="18"/>
                <w:lang w:eastAsia="hr-HR"/>
              </w:rPr>
              <w:t xml:space="preserve"> 62a</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36</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21268596817</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Tiskara Malenica d.o.o., Šibenik, 113.Šibenske brigade 193</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37</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01409263192</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Urbos</w:t>
            </w:r>
            <w:proofErr w:type="spellEnd"/>
            <w:r w:rsidRPr="004601B8">
              <w:rPr>
                <w:rFonts w:cs="Times New Roman" w:eastAsia="Times New Roman" w:hAnsi="Calibri" w:ascii="Calibri"/>
                <w:sz w:val="18"/>
                <w:szCs w:val="18"/>
                <w:lang w:eastAsia="hr-HR"/>
              </w:rPr>
              <w:t xml:space="preserve"> d.o.o., Split, </w:t>
            </w:r>
            <w:proofErr w:type="spellStart"/>
            <w:r w:rsidRPr="004601B8">
              <w:rPr>
                <w:rFonts w:cs="Times New Roman" w:eastAsia="Times New Roman" w:hAnsi="Calibri" w:ascii="Calibri"/>
                <w:sz w:val="18"/>
                <w:szCs w:val="18"/>
                <w:lang w:eastAsia="hr-HR"/>
              </w:rPr>
              <w:t>Karamanova</w:t>
            </w:r>
            <w:proofErr w:type="spellEnd"/>
            <w:r w:rsidRPr="004601B8">
              <w:rPr>
                <w:rFonts w:cs="Times New Roman" w:eastAsia="Times New Roman" w:hAnsi="Calibri" w:ascii="Calibri"/>
                <w:sz w:val="18"/>
                <w:szCs w:val="18"/>
                <w:lang w:eastAsia="hr-HR"/>
              </w:rPr>
              <w:t xml:space="preserve"> 11</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38</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26251326399</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Vodovod i odvodnja d.o.o., Šibenik, Kralja Zvonimira 50</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39</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84368186611</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Zagrebačka burza </w:t>
            </w:r>
            <w:proofErr w:type="spellStart"/>
            <w:r w:rsidRPr="004601B8">
              <w:rPr>
                <w:rFonts w:cs="Times New Roman" w:eastAsia="Times New Roman" w:hAnsi="Calibri" w:ascii="Calibri"/>
                <w:sz w:val="18"/>
                <w:szCs w:val="18"/>
                <w:lang w:eastAsia="hr-HR"/>
              </w:rPr>
              <w:t>dd</w:t>
            </w:r>
            <w:proofErr w:type="spellEnd"/>
            <w:r w:rsidRPr="004601B8">
              <w:rPr>
                <w:rFonts w:cs="Times New Roman" w:eastAsia="Times New Roman" w:hAnsi="Calibri" w:ascii="Calibri"/>
                <w:sz w:val="18"/>
                <w:szCs w:val="18"/>
                <w:lang w:eastAsia="hr-HR"/>
              </w:rPr>
              <w:t>, Zagreb, Ivana Lučića 2a</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40</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87027046114</w:t>
            </w:r>
          </w:p>
        </w:tc>
        <w:tc>
          <w:tcPr>
            <w:tcW w:type="dxa" w:w="5785"/>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Zgombić</w:t>
            </w:r>
            <w:proofErr w:type="spellEnd"/>
            <w:r w:rsidRPr="004601B8">
              <w:rPr>
                <w:rFonts w:cs="Times New Roman" w:eastAsia="Times New Roman" w:hAnsi="Calibri" w:ascii="Calibri"/>
                <w:sz w:val="18"/>
                <w:szCs w:val="18"/>
                <w:lang w:eastAsia="hr-HR"/>
              </w:rPr>
              <w:t xml:space="preserve"> &amp; partneri d.o.o., Zagreb, </w:t>
            </w:r>
            <w:proofErr w:type="spellStart"/>
            <w:r w:rsidRPr="004601B8">
              <w:rPr>
                <w:rFonts w:cs="Times New Roman" w:eastAsia="Times New Roman" w:hAnsi="Calibri" w:ascii="Calibri"/>
                <w:sz w:val="18"/>
                <w:szCs w:val="18"/>
                <w:lang w:eastAsia="hr-HR"/>
              </w:rPr>
              <w:t>Preradovićeva</w:t>
            </w:r>
            <w:proofErr w:type="spellEnd"/>
            <w:r w:rsidRPr="004601B8">
              <w:rPr>
                <w:rFonts w:cs="Times New Roman" w:eastAsia="Times New Roman" w:hAnsi="Calibri" w:ascii="Calibri"/>
                <w:sz w:val="18"/>
                <w:szCs w:val="18"/>
                <w:lang w:eastAsia="hr-HR"/>
              </w:rPr>
              <w:t xml:space="preserve"> 25</w:t>
            </w:r>
          </w:p>
        </w:tc>
      </w:tr>
    </w:tbl>
    <w:p w:rsidRDefault="004601B8" w:rsidP="004601B8" w:rsidR="004601B8" w:rsidRPr="004601B8">
      <w:pPr>
        <w:spacing w:after="0"/>
        <w:ind w:right="-625"/>
        <w:rPr>
          <w:rFonts w:cs="Times New Roman" w:eastAsia="Times New Roman"/>
        </w:rPr>
      </w:pPr>
    </w:p>
    <w:p w:rsidRDefault="004601B8" w:rsidP="004601B8" w:rsidR="004601B8" w:rsidRPr="004601B8">
      <w:pPr>
        <w:spacing w:after="0"/>
        <w:ind w:right="-625"/>
        <w:rPr>
          <w:rFonts w:cs="Times New Roman" w:eastAsia="Times New Roman"/>
        </w:rPr>
      </w:pPr>
    </w:p>
    <w:p w:rsidRDefault="004601B8" w:rsidP="004601B8" w:rsidR="004601B8" w:rsidRPr="004601B8">
      <w:pPr>
        <w:spacing w:after="0"/>
        <w:ind w:right="-625"/>
        <w:rPr>
          <w:rFonts w:cs="Times New Roman" w:eastAsia="Times New Roman"/>
        </w:rPr>
      </w:pPr>
    </w:p>
    <w:p w:rsidRDefault="004601B8" w:rsidP="004601B8" w:rsidR="004601B8" w:rsidRPr="004601B8">
      <w:pPr>
        <w:spacing w:after="0"/>
        <w:ind w:right="-58"/>
        <w:jc w:val="both"/>
        <w:rPr>
          <w:rFonts w:cs="Times New Roman" w:eastAsia="Times New Roman"/>
          <w:bCs/>
        </w:rPr>
      </w:pPr>
      <w:r w:rsidRPr="004601B8">
        <w:rPr>
          <w:rFonts w:cs="Times New Roman" w:eastAsia="Times New Roman"/>
          <w:b/>
          <w:bCs/>
        </w:rPr>
        <w:t>2.</w:t>
      </w:r>
      <w:r w:rsidRPr="004601B8">
        <w:rPr>
          <w:rFonts w:cs="Times New Roman" w:eastAsia="Times New Roman"/>
          <w:bCs/>
        </w:rPr>
        <w:t xml:space="preserve"> Ovom Nagodbom ugovorne strane sporazumno i suglasno u cijelosti i konačno rješavaju svoja međusobna prava i obveze na način kako je određeno u tekstu ove Nagodbe.</w:t>
      </w:r>
    </w:p>
    <w:p w:rsidRDefault="004601B8" w:rsidP="004601B8" w:rsidR="004601B8" w:rsidRPr="004601B8">
      <w:pPr>
        <w:spacing w:after="0"/>
        <w:ind w:firstLine="567" w:right="-58"/>
        <w:jc w:val="both"/>
        <w:rPr>
          <w:rFonts w:cs="Times New Roman" w:eastAsia="Times New Roman"/>
          <w:bCs/>
        </w:rPr>
      </w:pPr>
    </w:p>
    <w:p w:rsidRDefault="004601B8" w:rsidP="004601B8" w:rsidR="004601B8" w:rsidRPr="004601B8">
      <w:pPr>
        <w:spacing w:after="0"/>
        <w:ind w:right="1"/>
        <w:jc w:val="both"/>
        <w:rPr>
          <w:rFonts w:cs="Times New Roman" w:eastAsia="Times New Roman"/>
          <w:bCs/>
          <w:i/>
        </w:rPr>
      </w:pPr>
      <w:r w:rsidRPr="004601B8">
        <w:rPr>
          <w:rFonts w:cs="Times New Roman" w:eastAsia="Times New Roman"/>
          <w:b/>
          <w:bCs/>
        </w:rPr>
        <w:t xml:space="preserve">3. </w:t>
      </w:r>
      <w:r w:rsidRPr="004601B8">
        <w:rPr>
          <w:rFonts w:cs="Times New Roman" w:eastAsia="Times New Roman"/>
          <w:bCs/>
        </w:rPr>
        <w:t xml:space="preserve">Ugovorne strane suglasno utvrđuju da je nad dužnikom </w:t>
      </w:r>
      <w:r w:rsidRPr="004601B8">
        <w:rPr>
          <w:rFonts w:cs="Times New Roman" w:eastAsia="Times New Roman"/>
        </w:rPr>
        <w:t xml:space="preserve">PRIMOŠTEN d.d., za hotelijerstvo i trgovinu, Primošten, </w:t>
      </w:r>
      <w:proofErr w:type="spellStart"/>
      <w:r w:rsidRPr="004601B8">
        <w:rPr>
          <w:rFonts w:cs="Times New Roman" w:eastAsia="Times New Roman"/>
        </w:rPr>
        <w:t>Raduča</w:t>
      </w:r>
      <w:proofErr w:type="spellEnd"/>
      <w:r w:rsidRPr="004601B8">
        <w:rPr>
          <w:rFonts w:cs="Times New Roman" w:eastAsia="Times New Roman"/>
        </w:rPr>
        <w:t xml:space="preserve"> </w:t>
      </w:r>
      <w:proofErr w:type="spellStart"/>
      <w:r w:rsidRPr="004601B8">
        <w:rPr>
          <w:rFonts w:cs="Times New Roman" w:eastAsia="Times New Roman"/>
        </w:rPr>
        <w:t>bb</w:t>
      </w:r>
      <w:proofErr w:type="spellEnd"/>
      <w:r w:rsidRPr="004601B8">
        <w:rPr>
          <w:rFonts w:cs="Times New Roman" w:eastAsia="Times New Roman"/>
        </w:rPr>
        <w:t>,</w:t>
      </w:r>
      <w:r w:rsidRPr="004601B8">
        <w:rPr>
          <w:rFonts w:cs="Times New Roman" w:eastAsia="Times New Roman"/>
          <w:bCs/>
        </w:rPr>
        <w:t xml:space="preserve"> OIB:</w:t>
      </w:r>
      <w:r w:rsidRPr="004601B8">
        <w:rPr>
          <w:rFonts w:cs="Times New Roman" w:eastAsia="Times New Roman"/>
          <w:sz w:val="20"/>
          <w:szCs w:val="20"/>
        </w:rPr>
        <w:t xml:space="preserve"> </w:t>
      </w:r>
      <w:r w:rsidRPr="004601B8">
        <w:rPr>
          <w:rFonts w:cs="Times New Roman" w:eastAsia="Times New Roman"/>
        </w:rPr>
        <w:t>77587041388</w:t>
      </w:r>
      <w:r w:rsidRPr="004601B8">
        <w:rPr>
          <w:rFonts w:cs="Times New Roman" w:eastAsia="Times New Roman"/>
          <w:bCs/>
        </w:rPr>
        <w:t xml:space="preserve">, rješenjem Nagodbenog vijeća ZG11, Klasa: UP-I/110/07/13-01/1866, URBROJ: 04-06-13-1866-13 od dana 5. travnja 2013. g. otvoren postupak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(dalje u tekstu: Postupak), a koji Postupak se pred Financijskom agencijom (dalje u tekstu: FINA), Regionalni centar Zagreb, Nagodbenim vijećem ZG07 vodi pod brojem Klasa: </w:t>
      </w:r>
      <w:r w:rsidRPr="004601B8">
        <w:rPr>
          <w:rFonts w:cs="Times New Roman" w:eastAsia="Times New Roman"/>
          <w:bCs/>
          <w:color w:val="000000"/>
        </w:rPr>
        <w:t>UP-I/110/07/13-01/1866</w:t>
      </w:r>
      <w:r w:rsidRPr="004601B8">
        <w:rPr>
          <w:rFonts w:cs="Times New Roman" w:eastAsia="Times New Roman"/>
        </w:rPr>
        <w:t xml:space="preserve">, </w:t>
      </w:r>
      <w:r w:rsidRPr="004601B8">
        <w:rPr>
          <w:rFonts w:cs="Times New Roman" w:eastAsia="Times New Roman"/>
          <w:bCs/>
        </w:rPr>
        <w:t xml:space="preserve">te je dana 29. rujna 2014. g. </w:t>
      </w:r>
      <w:r w:rsidRPr="004601B8">
        <w:rPr>
          <w:rFonts w:cs="Times New Roman" w:eastAsia="Times New Roman"/>
          <w:bCs/>
        </w:rPr>
        <w:lastRenderedPageBreak/>
        <w:t xml:space="preserve">održano ročište za utvrđivanje tražbina, a Nagodbeno vijeće je rješenjem Klasa: </w:t>
      </w:r>
      <w:r w:rsidRPr="004601B8">
        <w:rPr>
          <w:rFonts w:cs="Times New Roman" w:eastAsia="Times New Roman"/>
          <w:bCs/>
          <w:color w:val="000000"/>
        </w:rPr>
        <w:t xml:space="preserve">UP-I/110/07/13-01/1866, URBROJ: </w:t>
      </w:r>
      <w:r w:rsidRPr="004601B8">
        <w:rPr>
          <w:rFonts w:cs="Times New Roman" w:eastAsia="Times New Roman"/>
          <w:bCs/>
        </w:rPr>
        <w:t>04-06-13-1866-95</w:t>
      </w:r>
      <w:r w:rsidRPr="004601B8">
        <w:rPr>
          <w:rFonts w:cs="Times New Roman" w:eastAsia="Times New Roman"/>
          <w:bCs/>
          <w:color w:val="000000"/>
        </w:rPr>
        <w:t xml:space="preserve"> od 29. rujna 2014. g. utvrdilo tražbine Vjerovnika.</w:t>
      </w:r>
    </w:p>
    <w:p w:rsidRDefault="004601B8" w:rsidP="004601B8" w:rsidR="004601B8" w:rsidRPr="004601B8">
      <w:pPr>
        <w:spacing w:after="0"/>
        <w:ind w:right="-58"/>
        <w:jc w:val="both"/>
        <w:rPr>
          <w:rFonts w:cs="Times New Roman" w:eastAsia="Times New Roman"/>
          <w:bCs/>
        </w:rPr>
      </w:pPr>
    </w:p>
    <w:p w:rsidRDefault="004601B8" w:rsidP="004601B8" w:rsidR="004601B8" w:rsidRPr="004601B8">
      <w:pPr>
        <w:spacing w:after="0"/>
        <w:ind w:right="1"/>
        <w:jc w:val="both"/>
        <w:rPr>
          <w:rFonts w:cs="Times New Roman" w:eastAsia="Times New Roman"/>
          <w:bCs/>
          <w:u w:val="single"/>
        </w:rPr>
      </w:pPr>
      <w:r w:rsidRPr="004601B8">
        <w:rPr>
          <w:rFonts w:cs="Times New Roman" w:eastAsia="Times New Roman"/>
          <w:bCs/>
          <w:u w:val="single"/>
        </w:rPr>
        <w:t xml:space="preserve">Tražbine koje ulaze u nacrt </w:t>
      </w:r>
      <w:proofErr w:type="spellStart"/>
      <w:r w:rsidRPr="004601B8">
        <w:rPr>
          <w:rFonts w:cs="Times New Roman" w:eastAsia="Times New Roman"/>
          <w:bCs/>
          <w:u w:val="single"/>
        </w:rPr>
        <w:t>predstečajne</w:t>
      </w:r>
      <w:proofErr w:type="spellEnd"/>
      <w:r w:rsidRPr="004601B8">
        <w:rPr>
          <w:rFonts w:cs="Times New Roman" w:eastAsia="Times New Roman"/>
          <w:bCs/>
          <w:u w:val="single"/>
        </w:rPr>
        <w:t xml:space="preserve"> nagodbe</w:t>
      </w:r>
    </w:p>
    <w:p w:rsidRDefault="004601B8" w:rsidP="004601B8" w:rsidR="004601B8" w:rsidRPr="004601B8">
      <w:pPr>
        <w:spacing w:after="0"/>
        <w:ind w:firstLine="567" w:right="1"/>
        <w:jc w:val="both"/>
        <w:rPr>
          <w:rFonts w:cs="Times New Roman" w:eastAsia="Times New Roman"/>
          <w:b/>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 xml:space="preserve">4. </w:t>
      </w:r>
      <w:r w:rsidRPr="004601B8">
        <w:rPr>
          <w:rFonts w:cs="Times New Roman" w:eastAsia="Times New Roman"/>
          <w:bCs/>
        </w:rPr>
        <w:t>U Postupku su prijave Vjerovnika ispitane na ročištu za utvrđenje tražbina, održanom dana 29. rujna 2014. godine. Na navedenom ročištu, evidentirano je kako postoje tražbine ukupno 42 Vjerovnika prema Dužniku, i to u ukupnom iznosu od 118.359.720,22 kuna.</w:t>
      </w:r>
    </w:p>
    <w:p w:rsidRDefault="004601B8" w:rsidP="004601B8" w:rsidR="004601B8" w:rsidRPr="004601B8">
      <w:pPr>
        <w:spacing w:after="0"/>
        <w:ind w:firstLine="567"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5.</w:t>
      </w:r>
      <w:r w:rsidRPr="004601B8">
        <w:rPr>
          <w:rFonts w:cs="Times New Roman" w:eastAsia="Times New Roman"/>
          <w:bCs/>
        </w:rPr>
        <w:t xml:space="preserve"> Sve valjano prijavljene tražbine su ispitane te je Nagodbeno vijeće sastavilo posebnu tablicu utvrđenih i osporenih tražbina (dalje u tekstu: Tablica), temeljem koje je Nagodbeno vijeće dana 29. rujna 2014. g. donijelo Rješenje Klasa </w:t>
      </w:r>
      <w:r w:rsidRPr="004601B8">
        <w:rPr>
          <w:rFonts w:cs="Times New Roman" w:eastAsia="Times New Roman"/>
          <w:bCs/>
          <w:color w:val="000000"/>
        </w:rPr>
        <w:t>UP-I/110/07/13-01/1866</w:t>
      </w:r>
      <w:r w:rsidRPr="004601B8">
        <w:rPr>
          <w:rFonts w:cs="Times New Roman" w:eastAsia="Times New Roman"/>
          <w:bCs/>
        </w:rPr>
        <w:t xml:space="preserve"> URBROJ: 04-06-13-1866-95</w:t>
      </w:r>
      <w:r w:rsidRPr="004601B8">
        <w:rPr>
          <w:rFonts w:cs="Times New Roman" w:eastAsia="Times New Roman"/>
          <w:bCs/>
          <w:color w:val="000000"/>
        </w:rPr>
        <w:t xml:space="preserve"> </w:t>
      </w:r>
      <w:r w:rsidRPr="004601B8">
        <w:rPr>
          <w:rFonts w:cs="Times New Roman" w:eastAsia="Times New Roman"/>
          <w:bCs/>
        </w:rPr>
        <w:t xml:space="preserve"> kojim je odlučeno koje tražbine su utvrđene i u kojem iznosu, a koje tražbine su osporene i u kojem iznosu (dalje u tekstu: Rješenje). </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6</w:t>
      </w:r>
      <w:r w:rsidRPr="004601B8">
        <w:rPr>
          <w:rFonts w:cs="Times New Roman" w:eastAsia="Times New Roman"/>
          <w:bCs/>
        </w:rPr>
        <w:t>. Ukupan iznos utvrđenih tražbina iznosi 118.359.720,22 kn dok ukupan iznos osporenih tražbina iznosi 379.004,24 kn iz čega proizlazi kako iznos osporenih tražbina ne prelazi 25% prijavljenih tražbina.</w:t>
      </w:r>
    </w:p>
    <w:p w:rsidRDefault="004601B8" w:rsidP="004601B8" w:rsidR="004601B8" w:rsidRPr="004601B8">
      <w:pPr>
        <w:spacing w:after="0"/>
        <w:ind w:firstLine="567"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7.</w:t>
      </w:r>
      <w:r w:rsidRPr="004601B8">
        <w:rPr>
          <w:rFonts w:cs="Times New Roman" w:eastAsia="Times New Roman"/>
          <w:bCs/>
        </w:rPr>
        <w:t xml:space="preserve"> Sukladno čl. 77. te čl. 60. st. 5. ZFPPN-a, Nagodbeno vijeće je Rješenjem izvršilo prijeboj utvrđenih tražbina Vjerovnika s </w:t>
      </w:r>
      <w:proofErr w:type="spellStart"/>
      <w:r w:rsidRPr="004601B8">
        <w:rPr>
          <w:rFonts w:cs="Times New Roman" w:eastAsia="Times New Roman"/>
          <w:bCs/>
        </w:rPr>
        <w:t>protutražbinama</w:t>
      </w:r>
      <w:proofErr w:type="spellEnd"/>
      <w:r w:rsidRPr="004601B8">
        <w:rPr>
          <w:rFonts w:cs="Times New Roman" w:eastAsia="Times New Roman"/>
          <w:bCs/>
        </w:rPr>
        <w:t xml:space="preserve"> Dužnika. Tražbine Vjerovnika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koje su umanjene prijebojem uvrštene su u Nagodbu u umanjenom iznosu. Nakon izvršenog prijeboja, evidentirano je kako postoje tražbine ukupno 40 vjerovnika prema Dužniku     (prijebojem je u cijelosti prestala tražbina dvaju vjerovnika i to Primošten hoteli d.o.o. i Dalmacija </w:t>
      </w:r>
      <w:proofErr w:type="spellStart"/>
      <w:r w:rsidRPr="004601B8">
        <w:rPr>
          <w:rFonts w:cs="Times New Roman" w:eastAsia="Times New Roman"/>
          <w:bCs/>
        </w:rPr>
        <w:t>Holiday</w:t>
      </w:r>
      <w:proofErr w:type="spellEnd"/>
      <w:r w:rsidRPr="004601B8">
        <w:rPr>
          <w:rFonts w:cs="Times New Roman" w:eastAsia="Times New Roman"/>
          <w:bCs/>
        </w:rPr>
        <w:t xml:space="preserve"> d.o.o.), i to u ukupnom iznosu 118.335.838,85 kn s pravom glasa na ročištu za glasanje. </w:t>
      </w:r>
    </w:p>
    <w:p w:rsidRDefault="004601B8" w:rsidP="004601B8" w:rsidR="004601B8" w:rsidRPr="004601B8">
      <w:pPr>
        <w:spacing w:after="0"/>
        <w:ind w:firstLine="567"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8.</w:t>
      </w:r>
      <w:r w:rsidRPr="004601B8">
        <w:rPr>
          <w:rFonts w:cs="Times New Roman" w:eastAsia="Times New Roman"/>
          <w:bCs/>
        </w:rPr>
        <w:t xml:space="preserve"> U Tablici i Rješenju uvrštene su tražbine </w:t>
      </w:r>
      <w:proofErr w:type="spellStart"/>
      <w:r w:rsidRPr="004601B8">
        <w:rPr>
          <w:rFonts w:cs="Times New Roman" w:eastAsia="Times New Roman"/>
          <w:bCs/>
        </w:rPr>
        <w:t>razlučnih</w:t>
      </w:r>
      <w:proofErr w:type="spellEnd"/>
      <w:r w:rsidRPr="004601B8">
        <w:rPr>
          <w:rFonts w:cs="Times New Roman" w:eastAsia="Times New Roman"/>
          <w:bCs/>
        </w:rPr>
        <w:t xml:space="preserve"> vjerovnika koji su obavijestili Dužnika o postojanju svog </w:t>
      </w:r>
      <w:proofErr w:type="spellStart"/>
      <w:r w:rsidRPr="004601B8">
        <w:rPr>
          <w:rFonts w:cs="Times New Roman" w:eastAsia="Times New Roman"/>
          <w:bCs/>
        </w:rPr>
        <w:t>razlučnog</w:t>
      </w:r>
      <w:proofErr w:type="spellEnd"/>
      <w:r w:rsidRPr="004601B8">
        <w:rPr>
          <w:rFonts w:cs="Times New Roman" w:eastAsia="Times New Roman"/>
          <w:bCs/>
        </w:rPr>
        <w:t xml:space="preserve"> prava, izjavili kako se odriču prava na odvojeno namirenje u ovom postupku i prijavili svoje tražbine prema Dužniku. Njihove tražbine su ispitane te uvrštene u Tablicu.</w:t>
      </w:r>
    </w:p>
    <w:p w:rsidRDefault="004601B8" w:rsidP="004601B8" w:rsidR="004601B8" w:rsidRPr="004601B8">
      <w:pPr>
        <w:spacing w:after="0"/>
        <w:ind w:firstLine="567"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u w:val="single"/>
        </w:rPr>
      </w:pPr>
      <w:r w:rsidRPr="004601B8">
        <w:rPr>
          <w:rFonts w:cs="Times New Roman" w:eastAsia="Times New Roman"/>
          <w:bCs/>
          <w:u w:val="single"/>
        </w:rPr>
        <w:t>Pravo glasa pri odlučivanju o potvrdi plana financijskog restrukturiranja</w:t>
      </w:r>
    </w:p>
    <w:p w:rsidRDefault="004601B8" w:rsidP="004601B8" w:rsidR="004601B8" w:rsidRPr="004601B8">
      <w:pPr>
        <w:spacing w:after="0"/>
        <w:ind w:firstLine="567"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9.</w:t>
      </w:r>
      <w:r w:rsidRPr="004601B8">
        <w:rPr>
          <w:rFonts w:cs="Times New Roman" w:eastAsia="Times New Roman"/>
          <w:bCs/>
        </w:rPr>
        <w:t xml:space="preserve"> Vjerovnici ove Nagodbe čije su tražbine utvrđene Rješenjem i uvrštene u Tablicu imaju pravo glasa sukladno iznosu (visini) svoje utvrđene tražbine umanjene za izvršeni prijeboj. </w:t>
      </w:r>
      <w:proofErr w:type="spellStart"/>
      <w:r w:rsidRPr="004601B8">
        <w:rPr>
          <w:rFonts w:cs="Times New Roman" w:eastAsia="Times New Roman"/>
          <w:bCs/>
        </w:rPr>
        <w:t>Razlučni</w:t>
      </w:r>
      <w:proofErr w:type="spellEnd"/>
      <w:r w:rsidRPr="004601B8">
        <w:rPr>
          <w:rFonts w:cs="Times New Roman" w:eastAsia="Times New Roman"/>
          <w:bCs/>
        </w:rPr>
        <w:t xml:space="preserve"> vjerovnici koji su se odrekli prava na odvojeno namirenje i čije su tražbine utvrđene rješenjem također imaju pravo glasa sukladno iznosu (visini) svoje utvrđene tražbine.</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10.</w:t>
      </w:r>
      <w:r w:rsidRPr="004601B8">
        <w:rPr>
          <w:rFonts w:cs="Times New Roman" w:eastAsia="Times New Roman"/>
          <w:bCs/>
        </w:rPr>
        <w:t xml:space="preserve"> </w:t>
      </w:r>
      <w:proofErr w:type="spellStart"/>
      <w:r w:rsidRPr="004601B8">
        <w:rPr>
          <w:rFonts w:cs="Times New Roman" w:eastAsia="Times New Roman"/>
          <w:bCs/>
        </w:rPr>
        <w:t>Razlučni</w:t>
      </w:r>
      <w:proofErr w:type="spellEnd"/>
      <w:r w:rsidRPr="004601B8">
        <w:rPr>
          <w:rFonts w:cs="Times New Roman" w:eastAsia="Times New Roman"/>
          <w:bCs/>
        </w:rPr>
        <w:t xml:space="preserve"> vjerovnici koji se nisu odrekli prava na odvojeno namirenje, vjerovnici na čije tražbine </w:t>
      </w:r>
      <w:proofErr w:type="spellStart"/>
      <w:r w:rsidRPr="004601B8">
        <w:rPr>
          <w:rFonts w:cs="Times New Roman" w:eastAsia="Times New Roman"/>
          <w:bCs/>
        </w:rPr>
        <w:t>predstečajna</w:t>
      </w:r>
      <w:proofErr w:type="spellEnd"/>
      <w:r w:rsidRPr="004601B8">
        <w:rPr>
          <w:rFonts w:cs="Times New Roman" w:eastAsia="Times New Roman"/>
          <w:bCs/>
        </w:rPr>
        <w:t xml:space="preserve"> nagodba ne djeluje, ni vjerovnici osporenih tražbina nemaju pravo glasa.</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11.</w:t>
      </w:r>
      <w:r w:rsidRPr="004601B8">
        <w:rPr>
          <w:rFonts w:cs="Times New Roman" w:eastAsia="Times New Roman"/>
          <w:bCs/>
        </w:rPr>
        <w:t xml:space="preserve"> Tablica Vjerovnika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čije su tražbine utvrđene i koji imaju pravo glasa priložena je kao u čl. 1. ove Nagodbe i čini njezin sastavni dio.</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12.</w:t>
      </w:r>
      <w:r w:rsidRPr="004601B8">
        <w:rPr>
          <w:rFonts w:cs="Times New Roman" w:eastAsia="Times New Roman"/>
          <w:bCs/>
        </w:rPr>
        <w:t xml:space="preserve"> Od 5. travnja 2013. godine, kao dana otvaranja Postupka nad Dužnikom, do dana sklapanja ove Nagodbe, na iznose utvrđenih tražbina ne teku kamate.</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lastRenderedPageBreak/>
        <w:t xml:space="preserve">13. </w:t>
      </w:r>
      <w:r w:rsidRPr="004601B8">
        <w:rPr>
          <w:rFonts w:cs="Times New Roman" w:eastAsia="Times New Roman"/>
          <w:bCs/>
        </w:rPr>
        <w:t xml:space="preserve">Sukladno čl. 63. st. 1. Zakona, izmijenjenim planom financijskog restrukturiranja, koji je objavljen na web stranici FINA-e dana 30. rujna 2014. g. pod brojem: Klasa </w:t>
      </w:r>
      <w:r w:rsidRPr="004601B8">
        <w:rPr>
          <w:rFonts w:cs="Times New Roman" w:eastAsia="Times New Roman"/>
          <w:bCs/>
          <w:color w:val="000000"/>
        </w:rPr>
        <w:t>UP-I/110/07/13-01/1866</w:t>
      </w:r>
      <w:r w:rsidRPr="004601B8">
        <w:rPr>
          <w:rFonts w:cs="Times New Roman" w:eastAsia="Times New Roman"/>
          <w:bCs/>
        </w:rPr>
        <w:t xml:space="preserve"> URBROJ: 04-06-13-1866-96</w:t>
      </w:r>
      <w:r w:rsidRPr="004601B8">
        <w:rPr>
          <w:rFonts w:cs="Times New Roman" w:eastAsia="Times New Roman"/>
          <w:bCs/>
          <w:color w:val="000000"/>
        </w:rPr>
        <w:t xml:space="preserve"> </w:t>
      </w:r>
      <w:r w:rsidRPr="004601B8">
        <w:rPr>
          <w:rFonts w:cs="Times New Roman" w:eastAsia="Times New Roman"/>
          <w:bCs/>
        </w:rPr>
        <w:t xml:space="preserve"> (dalje u tekstu: Plan financijskog restrukturiranja) izvršena je podjela Vjerovnika Nagodbe za potrebe glasovanja na tri grupe, od kojih jednu čine tijela javne uprave i trgovačka društva u većinskom državnom vlasništvu, drugu financijske institucije, a treću ostali vjerovnici.</w:t>
      </w:r>
    </w:p>
    <w:p w:rsidRDefault="004601B8" w:rsidP="004601B8" w:rsidR="004601B8" w:rsidRPr="004601B8">
      <w:pPr>
        <w:spacing w:after="0"/>
        <w:ind w:right="1"/>
        <w:jc w:val="both"/>
        <w:rPr>
          <w:rFonts w:cs="Times New Roman" w:eastAsia="Times New Roman"/>
          <w:b/>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 xml:space="preserve">14. </w:t>
      </w:r>
      <w:r w:rsidRPr="004601B8">
        <w:rPr>
          <w:rFonts w:cs="Times New Roman" w:eastAsia="Times New Roman"/>
          <w:bCs/>
        </w:rPr>
        <w:t xml:space="preserve">Popis Vjerovnika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po skupinama s iznosima njihovih tražbina priložen je u članku 19. ove Nagodbe.</w:t>
      </w:r>
    </w:p>
    <w:p w:rsidRDefault="004601B8" w:rsidP="004601B8" w:rsidR="004601B8" w:rsidRPr="004601B8">
      <w:pPr>
        <w:spacing w:after="0"/>
        <w:ind w:right="1"/>
        <w:jc w:val="both"/>
        <w:rPr>
          <w:rFonts w:cs="Times New Roman" w:eastAsia="Times New Roman"/>
          <w:bCs/>
          <w:u w:val="single"/>
        </w:rPr>
      </w:pPr>
    </w:p>
    <w:p w:rsidRDefault="004601B8" w:rsidP="004601B8" w:rsidR="004601B8" w:rsidRPr="004601B8">
      <w:pPr>
        <w:spacing w:after="0"/>
        <w:ind w:right="1"/>
        <w:jc w:val="both"/>
        <w:rPr>
          <w:rFonts w:cs="Times New Roman" w:eastAsia="Times New Roman"/>
          <w:bCs/>
          <w:u w:val="single"/>
        </w:rPr>
      </w:pPr>
      <w:r w:rsidRPr="004601B8">
        <w:rPr>
          <w:rFonts w:cs="Times New Roman" w:eastAsia="Times New Roman"/>
          <w:bCs/>
          <w:u w:val="single"/>
        </w:rPr>
        <w:t xml:space="preserve">Ponuda Vjerovnicima - nacrt </w:t>
      </w:r>
      <w:proofErr w:type="spellStart"/>
      <w:r w:rsidRPr="004601B8">
        <w:rPr>
          <w:rFonts w:cs="Times New Roman" w:eastAsia="Times New Roman"/>
          <w:bCs/>
          <w:u w:val="single"/>
        </w:rPr>
        <w:t>predstečajne</w:t>
      </w:r>
      <w:proofErr w:type="spellEnd"/>
      <w:r w:rsidRPr="004601B8">
        <w:rPr>
          <w:rFonts w:cs="Times New Roman" w:eastAsia="Times New Roman"/>
          <w:bCs/>
          <w:u w:val="single"/>
        </w:rPr>
        <w:t xml:space="preserve"> nagodbe</w:t>
      </w:r>
    </w:p>
    <w:p w:rsidRDefault="004601B8" w:rsidP="004601B8" w:rsidR="004601B8" w:rsidRPr="004601B8">
      <w:pPr>
        <w:spacing w:after="0"/>
        <w:ind w:right="1"/>
        <w:jc w:val="both"/>
        <w:rPr>
          <w:rFonts w:cs="Times New Roman" w:eastAsia="Times New Roman"/>
          <w:b/>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 xml:space="preserve">15. </w:t>
      </w:r>
      <w:r w:rsidRPr="004601B8">
        <w:rPr>
          <w:rFonts w:cs="Times New Roman" w:eastAsia="Times New Roman"/>
          <w:bCs/>
        </w:rPr>
        <w:t xml:space="preserve">Počevši od svrhe samog postupka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te svrhe Zakona, Vjerovnici i Dužnik utvrđuju sljedeće:</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Cs/>
        </w:rPr>
        <w:t xml:space="preserve">(a) da ovom Nagodbom ne dolazi do </w:t>
      </w:r>
      <w:proofErr w:type="spellStart"/>
      <w:r w:rsidRPr="004601B8">
        <w:rPr>
          <w:rFonts w:cs="Times New Roman" w:eastAsia="Times New Roman"/>
          <w:bCs/>
        </w:rPr>
        <w:t>novacije</w:t>
      </w:r>
      <w:proofErr w:type="spellEnd"/>
      <w:r w:rsidRPr="004601B8">
        <w:rPr>
          <w:rFonts w:cs="Times New Roman" w:eastAsia="Times New Roman"/>
          <w:bCs/>
        </w:rPr>
        <w:t xml:space="preserve"> niti jedne obveze Dužnika prema Vjerovnicima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osim ako je drugačije određeno ovom Nagodbom, nego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a navedene u tablicama u pojedinoj kategoriji tražbine ove Nagodbe zadržavaju svoj identitet, ako ovom Nagodbom nije drugačije određeno, ali uz uvjete iz ove Nagodbe (visina duga, način ispunjenja, rok otplate i visina kamate);</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Cs/>
        </w:rPr>
        <w:t>(b) da se tražbine Vjerovnika smatraju dospjelima na dan otvaranja Postupka isključivo radi ponovnog ugovaranja rokova i načina plaćanja obveza (u skladu sa člankom 72. ZFPPN-a), a na način kako je dogovoreno ovom Nagodbom;</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Cs/>
        </w:rPr>
        <w:t>(c) 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nemaju volju za promjenom valute odnosno valutne klauzule tražbina koje su im priznate. Navedeno za posljedicu ima da će Dužnik, neovisno o kunskim iznosima navedenima u ovoj Nagodbi iz procesnih razloga, ispunjavati tražbine u onoj valuti, odnosno uz onu valutnu klauzulu, kako su te tražbine Vjerovnika i nastale, ali vodeći se načinom i rokovima otplate iz ove Nagodbe. U ovom smislu se Dužnik obvezuje voditi svoje računovodstvo na način da valuta tražbina nakon sklapanja ove Nagodbe odgovara valutama tražbina prije dana otvaranja Postupka, tj. 5. travnja 2013. godine;</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Cs/>
        </w:rPr>
        <w:t xml:space="preserve">(d) da su se </w:t>
      </w:r>
      <w:proofErr w:type="spellStart"/>
      <w:r w:rsidRPr="004601B8">
        <w:rPr>
          <w:rFonts w:cs="Times New Roman" w:eastAsia="Times New Roman"/>
          <w:bCs/>
        </w:rPr>
        <w:t>razlučni</w:t>
      </w:r>
      <w:proofErr w:type="spellEnd"/>
      <w:r w:rsidRPr="004601B8">
        <w:rPr>
          <w:rFonts w:cs="Times New Roman" w:eastAsia="Times New Roman"/>
          <w:bCs/>
        </w:rPr>
        <w:t xml:space="preserve"> vjerovnici odrekli prava na odvojeno namirenje samo za potrebe ovog postupka i da njihovo odricanje od prava na odvojeno namirenje ne znači odricanje od upisanog založnog prava i/ili davanje </w:t>
      </w:r>
      <w:proofErr w:type="spellStart"/>
      <w:r w:rsidRPr="004601B8">
        <w:rPr>
          <w:rFonts w:cs="Times New Roman" w:eastAsia="Times New Roman"/>
          <w:bCs/>
        </w:rPr>
        <w:t>brisovnog</w:t>
      </w:r>
      <w:proofErr w:type="spellEnd"/>
      <w:r w:rsidRPr="004601B8">
        <w:rPr>
          <w:rFonts w:cs="Times New Roman" w:eastAsia="Times New Roman"/>
          <w:bCs/>
        </w:rPr>
        <w:t xml:space="preserve"> očitovanja;</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Cs/>
        </w:rPr>
        <w:t>(e) da sva založna prava koja Vjerovnici imaju upisana u javnim upisnicima u odnosu na Dužnika, a koja će u tekstu koji slijedi biti detaljnije opisana, ostaju i nadalje upisana u javnim upisnicima i osiguravaju tražbine založnih vjerovnika u skladu s odredbama ove Nagodbe;</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Cs/>
        </w:rPr>
        <w:lastRenderedPageBreak/>
        <w:t>(f) da se Nagodbom uređuju odnosi između Dužnika i Vjerovnika, ali da se Nagodba pojedinačno primjenjuje prema svakom pojedinom Vjerovniku, kako su popisani u članku 1. ove Nagodbe;</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Cs/>
        </w:rPr>
        <w:t>(g) da se Vjerovnici, koji će temeljem ove Nagodbe steći dionice Dužnika, obvezuju da će provesti sve potrebne radnje radi provedbe odredbi ove Nagodbe;</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Cs/>
        </w:rPr>
        <w:t>(h) da je svaki Vjerovnik ovlašten u bilo koje vrijeme prenijeti bilo koju tražbinu iz ove Nagodbe, u cijelosti ili djelomično, čime stjecatelj tražbine stječe ista prava prema Dužniku kao i njegov prednik – Vjerovnik koji je potraživanje prenio, te u cijelosti ulazi u njegov pravni položaj;</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Cs/>
        </w:rPr>
        <w:t xml:space="preserve">(i) da u skladu s odredbama Zakona o preuzimanju dioničkih društva i ZFPPN-a, stjecatelji koji u postupku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steknu dionice Dužnika nisu obvezni objaviti ponudu za preuzimanje društva. Sva stjecanja dionica pretvaranjem tražbina Vjerovnika u temeljni kapital Dužnika koja su predviđena ovom Nagodbom imaju svoj temelj u istoj, neovisno o tome na temelju koje će se odluke glavne skupštine i/ili drugog organa izdavati i upisivati dionice i neovisno o trenutku u kojem će se izvršiti povećanje temeljnog kapitala Dužnika unosom tražbina iz ove Nagodbe.</w:t>
      </w:r>
    </w:p>
    <w:p w:rsidRDefault="004601B8" w:rsidP="004601B8" w:rsidR="004601B8" w:rsidRPr="004601B8">
      <w:pPr>
        <w:spacing w:after="0"/>
        <w:ind w:right="1"/>
        <w:jc w:val="both"/>
        <w:rPr>
          <w:rFonts w:cs="Times New Roman" w:eastAsia="Times New Roman"/>
          <w:b/>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 xml:space="preserve">16. </w:t>
      </w:r>
      <w:r w:rsidRPr="004601B8">
        <w:rPr>
          <w:rFonts w:cs="Times New Roman" w:eastAsia="Times New Roman"/>
          <w:bCs/>
        </w:rPr>
        <w:t>Vjerovnici i njihove utvrđene tražbine namirivat će se, svaki pojedinačno, sukladno odredbama ove Nagodbe. Ovom Nagodbom, Dužnik preuzima i određene obveze prema svim Vjerovnicima na provedbu određenih mjera, odnosno poduzimanje određenih poslova.</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17.</w:t>
      </w:r>
      <w:r w:rsidRPr="004601B8">
        <w:rPr>
          <w:rFonts w:cs="Times New Roman" w:eastAsia="Times New Roman"/>
          <w:bCs/>
        </w:rPr>
        <w:t xml:space="preserve"> Utvrđene tražbine na koje se ova Nagodba odnosi dijele se u skupine ovisno o svojim specifičnim objektivnim karakteristikama (vrsta obveze, sredstva osiguranja, iznos obveze) i za svaku kategoriju (skupinu) tražbina predviđen je poseban način namirenja. Vjerovnici unutar pojedine skupine su u jednakom pravnom položaju u pogledu namirenja. </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
          <w:bCs/>
        </w:rPr>
      </w:pPr>
      <w:r w:rsidRPr="004601B8">
        <w:rPr>
          <w:rFonts w:cs="Times New Roman" w:eastAsia="Times New Roman"/>
          <w:b/>
          <w:bCs/>
        </w:rPr>
        <w:t>18.</w:t>
      </w:r>
      <w:r w:rsidRPr="004601B8">
        <w:rPr>
          <w:rFonts w:cs="Times New Roman" w:eastAsia="Times New Roman"/>
          <w:bCs/>
        </w:rPr>
        <w:t xml:space="preserve"> Navedene skupine utvrđenih tražbina, ovisno o svojim specifičnim objektivnim karakteristikama i načinu namirenja su sljedeće:</w:t>
      </w:r>
    </w:p>
    <w:p w:rsidRDefault="004601B8" w:rsidP="004601B8" w:rsidR="004601B8" w:rsidRPr="004601B8">
      <w:pPr>
        <w:spacing w:after="0"/>
        <w:ind w:right="1"/>
        <w:jc w:val="both"/>
        <w:rPr>
          <w:rFonts w:cs="Times New Roman" w:eastAsia="Times New Roman"/>
          <w:b/>
          <w:bCs/>
        </w:rPr>
      </w:pPr>
    </w:p>
    <w:p w:rsidRDefault="004601B8" w:rsidP="004601B8" w:rsidR="004601B8" w:rsidRPr="004601B8">
      <w:pPr>
        <w:spacing w:after="0"/>
        <w:ind w:right="1"/>
        <w:jc w:val="both"/>
        <w:rPr>
          <w:rFonts w:cs="Times New Roman" w:eastAsia="Times New Roman"/>
          <w:b/>
          <w:bCs/>
        </w:rPr>
      </w:pPr>
    </w:p>
    <w:p w:rsidRDefault="004601B8" w:rsidP="004601B8" w:rsidR="004601B8" w:rsidRPr="004601B8">
      <w:pPr>
        <w:spacing w:after="0"/>
        <w:ind w:hanging="1440" w:right="1" w:left="2160"/>
        <w:jc w:val="both"/>
        <w:rPr>
          <w:rFonts w:cs="Times New Roman" w:eastAsia="Times New Roman"/>
          <w:b/>
          <w:bCs/>
        </w:rPr>
      </w:pPr>
      <w:r w:rsidRPr="004601B8">
        <w:rPr>
          <w:rFonts w:cs="Times New Roman" w:eastAsia="Times New Roman"/>
          <w:b/>
          <w:bCs/>
        </w:rPr>
        <w:t xml:space="preserve">I. skupina </w:t>
      </w:r>
      <w:r w:rsidRPr="004601B8">
        <w:rPr>
          <w:rFonts w:cs="Times New Roman" w:eastAsia="Times New Roman"/>
          <w:b/>
          <w:bCs/>
        </w:rPr>
        <w:tab/>
        <w:t xml:space="preserve">Tražbine vjerovnika iz kategorije tijela javne uprave i trgovačkih društava u većinskom vlasništvu Republike Hrvatske </w:t>
      </w:r>
    </w:p>
    <w:p w:rsidRDefault="004601B8" w:rsidP="004601B8" w:rsidR="004601B8" w:rsidRPr="004601B8">
      <w:pPr>
        <w:spacing w:after="0"/>
        <w:ind w:hanging="1418" w:right="1" w:left="1418"/>
        <w:jc w:val="both"/>
        <w:rPr>
          <w:rFonts w:cs="Times New Roman" w:eastAsia="Times New Roman"/>
          <w:b/>
          <w:bCs/>
        </w:rPr>
      </w:pPr>
    </w:p>
    <w:p w:rsidRDefault="004601B8" w:rsidP="004601B8" w:rsidR="004601B8" w:rsidRPr="004601B8">
      <w:pPr>
        <w:spacing w:after="0"/>
        <w:ind w:hanging="1440" w:right="1" w:left="2160"/>
        <w:jc w:val="both"/>
        <w:rPr>
          <w:rFonts w:cs="Times New Roman" w:eastAsia="Times New Roman"/>
          <w:b/>
          <w:bCs/>
        </w:rPr>
      </w:pPr>
      <w:r w:rsidRPr="004601B8">
        <w:rPr>
          <w:rFonts w:cs="Times New Roman" w:eastAsia="Times New Roman"/>
          <w:b/>
          <w:bCs/>
        </w:rPr>
        <w:t>II. skupina</w:t>
      </w:r>
      <w:r w:rsidRPr="004601B8">
        <w:rPr>
          <w:rFonts w:cs="Times New Roman" w:eastAsia="Times New Roman"/>
          <w:b/>
          <w:bCs/>
        </w:rPr>
        <w:tab/>
        <w:t>Tražbine vjerovnika iz kategorije financijskih institucija čije su tražbine osigurane</w:t>
      </w:r>
    </w:p>
    <w:p w:rsidRDefault="004601B8" w:rsidP="004601B8" w:rsidR="004601B8" w:rsidRPr="004601B8">
      <w:pPr>
        <w:spacing w:after="0"/>
        <w:ind w:hanging="1418" w:right="1" w:left="1418"/>
        <w:jc w:val="both"/>
        <w:rPr>
          <w:rFonts w:cs="Times New Roman" w:eastAsia="Times New Roman"/>
          <w:b/>
          <w:bCs/>
        </w:rPr>
      </w:pPr>
    </w:p>
    <w:p w:rsidRDefault="004601B8" w:rsidP="004601B8" w:rsidR="004601B8" w:rsidRPr="004601B8">
      <w:pPr>
        <w:spacing w:after="0"/>
        <w:ind w:hanging="1440" w:right="1" w:left="2160"/>
        <w:jc w:val="both"/>
        <w:rPr>
          <w:rFonts w:cs="Times New Roman" w:eastAsia="Times New Roman"/>
          <w:b/>
          <w:bCs/>
        </w:rPr>
      </w:pPr>
      <w:r w:rsidRPr="004601B8">
        <w:rPr>
          <w:rFonts w:cs="Times New Roman" w:eastAsia="Times New Roman"/>
          <w:b/>
          <w:bCs/>
        </w:rPr>
        <w:t>III. skupina</w:t>
      </w:r>
      <w:r w:rsidRPr="004601B8">
        <w:rPr>
          <w:rFonts w:cs="Times New Roman" w:eastAsia="Times New Roman"/>
          <w:b/>
          <w:bCs/>
        </w:rPr>
        <w:tab/>
        <w:t>Tražbine vjerovnika iz kategorije financijskih institucija čije tražbine nisu osigurane</w:t>
      </w:r>
    </w:p>
    <w:p w:rsidRDefault="004601B8" w:rsidP="004601B8" w:rsidR="004601B8" w:rsidRPr="004601B8">
      <w:pPr>
        <w:spacing w:after="0"/>
        <w:ind w:hanging="1418" w:right="1" w:left="1418"/>
        <w:jc w:val="both"/>
        <w:rPr>
          <w:rFonts w:cs="Times New Roman" w:eastAsia="Times New Roman"/>
          <w:b/>
          <w:bCs/>
        </w:rPr>
      </w:pPr>
    </w:p>
    <w:p w:rsidRDefault="004601B8" w:rsidP="004601B8" w:rsidR="004601B8" w:rsidRPr="004601B8">
      <w:pPr>
        <w:spacing w:after="0"/>
        <w:ind w:hanging="698" w:right="1" w:left="1418"/>
        <w:jc w:val="both"/>
        <w:rPr>
          <w:rFonts w:cs="Times New Roman" w:eastAsia="Times New Roman"/>
          <w:b/>
          <w:bCs/>
        </w:rPr>
      </w:pPr>
      <w:r w:rsidRPr="004601B8">
        <w:rPr>
          <w:rFonts w:cs="Times New Roman" w:eastAsia="Times New Roman"/>
          <w:b/>
          <w:bCs/>
        </w:rPr>
        <w:t>IV. skupina</w:t>
      </w:r>
      <w:r w:rsidRPr="004601B8">
        <w:rPr>
          <w:rFonts w:cs="Times New Roman" w:eastAsia="Times New Roman"/>
          <w:b/>
          <w:bCs/>
        </w:rPr>
        <w:tab/>
        <w:t xml:space="preserve">Tražbine ostalih vjerovnika </w:t>
      </w:r>
    </w:p>
    <w:p w:rsidRDefault="004601B8" w:rsidP="004601B8" w:rsidR="004601B8" w:rsidRPr="004601B8">
      <w:pPr>
        <w:spacing w:after="0"/>
        <w:ind w:hanging="698" w:right="1" w:left="1418"/>
        <w:jc w:val="both"/>
        <w:rPr>
          <w:rFonts w:cs="Times New Roman" w:eastAsia="Times New Roman"/>
          <w:b/>
          <w:bCs/>
        </w:rPr>
      </w:pPr>
    </w:p>
    <w:p w:rsidRDefault="004601B8" w:rsidP="004601B8" w:rsidR="004601B8" w:rsidRPr="004601B8">
      <w:pPr>
        <w:spacing w:after="0"/>
        <w:ind w:right="1"/>
        <w:jc w:val="both"/>
        <w:rPr>
          <w:rFonts w:cs="Times New Roman" w:eastAsia="Times New Roman"/>
          <w:b/>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19.</w:t>
      </w:r>
      <w:r w:rsidRPr="004601B8">
        <w:rPr>
          <w:rFonts w:cs="Times New Roman" w:eastAsia="Times New Roman"/>
          <w:bCs/>
        </w:rPr>
        <w:t xml:space="preserve"> Vjerovnici su podijeljeni u skupine iz čl. 18. ove Nagodbe na sljedeći način: </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i/>
        </w:rPr>
      </w:pPr>
      <w:r w:rsidRPr="004601B8">
        <w:rPr>
          <w:rFonts w:cs="Times New Roman" w:eastAsia="Times New Roman"/>
          <w:bCs/>
          <w:i/>
        </w:rPr>
        <w:t>Popis vjerovnika sa utvrđenim tražbinama po skupinama</w:t>
      </w:r>
    </w:p>
    <w:tbl>
      <w:tblPr>
        <w:tblW w:type="dxa" w:w="9204"/>
        <w:tblInd w:type="dxa" w:w="118"/>
        <w:tblLook w:val="04A0" w:noVBand="1" w:noHBand="0" w:lastColumn="0" w:firstColumn="1" w:lastRow="0" w:firstRow="1"/>
      </w:tblPr>
      <w:tblGrid>
        <w:gridCol w:w="588"/>
        <w:gridCol w:w="1387"/>
        <w:gridCol w:w="4107"/>
        <w:gridCol w:w="1827"/>
        <w:gridCol w:w="1295"/>
      </w:tblGrid>
      <w:tr w:rsidTr="004601B8" w:rsidR="004601B8" w:rsidRPr="004601B8">
        <w:trPr>
          <w:trHeight w:val="915"/>
        </w:trPr>
        <w:tc>
          <w:tcPr>
            <w:tcW w:type="dxa" w:w="588"/>
            <w:tcBorders>
              <w:top w:space="0" w:sz="8" w:color="auto" w:val="single"/>
              <w:left w:space="0" w:sz="8"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b/>
                <w:bCs/>
                <w:sz w:val="22"/>
                <w:szCs w:val="22"/>
                <w:lang w:eastAsia="hr-HR"/>
              </w:rPr>
            </w:pPr>
            <w:r w:rsidRPr="004601B8">
              <w:rPr>
                <w:rFonts w:cs="Times New Roman" w:eastAsia="Times New Roman" w:hAnsi="Calibri" w:ascii="Calibri"/>
                <w:b/>
                <w:bCs/>
                <w:sz w:val="22"/>
                <w:szCs w:val="22"/>
                <w:lang w:eastAsia="hr-HR"/>
              </w:rPr>
              <w:lastRenderedPageBreak/>
              <w:t>RBR</w:t>
            </w:r>
          </w:p>
        </w:tc>
        <w:tc>
          <w:tcPr>
            <w:tcW w:type="dxa" w:w="1387"/>
            <w:tcBorders>
              <w:top w:space="0" w:sz="8" w:color="auto" w:val="single"/>
              <w:left w:val="nil"/>
              <w:bottom w:val="nil"/>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b/>
                <w:bCs/>
                <w:sz w:val="22"/>
                <w:szCs w:val="22"/>
                <w:lang w:eastAsia="hr-HR"/>
              </w:rPr>
            </w:pPr>
            <w:r w:rsidRPr="004601B8">
              <w:rPr>
                <w:rFonts w:cs="Times New Roman" w:eastAsia="Times New Roman" w:hAnsi="Calibri" w:ascii="Calibri"/>
                <w:b/>
                <w:bCs/>
                <w:sz w:val="22"/>
                <w:szCs w:val="22"/>
                <w:lang w:eastAsia="hr-HR"/>
              </w:rPr>
              <w:t>OIB VJEROVNIKA</w:t>
            </w:r>
          </w:p>
        </w:tc>
        <w:tc>
          <w:tcPr>
            <w:tcW w:type="dxa" w:w="4107"/>
            <w:tcBorders>
              <w:top w:space="0" w:sz="8" w:color="auto" w:val="single"/>
              <w:left w:val="nil"/>
              <w:bottom w:val="nil"/>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b/>
                <w:bCs/>
                <w:sz w:val="22"/>
                <w:szCs w:val="22"/>
                <w:lang w:eastAsia="hr-HR"/>
              </w:rPr>
            </w:pPr>
            <w:r w:rsidRPr="004601B8">
              <w:rPr>
                <w:rFonts w:cs="Times New Roman" w:eastAsia="Times New Roman" w:hAnsi="Calibri" w:ascii="Calibri"/>
                <w:b/>
                <w:bCs/>
                <w:sz w:val="22"/>
                <w:szCs w:val="22"/>
                <w:lang w:eastAsia="hr-HR"/>
              </w:rPr>
              <w:t>NAZIV VJEROVNIKA</w:t>
            </w:r>
          </w:p>
        </w:tc>
        <w:tc>
          <w:tcPr>
            <w:tcW w:type="dxa" w:w="1827"/>
            <w:tcBorders>
              <w:top w:space="0" w:sz="8" w:color="auto" w:val="single"/>
              <w:left w:val="nil"/>
              <w:bottom w:val="nil"/>
              <w:right w:space="0" w:sz="4" w:color="auto" w:val="single"/>
            </w:tcBorders>
            <w:hideMark/>
          </w:tcPr>
          <w:p w:rsidRDefault="004601B8" w:rsidP="004601B8" w:rsidR="004601B8" w:rsidRPr="004601B8">
            <w:pPr>
              <w:spacing w:after="0"/>
              <w:jc w:val="center"/>
              <w:rPr>
                <w:rFonts w:cs="Times New Roman" w:eastAsia="Times New Roman" w:hAnsi="Calibri" w:ascii="Calibri"/>
                <w:b/>
                <w:bCs/>
                <w:sz w:val="22"/>
                <w:szCs w:val="22"/>
                <w:lang w:eastAsia="hr-HR"/>
              </w:rPr>
            </w:pPr>
            <w:r w:rsidRPr="004601B8">
              <w:rPr>
                <w:rFonts w:cs="Times New Roman" w:eastAsia="Times New Roman" w:hAnsi="Calibri" w:ascii="Calibri"/>
                <w:b/>
                <w:bCs/>
                <w:sz w:val="22"/>
                <w:szCs w:val="22"/>
                <w:lang w:eastAsia="hr-HR"/>
              </w:rPr>
              <w:t>IZNOS UTVRĐENIH TRAŽBINA</w:t>
            </w:r>
          </w:p>
        </w:tc>
        <w:tc>
          <w:tcPr>
            <w:tcW w:type="dxa" w:w="1295"/>
            <w:tcBorders>
              <w:top w:space="0" w:sz="8" w:color="auto" w:val="single"/>
              <w:left w:space="0" w:sz="4" w:color="auto" w:val="single"/>
              <w:bottom w:val="nil"/>
              <w:right w:space="0" w:sz="4" w:color="auto" w:val="single"/>
            </w:tcBorders>
            <w:hideMark/>
          </w:tcPr>
          <w:p w:rsidRDefault="004601B8" w:rsidP="004601B8" w:rsidR="004601B8" w:rsidRPr="004601B8">
            <w:pPr>
              <w:spacing w:after="0" w:before="240"/>
              <w:jc w:val="center"/>
              <w:rPr>
                <w:rFonts w:cs="Times New Roman" w:eastAsia="Times New Roman" w:hAnsi="Calibri" w:ascii="Calibri"/>
                <w:b/>
                <w:bCs/>
                <w:sz w:val="22"/>
                <w:szCs w:val="22"/>
                <w:lang w:eastAsia="hr-HR"/>
              </w:rPr>
            </w:pPr>
            <w:r w:rsidRPr="004601B8">
              <w:rPr>
                <w:rFonts w:cs="Times New Roman" w:eastAsia="Times New Roman" w:hAnsi="Calibri" w:ascii="Calibri"/>
                <w:b/>
                <w:bCs/>
                <w:sz w:val="22"/>
                <w:szCs w:val="22"/>
                <w:lang w:eastAsia="hr-HR"/>
              </w:rPr>
              <w:t>SKUPINA</w:t>
            </w:r>
          </w:p>
        </w:tc>
      </w:tr>
      <w:tr w:rsidTr="004601B8" w:rsidR="004601B8" w:rsidRPr="004601B8">
        <w:trPr>
          <w:trHeight w:val="300"/>
        </w:trPr>
        <w:tc>
          <w:tcPr>
            <w:tcW w:type="dxa" w:w="588"/>
            <w:tcBorders>
              <w:top w:space="0" w:sz="4" w:color="auto" w:val="single"/>
              <w:left w:space="0" w:sz="4" w:color="auto" w:val="single"/>
              <w:bottom w:space="0" w:sz="4" w:color="auto" w:val="single"/>
              <w:right w:val="nil"/>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w:t>
            </w:r>
          </w:p>
        </w:tc>
        <w:tc>
          <w:tcPr>
            <w:tcW w:type="dxa" w:w="1387"/>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08214831145</w:t>
            </w:r>
          </w:p>
        </w:tc>
        <w:tc>
          <w:tcPr>
            <w:tcW w:type="dxa" w:w="410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Adriatiq</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Islands</w:t>
            </w:r>
            <w:proofErr w:type="spellEnd"/>
            <w:r w:rsidRPr="004601B8">
              <w:rPr>
                <w:rFonts w:cs="Times New Roman" w:eastAsia="Times New Roman" w:hAnsi="Calibri" w:ascii="Calibri"/>
                <w:sz w:val="18"/>
                <w:szCs w:val="18"/>
                <w:lang w:eastAsia="hr-HR"/>
              </w:rPr>
              <w:t xml:space="preserve"> Group d.d., Zagreb, Savska cesta 106</w:t>
            </w:r>
          </w:p>
        </w:tc>
        <w:tc>
          <w:tcPr>
            <w:tcW w:type="dxa" w:w="1827"/>
            <w:tcBorders>
              <w:top w:space="0" w:sz="4" w:color="auto" w:val="single"/>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4.530,80</w:t>
            </w:r>
          </w:p>
        </w:tc>
        <w:tc>
          <w:tcPr>
            <w:tcW w:type="dxa" w:w="1295"/>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90456802353</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ANTE PERKOV  iz Primoštena, </w:t>
            </w:r>
            <w:proofErr w:type="spellStart"/>
            <w:r w:rsidRPr="004601B8">
              <w:rPr>
                <w:rFonts w:cs="Times New Roman" w:eastAsia="Times New Roman" w:hAnsi="Calibri" w:ascii="Calibri"/>
                <w:sz w:val="18"/>
                <w:szCs w:val="18"/>
                <w:lang w:eastAsia="hr-HR"/>
              </w:rPr>
              <w:t>Podadrage</w:t>
            </w:r>
            <w:proofErr w:type="spellEnd"/>
            <w:r w:rsidRPr="004601B8">
              <w:rPr>
                <w:rFonts w:cs="Times New Roman" w:eastAsia="Times New Roman" w:hAnsi="Calibri" w:ascii="Calibri"/>
                <w:sz w:val="18"/>
                <w:szCs w:val="18"/>
                <w:lang w:eastAsia="hr-HR"/>
              </w:rPr>
              <w:t xml:space="preserve">, kojeg zastupa </w:t>
            </w:r>
            <w:proofErr w:type="spellStart"/>
            <w:r w:rsidRPr="004601B8">
              <w:rPr>
                <w:rFonts w:cs="Times New Roman" w:eastAsia="Times New Roman" w:hAnsi="Calibri" w:ascii="Calibri"/>
                <w:sz w:val="18"/>
                <w:szCs w:val="18"/>
                <w:lang w:eastAsia="hr-HR"/>
              </w:rPr>
              <w:t>Elen</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Kuvač</w:t>
            </w:r>
            <w:proofErr w:type="spellEnd"/>
            <w:r w:rsidRPr="004601B8">
              <w:rPr>
                <w:rFonts w:cs="Times New Roman" w:eastAsia="Times New Roman" w:hAnsi="Calibri" w:ascii="Calibri"/>
                <w:sz w:val="18"/>
                <w:szCs w:val="18"/>
                <w:lang w:eastAsia="hr-HR"/>
              </w:rPr>
              <w:t>, odvjetnica u Šibeniku</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151.323,38</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86484630480</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Bucavac</w:t>
            </w:r>
            <w:proofErr w:type="spellEnd"/>
            <w:r w:rsidRPr="004601B8">
              <w:rPr>
                <w:rFonts w:cs="Times New Roman" w:eastAsia="Times New Roman" w:hAnsi="Calibri" w:ascii="Calibri"/>
                <w:sz w:val="18"/>
                <w:szCs w:val="18"/>
                <w:lang w:eastAsia="hr-HR"/>
              </w:rPr>
              <w:t xml:space="preserve"> d.o.o., Primošten, Sv. Josipa 7</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53.973,17</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4</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73227052939</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Champion</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Consultants</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ltd</w:t>
            </w:r>
            <w:proofErr w:type="spellEnd"/>
            <w:r w:rsidRPr="004601B8">
              <w:rPr>
                <w:rFonts w:cs="Times New Roman" w:eastAsia="Times New Roman" w:hAnsi="Calibri" w:ascii="Calibri"/>
                <w:sz w:val="18"/>
                <w:szCs w:val="18"/>
                <w:lang w:eastAsia="hr-HR"/>
              </w:rPr>
              <w:t xml:space="preserve">, Nassau, </w:t>
            </w:r>
            <w:proofErr w:type="spellStart"/>
            <w:r w:rsidRPr="004601B8">
              <w:rPr>
                <w:rFonts w:cs="Times New Roman" w:eastAsia="Times New Roman" w:hAnsi="Calibri" w:ascii="Calibri"/>
                <w:sz w:val="18"/>
                <w:szCs w:val="18"/>
                <w:lang w:eastAsia="hr-HR"/>
              </w:rPr>
              <w:t>Bahamas</w:t>
            </w:r>
            <w:proofErr w:type="spellEnd"/>
            <w:r w:rsidRPr="004601B8">
              <w:rPr>
                <w:rFonts w:cs="Times New Roman" w:eastAsia="Times New Roman" w:hAnsi="Calibri" w:ascii="Calibri"/>
                <w:sz w:val="18"/>
                <w:szCs w:val="18"/>
                <w:lang w:eastAsia="hr-HR"/>
              </w:rPr>
              <w:t xml:space="preserve">, Bank Lane, PO </w:t>
            </w:r>
            <w:proofErr w:type="spellStart"/>
            <w:r w:rsidRPr="004601B8">
              <w:rPr>
                <w:rFonts w:cs="Times New Roman" w:eastAsia="Times New Roman" w:hAnsi="Calibri" w:ascii="Calibri"/>
                <w:sz w:val="18"/>
                <w:szCs w:val="18"/>
                <w:lang w:eastAsia="hr-HR"/>
              </w:rPr>
              <w:t>Box</w:t>
            </w:r>
            <w:proofErr w:type="spellEnd"/>
            <w:r w:rsidRPr="004601B8">
              <w:rPr>
                <w:rFonts w:cs="Times New Roman" w:eastAsia="Times New Roman" w:hAnsi="Calibri" w:ascii="Calibri"/>
                <w:sz w:val="18"/>
                <w:szCs w:val="18"/>
                <w:lang w:eastAsia="hr-HR"/>
              </w:rPr>
              <w:t xml:space="preserve"> N-8188</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7.932.888,24</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5</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39439014454</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CIB BANK </w:t>
            </w:r>
            <w:proofErr w:type="spellStart"/>
            <w:r w:rsidRPr="004601B8">
              <w:rPr>
                <w:rFonts w:cs="Times New Roman" w:eastAsia="Times New Roman" w:hAnsi="Calibri" w:ascii="Calibri"/>
                <w:sz w:val="18"/>
                <w:szCs w:val="18"/>
                <w:lang w:eastAsia="hr-HR"/>
              </w:rPr>
              <w:t>Zrt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Budapest</w:t>
            </w:r>
            <w:proofErr w:type="spellEnd"/>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84.179.906,25</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6</w:t>
            </w:r>
          </w:p>
        </w:tc>
        <w:tc>
          <w:tcPr>
            <w:tcW w:type="dxa" w:w="1387"/>
            <w:tcBorders>
              <w:top w:val="nil"/>
              <w:left w:val="nil"/>
              <w:bottom w:space="0" w:sz="4" w:color="auto" w:val="single"/>
              <w:right w:space="0" w:sz="4" w:color="auto" w:val="single"/>
            </w:tcBorders>
            <w:shd w:fill="FFFFFF" w:color="auto" w:val="clear"/>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26187994862</w:t>
            </w:r>
          </w:p>
        </w:tc>
        <w:tc>
          <w:tcPr>
            <w:tcW w:type="dxa" w:w="4107"/>
            <w:tcBorders>
              <w:top w:val="nil"/>
              <w:left w:val="nil"/>
              <w:bottom w:space="0" w:sz="4" w:color="auto" w:val="single"/>
              <w:right w:space="0" w:sz="4" w:color="auto" w:val="single"/>
            </w:tcBorders>
            <w:shd w:fill="FFFFFF" w:color="auto" w:val="clear"/>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Croatia osiguranje d.d., Šibenik, Stjepana Radića 9</w:t>
            </w:r>
          </w:p>
        </w:tc>
        <w:tc>
          <w:tcPr>
            <w:tcW w:type="dxa" w:w="1827"/>
            <w:tcBorders>
              <w:top w:val="nil"/>
              <w:left w:val="nil"/>
              <w:bottom w:space="0" w:sz="4" w:color="auto" w:val="single"/>
              <w:right w:space="0" w:sz="4" w:color="auto" w:val="single"/>
            </w:tcBorders>
            <w:shd w:fill="FFFFFF" w:color="auto" w:val="clear"/>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1.127.350,12</w:t>
            </w:r>
          </w:p>
        </w:tc>
        <w:tc>
          <w:tcPr>
            <w:tcW w:type="dxa" w:w="1295"/>
            <w:tcBorders>
              <w:top w:val="nil"/>
              <w:left w:space="0" w:sz="4" w:color="auto" w:val="single"/>
              <w:bottom w:space="0" w:sz="4" w:color="auto" w:val="single"/>
              <w:right w:space="0" w:sz="4" w:color="auto" w:val="single"/>
            </w:tcBorders>
            <w:shd w:fill="FFFFFF" w:color="auto" w:val="clea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III.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14329389295</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Danuvius</w:t>
            </w:r>
            <w:proofErr w:type="spellEnd"/>
            <w:r w:rsidRPr="004601B8">
              <w:rPr>
                <w:rFonts w:cs="Times New Roman" w:eastAsia="Times New Roman" w:hAnsi="Calibri" w:ascii="Calibri"/>
                <w:sz w:val="18"/>
                <w:szCs w:val="18"/>
                <w:lang w:eastAsia="hr-HR"/>
              </w:rPr>
              <w:t xml:space="preserve"> Marina d.o.o., </w:t>
            </w:r>
            <w:proofErr w:type="spellStart"/>
            <w:r w:rsidRPr="004601B8">
              <w:rPr>
                <w:rFonts w:cs="Times New Roman" w:eastAsia="Times New Roman" w:hAnsi="Calibri" w:ascii="Calibri"/>
                <w:sz w:val="18"/>
                <w:szCs w:val="18"/>
                <w:lang w:eastAsia="hr-HR"/>
              </w:rPr>
              <w:t>Tribunj</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Jurjevgradska</w:t>
            </w:r>
            <w:proofErr w:type="spellEnd"/>
            <w:r w:rsidRPr="004601B8">
              <w:rPr>
                <w:rFonts w:cs="Times New Roman" w:eastAsia="Times New Roman" w:hAnsi="Calibri" w:ascii="Calibri"/>
                <w:sz w:val="18"/>
                <w:szCs w:val="18"/>
                <w:lang w:eastAsia="hr-HR"/>
              </w:rPr>
              <w:t xml:space="preserve"> 2</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20.631,39</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21098908294</w:t>
            </w:r>
          </w:p>
        </w:tc>
        <w:tc>
          <w:tcPr>
            <w:tcW w:type="dxa" w:w="4107"/>
            <w:tcBorders>
              <w:top w:val="nil"/>
              <w:left w:val="nil"/>
              <w:bottom w:val="nil"/>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Diamant</w:t>
            </w:r>
            <w:proofErr w:type="spellEnd"/>
            <w:r w:rsidRPr="004601B8">
              <w:rPr>
                <w:rFonts w:cs="Times New Roman" w:eastAsia="Times New Roman" w:hAnsi="Calibri" w:ascii="Calibri"/>
                <w:sz w:val="18"/>
                <w:szCs w:val="18"/>
                <w:lang w:eastAsia="hr-HR"/>
              </w:rPr>
              <w:t xml:space="preserve"> Marina d.o.o., Zagreb, Savska cesta 106</w:t>
            </w:r>
          </w:p>
        </w:tc>
        <w:tc>
          <w:tcPr>
            <w:tcW w:type="dxa" w:w="1827"/>
            <w:tcBorders>
              <w:top w:val="nil"/>
              <w:left w:val="nil"/>
              <w:bottom w:val="nil"/>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17.524.150,97</w:t>
            </w:r>
          </w:p>
        </w:tc>
        <w:tc>
          <w:tcPr>
            <w:tcW w:type="dxa" w:w="1295"/>
            <w:tcBorders>
              <w:top w:val="nil"/>
              <w:left w:space="0" w:sz="4" w:color="auto" w:val="single"/>
              <w:bottom w:val="nil"/>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 9</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85821130368</w:t>
            </w:r>
          </w:p>
        </w:tc>
        <w:tc>
          <w:tcPr>
            <w:tcW w:type="dxa" w:w="4107"/>
            <w:tcBorders>
              <w:top w:space="0" w:sz="4" w:color="auto" w:val="single"/>
              <w:left w:val="nil"/>
              <w:bottom w:val="nil"/>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FINA, Zagreb, Vrtni put 3</w:t>
            </w:r>
          </w:p>
        </w:tc>
        <w:tc>
          <w:tcPr>
            <w:tcW w:type="dxa" w:w="1827"/>
            <w:tcBorders>
              <w:top w:space="0" w:sz="4" w:color="auto" w:val="single"/>
              <w:left w:val="nil"/>
              <w:bottom w:val="nil"/>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125,39</w:t>
            </w:r>
          </w:p>
        </w:tc>
        <w:tc>
          <w:tcPr>
            <w:tcW w:type="dxa" w:w="1295"/>
            <w:tcBorders>
              <w:top w:space="0" w:sz="4" w:color="auto" w:val="single"/>
              <w:left w:space="0" w:sz="4" w:color="auto" w:val="single"/>
              <w:bottom w:val="nil"/>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10</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85828625994</w:t>
            </w:r>
          </w:p>
        </w:tc>
        <w:tc>
          <w:tcPr>
            <w:tcW w:type="dxa" w:w="4107"/>
            <w:tcBorders>
              <w:top w:space="0" w:sz="4" w:color="auto" w:val="single"/>
              <w:left w:val="nil"/>
              <w:bottom w:val="nil"/>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Fond za zaštitu okoliša i energetsku učinkovitost, Zagreb, Ksaver 208</w:t>
            </w:r>
          </w:p>
        </w:tc>
        <w:tc>
          <w:tcPr>
            <w:tcW w:type="dxa" w:w="1827"/>
            <w:tcBorders>
              <w:top w:space="0" w:sz="4" w:color="auto" w:val="single"/>
              <w:left w:val="nil"/>
              <w:bottom w:val="nil"/>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55.080,15</w:t>
            </w:r>
          </w:p>
        </w:tc>
        <w:tc>
          <w:tcPr>
            <w:tcW w:type="dxa" w:w="1295"/>
            <w:tcBorders>
              <w:top w:space="0" w:sz="4" w:color="auto" w:val="single"/>
              <w:left w:space="0" w:sz="4" w:color="auto" w:val="single"/>
              <w:bottom w:val="nil"/>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11</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75784153366</w:t>
            </w:r>
          </w:p>
        </w:tc>
        <w:tc>
          <w:tcPr>
            <w:tcW w:type="dxa" w:w="4107"/>
            <w:tcBorders>
              <w:top w:space="0" w:sz="4" w:color="auto" w:val="single"/>
              <w:left w:val="nil"/>
              <w:bottom w:val="nil"/>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G.I.M. Gase d.o.o., Šibenik, Ivana Meštrovića 68</w:t>
            </w:r>
          </w:p>
        </w:tc>
        <w:tc>
          <w:tcPr>
            <w:tcW w:type="dxa" w:w="1827"/>
            <w:tcBorders>
              <w:top w:space="0" w:sz="4" w:color="auto" w:val="single"/>
              <w:left w:val="nil"/>
              <w:bottom w:val="nil"/>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2.038,22</w:t>
            </w:r>
          </w:p>
        </w:tc>
        <w:tc>
          <w:tcPr>
            <w:tcW w:type="dxa" w:w="1295"/>
            <w:tcBorders>
              <w:top w:space="0" w:sz="4" w:color="auto" w:val="single"/>
              <w:left w:space="0" w:sz="4" w:color="auto" w:val="single"/>
              <w:bottom w:val="nil"/>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15"/>
        </w:trPr>
        <w:tc>
          <w:tcPr>
            <w:tcW w:type="dxa" w:w="588"/>
            <w:tcBorders>
              <w:top w:val="nil"/>
              <w:left w:space="0" w:sz="4" w:color="auto" w:val="single"/>
              <w:bottom w:val="nil"/>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12</w:t>
            </w:r>
          </w:p>
        </w:tc>
        <w:tc>
          <w:tcPr>
            <w:tcW w:type="dxa" w:w="1387"/>
            <w:tcBorders>
              <w:top w:val="nil"/>
              <w:left w:val="nil"/>
              <w:bottom w:val="nil"/>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46830600751</w:t>
            </w:r>
          </w:p>
        </w:tc>
        <w:tc>
          <w:tcPr>
            <w:tcW w:type="dxa" w:w="4107"/>
            <w:tcBorders>
              <w:top w:space="0" w:sz="4" w:color="auto" w:val="single"/>
              <w:left w:val="nil"/>
              <w:bottom w:val="nil"/>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HEP - operator distribucijskog sustava d.o.o., Šibenik, Ante </w:t>
            </w:r>
            <w:proofErr w:type="spellStart"/>
            <w:r w:rsidRPr="004601B8">
              <w:rPr>
                <w:rFonts w:cs="Times New Roman" w:eastAsia="Times New Roman" w:hAnsi="Calibri" w:ascii="Calibri"/>
                <w:sz w:val="18"/>
                <w:szCs w:val="18"/>
                <w:lang w:eastAsia="hr-HR"/>
              </w:rPr>
              <w:t>Šupuka</w:t>
            </w:r>
            <w:proofErr w:type="spellEnd"/>
            <w:r w:rsidRPr="004601B8">
              <w:rPr>
                <w:rFonts w:cs="Times New Roman" w:eastAsia="Times New Roman" w:hAnsi="Calibri" w:ascii="Calibri"/>
                <w:sz w:val="18"/>
                <w:szCs w:val="18"/>
                <w:lang w:eastAsia="hr-HR"/>
              </w:rPr>
              <w:t xml:space="preserve"> 1</w:t>
            </w:r>
          </w:p>
        </w:tc>
        <w:tc>
          <w:tcPr>
            <w:tcW w:type="dxa" w:w="1827"/>
            <w:tcBorders>
              <w:top w:space="0" w:sz="4" w:color="auto" w:val="single"/>
              <w:left w:val="nil"/>
              <w:bottom w:val="nil"/>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17.466,79</w:t>
            </w:r>
          </w:p>
        </w:tc>
        <w:tc>
          <w:tcPr>
            <w:tcW w:type="dxa" w:w="1295"/>
            <w:tcBorders>
              <w:top w:space="0" w:sz="4" w:color="auto" w:val="single"/>
              <w:left w:space="0" w:sz="4" w:color="auto" w:val="single"/>
              <w:bottom w:val="nil"/>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15"/>
        </w:trPr>
        <w:tc>
          <w:tcPr>
            <w:tcW w:type="dxa" w:w="588"/>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13</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85167032587</w:t>
            </w:r>
          </w:p>
        </w:tc>
        <w:tc>
          <w:tcPr>
            <w:tcW w:type="dxa" w:w="410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HGK, Zagreb, </w:t>
            </w:r>
            <w:proofErr w:type="spellStart"/>
            <w:r w:rsidRPr="004601B8">
              <w:rPr>
                <w:rFonts w:cs="Times New Roman" w:eastAsia="Times New Roman" w:hAnsi="Calibri" w:ascii="Calibri"/>
                <w:sz w:val="18"/>
                <w:szCs w:val="18"/>
                <w:lang w:eastAsia="hr-HR"/>
              </w:rPr>
              <w:t>Rooseveltov</w:t>
            </w:r>
            <w:proofErr w:type="spellEnd"/>
            <w:r w:rsidRPr="004601B8">
              <w:rPr>
                <w:rFonts w:cs="Times New Roman" w:eastAsia="Times New Roman" w:hAnsi="Calibri" w:ascii="Calibri"/>
                <w:sz w:val="18"/>
                <w:szCs w:val="18"/>
                <w:lang w:eastAsia="hr-HR"/>
              </w:rPr>
              <w:t xml:space="preserve"> trg 2</w:t>
            </w:r>
          </w:p>
        </w:tc>
        <w:tc>
          <w:tcPr>
            <w:tcW w:type="dxa" w:w="1827"/>
            <w:tcBorders>
              <w:top w:space="0" w:sz="4" w:color="auto" w:val="single"/>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21.937,22</w:t>
            </w:r>
          </w:p>
        </w:tc>
        <w:tc>
          <w:tcPr>
            <w:tcW w:type="dxa" w:w="1295"/>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15"/>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14</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87311810356</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HP - Hrvatska pošta d.d., Zagreb, </w:t>
            </w:r>
            <w:proofErr w:type="spellStart"/>
            <w:r w:rsidRPr="004601B8">
              <w:rPr>
                <w:rFonts w:cs="Times New Roman" w:eastAsia="Times New Roman" w:hAnsi="Calibri" w:ascii="Calibri"/>
                <w:sz w:val="18"/>
                <w:szCs w:val="18"/>
                <w:lang w:eastAsia="hr-HR"/>
              </w:rPr>
              <w:t>Jurišićeva</w:t>
            </w:r>
            <w:proofErr w:type="spellEnd"/>
            <w:r w:rsidRPr="004601B8">
              <w:rPr>
                <w:rFonts w:cs="Times New Roman" w:eastAsia="Times New Roman" w:hAnsi="Calibri" w:ascii="Calibri"/>
                <w:sz w:val="18"/>
                <w:szCs w:val="18"/>
                <w:lang w:eastAsia="hr-HR"/>
              </w:rPr>
              <w:t xml:space="preserve"> 13</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24,62</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15"/>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15</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69693144506</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Hrvatske šume d.o.o., Zagreb, Lj.F.Vukotinovića 2</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72.261,84</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16</w:t>
            </w:r>
          </w:p>
        </w:tc>
        <w:tc>
          <w:tcPr>
            <w:tcW w:type="dxa" w:w="1387"/>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81793146560</w:t>
            </w:r>
          </w:p>
        </w:tc>
        <w:tc>
          <w:tcPr>
            <w:tcW w:type="dxa" w:w="4107"/>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Hrvatski Telekom d.d., Zagreb, Savska cesta 32</w:t>
            </w:r>
          </w:p>
        </w:tc>
        <w:tc>
          <w:tcPr>
            <w:tcW w:type="dxa" w:w="1827"/>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9.539,02</w:t>
            </w:r>
          </w:p>
        </w:tc>
        <w:tc>
          <w:tcPr>
            <w:tcW w:type="dxa" w:w="1295"/>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17</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41130204887</w:t>
            </w:r>
          </w:p>
        </w:tc>
        <w:tc>
          <w:tcPr>
            <w:tcW w:type="dxa" w:w="410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ITI </w:t>
            </w:r>
            <w:proofErr w:type="spellStart"/>
            <w:r w:rsidRPr="004601B8">
              <w:rPr>
                <w:rFonts w:cs="Times New Roman" w:eastAsia="Times New Roman" w:hAnsi="Calibri" w:ascii="Calibri"/>
                <w:sz w:val="18"/>
                <w:szCs w:val="18"/>
                <w:lang w:eastAsia="hr-HR"/>
              </w:rPr>
              <w:t>computers</w:t>
            </w:r>
            <w:proofErr w:type="spellEnd"/>
            <w:r w:rsidRPr="004601B8">
              <w:rPr>
                <w:rFonts w:cs="Times New Roman" w:eastAsia="Times New Roman" w:hAnsi="Calibri" w:ascii="Calibri"/>
                <w:sz w:val="18"/>
                <w:szCs w:val="18"/>
                <w:lang w:eastAsia="hr-HR"/>
              </w:rPr>
              <w:t xml:space="preserve"> d.o.o., Dubrovnik, </w:t>
            </w:r>
            <w:proofErr w:type="spellStart"/>
            <w:r w:rsidRPr="004601B8">
              <w:rPr>
                <w:rFonts w:cs="Times New Roman" w:eastAsia="Times New Roman" w:hAnsi="Calibri" w:ascii="Calibri"/>
                <w:sz w:val="18"/>
                <w:szCs w:val="18"/>
                <w:lang w:eastAsia="hr-HR"/>
              </w:rPr>
              <w:t>Ćira</w:t>
            </w:r>
            <w:proofErr w:type="spellEnd"/>
            <w:r w:rsidRPr="004601B8">
              <w:rPr>
                <w:rFonts w:cs="Times New Roman" w:eastAsia="Times New Roman" w:hAnsi="Calibri" w:ascii="Calibri"/>
                <w:sz w:val="18"/>
                <w:szCs w:val="18"/>
                <w:lang w:eastAsia="hr-HR"/>
              </w:rPr>
              <w:t xml:space="preserve"> Carića 3</w:t>
            </w:r>
          </w:p>
        </w:tc>
        <w:tc>
          <w:tcPr>
            <w:tcW w:type="dxa" w:w="1827"/>
            <w:tcBorders>
              <w:top w:space="0" w:sz="4" w:color="auto" w:val="single"/>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16.338,42</w:t>
            </w:r>
          </w:p>
        </w:tc>
        <w:tc>
          <w:tcPr>
            <w:tcW w:type="dxa" w:w="1295"/>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15"/>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18</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95976200516</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Jadroagent d.d., Rijeka, Trg I. </w:t>
            </w:r>
            <w:proofErr w:type="spellStart"/>
            <w:r w:rsidRPr="004601B8">
              <w:rPr>
                <w:rFonts w:cs="Times New Roman" w:eastAsia="Times New Roman" w:hAnsi="Calibri" w:ascii="Calibri"/>
                <w:sz w:val="18"/>
                <w:szCs w:val="18"/>
                <w:lang w:eastAsia="hr-HR"/>
              </w:rPr>
              <w:t>Koblera</w:t>
            </w:r>
            <w:proofErr w:type="spellEnd"/>
            <w:r w:rsidRPr="004601B8">
              <w:rPr>
                <w:rFonts w:cs="Times New Roman" w:eastAsia="Times New Roman" w:hAnsi="Calibri" w:ascii="Calibri"/>
                <w:sz w:val="18"/>
                <w:szCs w:val="18"/>
                <w:lang w:eastAsia="hr-HR"/>
              </w:rPr>
              <w:t xml:space="preserve"> 2</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2.020,60</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15"/>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19</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32800999601</w:t>
            </w:r>
          </w:p>
        </w:tc>
        <w:tc>
          <w:tcPr>
            <w:tcW w:type="dxa" w:w="410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Jav.bilj</w:t>
            </w:r>
            <w:proofErr w:type="spellEnd"/>
            <w:r w:rsidRPr="004601B8">
              <w:rPr>
                <w:rFonts w:cs="Times New Roman" w:eastAsia="Times New Roman" w:hAnsi="Calibri" w:ascii="Calibri"/>
                <w:sz w:val="18"/>
                <w:szCs w:val="18"/>
                <w:lang w:eastAsia="hr-HR"/>
              </w:rPr>
              <w:t>. M. Ivančić, Solin, Kralja Zvonimira 75</w:t>
            </w:r>
          </w:p>
        </w:tc>
        <w:tc>
          <w:tcPr>
            <w:tcW w:type="dxa" w:w="1827"/>
            <w:tcBorders>
              <w:top w:space="0" w:sz="4" w:color="auto" w:val="single"/>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506,20</w:t>
            </w:r>
          </w:p>
        </w:tc>
        <w:tc>
          <w:tcPr>
            <w:tcW w:type="dxa" w:w="1295"/>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15"/>
        </w:trPr>
        <w:tc>
          <w:tcPr>
            <w:tcW w:type="dxa" w:w="588"/>
            <w:tcBorders>
              <w:top w:space="0" w:sz="4" w:color="auto" w:val="single"/>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20</w:t>
            </w:r>
          </w:p>
        </w:tc>
        <w:tc>
          <w:tcPr>
            <w:tcW w:type="dxa" w:w="1387"/>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15350986676</w:t>
            </w:r>
          </w:p>
        </w:tc>
        <w:tc>
          <w:tcPr>
            <w:tcW w:type="dxa" w:w="4107"/>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Jav.bilj</w:t>
            </w:r>
            <w:proofErr w:type="spellEnd"/>
            <w:r w:rsidRPr="004601B8">
              <w:rPr>
                <w:rFonts w:cs="Times New Roman" w:eastAsia="Times New Roman" w:hAnsi="Calibri" w:ascii="Calibri"/>
                <w:sz w:val="18"/>
                <w:szCs w:val="18"/>
                <w:lang w:eastAsia="hr-HR"/>
              </w:rPr>
              <w:t xml:space="preserve">. V. </w:t>
            </w:r>
            <w:proofErr w:type="spellStart"/>
            <w:r w:rsidRPr="004601B8">
              <w:rPr>
                <w:rFonts w:cs="Times New Roman" w:eastAsia="Times New Roman" w:hAnsi="Calibri" w:ascii="Calibri"/>
                <w:sz w:val="18"/>
                <w:szCs w:val="18"/>
                <w:lang w:eastAsia="hr-HR"/>
              </w:rPr>
              <w:t>Marčinko</w:t>
            </w:r>
            <w:proofErr w:type="spellEnd"/>
            <w:r w:rsidRPr="004601B8">
              <w:rPr>
                <w:rFonts w:cs="Times New Roman" w:eastAsia="Times New Roman" w:hAnsi="Calibri" w:ascii="Calibri"/>
                <w:sz w:val="18"/>
                <w:szCs w:val="18"/>
                <w:lang w:eastAsia="hr-HR"/>
              </w:rPr>
              <w:t>, Zagreb, Palmotićeva 43a</w:t>
            </w:r>
          </w:p>
        </w:tc>
        <w:tc>
          <w:tcPr>
            <w:tcW w:type="dxa" w:w="1827"/>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751,90</w:t>
            </w:r>
          </w:p>
        </w:tc>
        <w:tc>
          <w:tcPr>
            <w:tcW w:type="dxa" w:w="1295"/>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15"/>
        </w:trPr>
        <w:tc>
          <w:tcPr>
            <w:tcW w:type="dxa" w:w="588"/>
            <w:tcBorders>
              <w:top w:space="0" w:sz="4" w:color="auto" w:val="single"/>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21</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85036054838</w:t>
            </w:r>
          </w:p>
        </w:tc>
        <w:tc>
          <w:tcPr>
            <w:tcW w:type="dxa" w:w="410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Jav.bilj</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V.Vuletin</w:t>
            </w:r>
            <w:proofErr w:type="spellEnd"/>
            <w:r w:rsidRPr="004601B8">
              <w:rPr>
                <w:rFonts w:cs="Times New Roman" w:eastAsia="Times New Roman" w:hAnsi="Calibri" w:ascii="Calibri"/>
                <w:sz w:val="18"/>
                <w:szCs w:val="18"/>
                <w:lang w:eastAsia="hr-HR"/>
              </w:rPr>
              <w:t>, Šibenik, Vladimira Nazora 9</w:t>
            </w:r>
          </w:p>
        </w:tc>
        <w:tc>
          <w:tcPr>
            <w:tcW w:type="dxa" w:w="1827"/>
            <w:tcBorders>
              <w:top w:space="0" w:sz="4" w:color="auto" w:val="single"/>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982,35</w:t>
            </w:r>
          </w:p>
        </w:tc>
        <w:tc>
          <w:tcPr>
            <w:tcW w:type="dxa" w:w="1295"/>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22</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18683136487</w:t>
            </w:r>
          </w:p>
        </w:tc>
        <w:tc>
          <w:tcPr>
            <w:tcW w:type="dxa" w:w="410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MINISTARSTVO FINANCIJA-POREZNA UPRAVA, Katančićeva 5, Zagreb</w:t>
            </w:r>
          </w:p>
        </w:tc>
        <w:tc>
          <w:tcPr>
            <w:tcW w:type="dxa" w:w="1827"/>
            <w:tcBorders>
              <w:top w:space="0" w:sz="4" w:color="auto" w:val="single"/>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3.775.823,99</w:t>
            </w:r>
          </w:p>
        </w:tc>
        <w:tc>
          <w:tcPr>
            <w:tcW w:type="dxa" w:w="1295"/>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23</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87892589782</w:t>
            </w:r>
          </w:p>
        </w:tc>
        <w:tc>
          <w:tcPr>
            <w:tcW w:type="dxa" w:w="410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MINISTARSTVO TURIZMA RH, Prisavlje 14, Zagreb</w:t>
            </w:r>
          </w:p>
        </w:tc>
        <w:tc>
          <w:tcPr>
            <w:tcW w:type="dxa" w:w="1827"/>
            <w:tcBorders>
              <w:top w:space="0" w:sz="4" w:color="auto" w:val="single"/>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247.578,75</w:t>
            </w:r>
          </w:p>
        </w:tc>
        <w:tc>
          <w:tcPr>
            <w:tcW w:type="dxa" w:w="1295"/>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24</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77213973640</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Odv.društvo</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Bogdanović</w:t>
            </w:r>
            <w:proofErr w:type="spellEnd"/>
            <w:r w:rsidRPr="004601B8">
              <w:rPr>
                <w:rFonts w:cs="Times New Roman" w:eastAsia="Times New Roman" w:hAnsi="Calibri" w:ascii="Calibri"/>
                <w:sz w:val="18"/>
                <w:szCs w:val="18"/>
                <w:lang w:eastAsia="hr-HR"/>
              </w:rPr>
              <w:t xml:space="preserve"> &amp; </w:t>
            </w:r>
            <w:proofErr w:type="spellStart"/>
            <w:r w:rsidRPr="004601B8">
              <w:rPr>
                <w:rFonts w:cs="Times New Roman" w:eastAsia="Times New Roman" w:hAnsi="Calibri" w:ascii="Calibri"/>
                <w:sz w:val="18"/>
                <w:szCs w:val="18"/>
                <w:lang w:eastAsia="hr-HR"/>
              </w:rPr>
              <w:t>Dolički</w:t>
            </w:r>
            <w:proofErr w:type="spellEnd"/>
            <w:r w:rsidRPr="004601B8">
              <w:rPr>
                <w:rFonts w:cs="Times New Roman" w:eastAsia="Times New Roman" w:hAnsi="Calibri" w:ascii="Calibri"/>
                <w:sz w:val="18"/>
                <w:szCs w:val="18"/>
                <w:lang w:eastAsia="hr-HR"/>
              </w:rPr>
              <w:t xml:space="preserve">, Zagreb, </w:t>
            </w:r>
            <w:proofErr w:type="spellStart"/>
            <w:r w:rsidRPr="004601B8">
              <w:rPr>
                <w:rFonts w:cs="Times New Roman" w:eastAsia="Times New Roman" w:hAnsi="Calibri" w:ascii="Calibri"/>
                <w:sz w:val="18"/>
                <w:szCs w:val="18"/>
                <w:lang w:eastAsia="hr-HR"/>
              </w:rPr>
              <w:t>A.Von</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Humboldta</w:t>
            </w:r>
            <w:proofErr w:type="spellEnd"/>
            <w:r w:rsidRPr="004601B8">
              <w:rPr>
                <w:rFonts w:cs="Times New Roman" w:eastAsia="Times New Roman" w:hAnsi="Calibri" w:ascii="Calibri"/>
                <w:sz w:val="18"/>
                <w:szCs w:val="18"/>
                <w:lang w:eastAsia="hr-HR"/>
              </w:rPr>
              <w:t xml:space="preserve"> 4b</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92.481,00</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25</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30441003185</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Odv.ured</w:t>
            </w:r>
            <w:proofErr w:type="spellEnd"/>
            <w:r w:rsidRPr="004601B8">
              <w:rPr>
                <w:rFonts w:cs="Times New Roman" w:eastAsia="Times New Roman" w:hAnsi="Calibri" w:ascii="Calibri"/>
                <w:sz w:val="18"/>
                <w:szCs w:val="18"/>
                <w:lang w:eastAsia="hr-HR"/>
              </w:rPr>
              <w:t xml:space="preserve"> Boris Majić, Split, Ivana Rendića 45</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132.264,80</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26</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59069997055</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Odvjetnik Josip Jelić, Slavonski Brod, Augusta Cesarca 28</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23.796,46</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27</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13609654349</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Općina Primošten, Primošten, </w:t>
            </w:r>
            <w:proofErr w:type="spellStart"/>
            <w:r w:rsidRPr="004601B8">
              <w:rPr>
                <w:rFonts w:cs="Times New Roman" w:eastAsia="Times New Roman" w:hAnsi="Calibri" w:ascii="Calibri"/>
                <w:sz w:val="18"/>
                <w:szCs w:val="18"/>
                <w:lang w:eastAsia="hr-HR"/>
              </w:rPr>
              <w:t>Sv.Josipa</w:t>
            </w:r>
            <w:proofErr w:type="spellEnd"/>
            <w:r w:rsidRPr="004601B8">
              <w:rPr>
                <w:rFonts w:cs="Times New Roman" w:eastAsia="Times New Roman" w:hAnsi="Calibri" w:ascii="Calibri"/>
                <w:sz w:val="18"/>
                <w:szCs w:val="18"/>
                <w:lang w:eastAsia="hr-HR"/>
              </w:rPr>
              <w:t xml:space="preserve"> 7</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1.086.176,79</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28</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30214635825</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Ovl.arhitekt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Z.Popović</w:t>
            </w:r>
            <w:proofErr w:type="spellEnd"/>
            <w:r w:rsidRPr="004601B8">
              <w:rPr>
                <w:rFonts w:cs="Times New Roman" w:eastAsia="Times New Roman" w:hAnsi="Calibri" w:ascii="Calibri"/>
                <w:sz w:val="18"/>
                <w:szCs w:val="18"/>
                <w:lang w:eastAsia="hr-HR"/>
              </w:rPr>
              <w:t xml:space="preserve">, Šibenik, Bože </w:t>
            </w:r>
            <w:proofErr w:type="spellStart"/>
            <w:r w:rsidRPr="004601B8">
              <w:rPr>
                <w:rFonts w:cs="Times New Roman" w:eastAsia="Times New Roman" w:hAnsi="Calibri" w:ascii="Calibri"/>
                <w:sz w:val="18"/>
                <w:szCs w:val="18"/>
                <w:lang w:eastAsia="hr-HR"/>
              </w:rPr>
              <w:t>Peričića</w:t>
            </w:r>
            <w:proofErr w:type="spellEnd"/>
            <w:r w:rsidRPr="004601B8">
              <w:rPr>
                <w:rFonts w:cs="Times New Roman" w:eastAsia="Times New Roman" w:hAnsi="Calibri" w:ascii="Calibri"/>
                <w:sz w:val="18"/>
                <w:szCs w:val="18"/>
                <w:lang w:eastAsia="hr-HR"/>
              </w:rPr>
              <w:t xml:space="preserve"> 34</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466.931,52</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space="0" w:sz="4" w:color="auto" w:val="single"/>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29</w:t>
            </w:r>
          </w:p>
        </w:tc>
        <w:tc>
          <w:tcPr>
            <w:tcW w:type="dxa" w:w="138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61474106125</w:t>
            </w:r>
          </w:p>
        </w:tc>
        <w:tc>
          <w:tcPr>
            <w:tcW w:type="dxa" w:w="4107"/>
            <w:tcBorders>
              <w:top w:space="0" w:sz="4" w:color="auto" w:val="single"/>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PBZ nekretnine d.o.o., Zagreb, Radnička cesta 44</w:t>
            </w:r>
          </w:p>
        </w:tc>
        <w:tc>
          <w:tcPr>
            <w:tcW w:type="dxa" w:w="1827"/>
            <w:tcBorders>
              <w:top w:space="0" w:sz="4" w:color="auto" w:val="single"/>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50.305,08</w:t>
            </w:r>
          </w:p>
        </w:tc>
        <w:tc>
          <w:tcPr>
            <w:tcW w:type="dxa" w:w="1295"/>
            <w:tcBorders>
              <w:top w:space="0" w:sz="4" w:color="auto" w:val="single"/>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30</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10636689270</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Plus Bonus </w:t>
            </w:r>
            <w:proofErr w:type="spellStart"/>
            <w:r w:rsidRPr="004601B8">
              <w:rPr>
                <w:rFonts w:cs="Times New Roman" w:eastAsia="Times New Roman" w:hAnsi="Calibri" w:ascii="Calibri"/>
                <w:sz w:val="18"/>
                <w:szCs w:val="18"/>
                <w:lang w:eastAsia="hr-HR"/>
              </w:rPr>
              <w:t>kft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Veszprem</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Ady</w:t>
            </w:r>
            <w:proofErr w:type="spellEnd"/>
            <w:r w:rsidRPr="004601B8">
              <w:rPr>
                <w:rFonts w:cs="Times New Roman" w:eastAsia="Times New Roman" w:hAnsi="Calibri" w:ascii="Calibri"/>
                <w:sz w:val="18"/>
                <w:szCs w:val="18"/>
                <w:lang w:eastAsia="hr-HR"/>
              </w:rPr>
              <w:t xml:space="preserve"> E. u.47</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3.413,15</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31</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73227052939</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Port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Investment</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Co</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ltd</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Guernsey</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St.Anne</w:t>
            </w:r>
            <w:proofErr w:type="spellEnd"/>
            <w:r w:rsidRPr="004601B8">
              <w:rPr>
                <w:rFonts w:cs="Times New Roman" w:eastAsia="Times New Roman" w:hAnsi="Calibri" w:ascii="Calibri"/>
                <w:sz w:val="18"/>
                <w:szCs w:val="18"/>
                <w:lang w:eastAsia="hr-HR"/>
              </w:rPr>
              <w:t xml:space="preserve">'s Place, </w:t>
            </w:r>
            <w:proofErr w:type="spellStart"/>
            <w:r w:rsidRPr="004601B8">
              <w:rPr>
                <w:rFonts w:cs="Times New Roman" w:eastAsia="Times New Roman" w:hAnsi="Calibri" w:ascii="Calibri"/>
                <w:sz w:val="18"/>
                <w:szCs w:val="18"/>
                <w:lang w:eastAsia="hr-HR"/>
              </w:rPr>
              <w:t>St.Peter</w:t>
            </w:r>
            <w:proofErr w:type="spellEnd"/>
            <w:r w:rsidRPr="004601B8">
              <w:rPr>
                <w:rFonts w:cs="Times New Roman" w:eastAsia="Times New Roman" w:hAnsi="Calibri" w:ascii="Calibri"/>
                <w:sz w:val="18"/>
                <w:szCs w:val="18"/>
                <w:lang w:eastAsia="hr-HR"/>
              </w:rPr>
              <w:t xml:space="preserve"> 12</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749.557,93</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32</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02535697732</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Privredna banka Zagreb d.d., Zagreb, </w:t>
            </w:r>
            <w:proofErr w:type="spellStart"/>
            <w:r w:rsidRPr="004601B8">
              <w:rPr>
                <w:rFonts w:cs="Times New Roman" w:eastAsia="Times New Roman" w:hAnsi="Calibri" w:ascii="Calibri"/>
                <w:sz w:val="18"/>
                <w:szCs w:val="18"/>
                <w:lang w:eastAsia="hr-HR"/>
              </w:rPr>
              <w:t>Račkoga</w:t>
            </w:r>
            <w:proofErr w:type="spellEnd"/>
            <w:r w:rsidRPr="004601B8">
              <w:rPr>
                <w:rFonts w:cs="Times New Roman" w:eastAsia="Times New Roman" w:hAnsi="Calibri" w:ascii="Calibri"/>
                <w:sz w:val="18"/>
                <w:szCs w:val="18"/>
                <w:lang w:eastAsia="hr-HR"/>
              </w:rPr>
              <w:t xml:space="preserve"> 6</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50,00</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III.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33</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92780803821</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Restoran d.o.o., </w:t>
            </w:r>
            <w:proofErr w:type="spellStart"/>
            <w:r w:rsidRPr="004601B8">
              <w:rPr>
                <w:rFonts w:cs="Times New Roman" w:eastAsia="Times New Roman" w:hAnsi="Calibri" w:ascii="Calibri"/>
                <w:sz w:val="18"/>
                <w:szCs w:val="18"/>
                <w:lang w:eastAsia="hr-HR"/>
              </w:rPr>
              <w:t>Tribunj</w:t>
            </w:r>
            <w:proofErr w:type="spellEnd"/>
            <w:r w:rsidRPr="004601B8">
              <w:rPr>
                <w:rFonts w:cs="Times New Roman" w:eastAsia="Times New Roman" w:hAnsi="Calibri" w:ascii="Calibri"/>
                <w:sz w:val="18"/>
                <w:szCs w:val="18"/>
                <w:lang w:eastAsia="hr-HR"/>
              </w:rPr>
              <w:t xml:space="preserve">, </w:t>
            </w:r>
            <w:proofErr w:type="spellStart"/>
            <w:r w:rsidRPr="004601B8">
              <w:rPr>
                <w:rFonts w:cs="Times New Roman" w:eastAsia="Times New Roman" w:hAnsi="Calibri" w:ascii="Calibri"/>
                <w:sz w:val="18"/>
                <w:szCs w:val="18"/>
                <w:lang w:eastAsia="hr-HR"/>
              </w:rPr>
              <w:t>Jurjevgradska</w:t>
            </w:r>
            <w:proofErr w:type="spellEnd"/>
            <w:r w:rsidRPr="004601B8">
              <w:rPr>
                <w:rFonts w:cs="Times New Roman" w:eastAsia="Times New Roman" w:hAnsi="Calibri" w:ascii="Calibri"/>
                <w:sz w:val="18"/>
                <w:szCs w:val="18"/>
                <w:lang w:eastAsia="hr-HR"/>
              </w:rPr>
              <w:t xml:space="preserve"> 2</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11.688,00</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34</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29607159991</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Spotstudio</w:t>
            </w:r>
            <w:proofErr w:type="spellEnd"/>
            <w:r w:rsidRPr="004601B8">
              <w:rPr>
                <w:rFonts w:cs="Times New Roman" w:eastAsia="Times New Roman" w:hAnsi="Calibri" w:ascii="Calibri"/>
                <w:sz w:val="18"/>
                <w:szCs w:val="18"/>
                <w:lang w:eastAsia="hr-HR"/>
              </w:rPr>
              <w:t xml:space="preserve"> d.o.o., Zagreb, Katančićeva 3</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84.528,48</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35</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64406809162</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Središnje klirinško depozitarno društvo d.d.</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177.013,08</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36</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21268596817</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Tiskara Malenica d.o.o., Šibenik, 113.Šibenske brigade 193</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202,95</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lastRenderedPageBreak/>
              <w:t>37</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01409263192</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Urbos</w:t>
            </w:r>
            <w:proofErr w:type="spellEnd"/>
            <w:r w:rsidRPr="004601B8">
              <w:rPr>
                <w:rFonts w:cs="Times New Roman" w:eastAsia="Times New Roman" w:hAnsi="Calibri" w:ascii="Calibri"/>
                <w:sz w:val="18"/>
                <w:szCs w:val="18"/>
                <w:lang w:eastAsia="hr-HR"/>
              </w:rPr>
              <w:t xml:space="preserve"> d.o.o., Split, </w:t>
            </w:r>
            <w:proofErr w:type="spellStart"/>
            <w:r w:rsidRPr="004601B8">
              <w:rPr>
                <w:rFonts w:cs="Times New Roman" w:eastAsia="Times New Roman" w:hAnsi="Calibri" w:ascii="Calibri"/>
                <w:sz w:val="18"/>
                <w:szCs w:val="18"/>
                <w:lang w:eastAsia="hr-HR"/>
              </w:rPr>
              <w:t>Karamanova</w:t>
            </w:r>
            <w:proofErr w:type="spellEnd"/>
            <w:r w:rsidRPr="004601B8">
              <w:rPr>
                <w:rFonts w:cs="Times New Roman" w:eastAsia="Times New Roman" w:hAnsi="Calibri" w:ascii="Calibri"/>
                <w:sz w:val="18"/>
                <w:szCs w:val="18"/>
                <w:lang w:eastAsia="hr-HR"/>
              </w:rPr>
              <w:t xml:space="preserve"> 11</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205.822,80</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38</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26251326399</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Vodovod i odvodnja d.o.o., Šibenik, Kralja Zvonimira 50</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17.312,62</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39</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84368186611</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 xml:space="preserve">Zagrebačka burza </w:t>
            </w:r>
            <w:proofErr w:type="spellStart"/>
            <w:r w:rsidRPr="004601B8">
              <w:rPr>
                <w:rFonts w:cs="Times New Roman" w:eastAsia="Times New Roman" w:hAnsi="Calibri" w:ascii="Calibri"/>
                <w:sz w:val="18"/>
                <w:szCs w:val="18"/>
                <w:lang w:eastAsia="hr-HR"/>
              </w:rPr>
              <w:t>dd</w:t>
            </w:r>
            <w:proofErr w:type="spellEnd"/>
            <w:r w:rsidRPr="004601B8">
              <w:rPr>
                <w:rFonts w:cs="Times New Roman" w:eastAsia="Times New Roman" w:hAnsi="Calibri" w:ascii="Calibri"/>
                <w:sz w:val="18"/>
                <w:szCs w:val="18"/>
                <w:lang w:eastAsia="hr-HR"/>
              </w:rPr>
              <w:t>, Zagreb, Ivana Lučića 2a</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6.000,00</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w:t>
            </w:r>
          </w:p>
        </w:tc>
      </w:tr>
      <w:tr w:rsidTr="004601B8" w:rsidR="004601B8" w:rsidRPr="004601B8">
        <w:trPr>
          <w:trHeight w:val="300"/>
        </w:trPr>
        <w:tc>
          <w:tcPr>
            <w:tcW w:type="dxa" w:w="588"/>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40</w:t>
            </w:r>
          </w:p>
        </w:tc>
        <w:tc>
          <w:tcPr>
            <w:tcW w:type="dxa" w:w="1387"/>
            <w:tcBorders>
              <w:top w:val="nil"/>
              <w:left w:val="nil"/>
              <w:bottom w:space="0" w:sz="4" w:color="auto" w:val="single"/>
              <w:right w:space="0" w:sz="4" w:color="auto" w:val="single"/>
            </w:tcBorders>
            <w:vAlign w:val="center"/>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87027046114</w:t>
            </w:r>
          </w:p>
        </w:tc>
        <w:tc>
          <w:tcPr>
            <w:tcW w:type="dxa" w:w="4107"/>
            <w:tcBorders>
              <w:top w:val="nil"/>
              <w:left w:val="nil"/>
              <w:bottom w:space="0" w:sz="4" w:color="auto" w:val="single"/>
              <w:right w:space="0" w:sz="4" w:color="auto" w:val="single"/>
            </w:tcBorders>
            <w:vAlign w:val="center"/>
            <w:hideMark/>
          </w:tcPr>
          <w:p w:rsidRDefault="004601B8" w:rsidP="004601B8" w:rsidR="004601B8" w:rsidRPr="004601B8">
            <w:pPr>
              <w:spacing w:after="0"/>
              <w:rPr>
                <w:rFonts w:cs="Times New Roman" w:eastAsia="Times New Roman" w:hAnsi="Calibri" w:ascii="Calibri"/>
                <w:sz w:val="18"/>
                <w:szCs w:val="18"/>
                <w:lang w:eastAsia="hr-HR"/>
              </w:rPr>
            </w:pPr>
            <w:proofErr w:type="spellStart"/>
            <w:r w:rsidRPr="004601B8">
              <w:rPr>
                <w:rFonts w:cs="Times New Roman" w:eastAsia="Times New Roman" w:hAnsi="Calibri" w:ascii="Calibri"/>
                <w:sz w:val="18"/>
                <w:szCs w:val="18"/>
                <w:lang w:eastAsia="hr-HR"/>
              </w:rPr>
              <w:t>Zgombić</w:t>
            </w:r>
            <w:proofErr w:type="spellEnd"/>
            <w:r w:rsidRPr="004601B8">
              <w:rPr>
                <w:rFonts w:cs="Times New Roman" w:eastAsia="Times New Roman" w:hAnsi="Calibri" w:ascii="Calibri"/>
                <w:sz w:val="18"/>
                <w:szCs w:val="18"/>
                <w:lang w:eastAsia="hr-HR"/>
              </w:rPr>
              <w:t xml:space="preserve"> &amp; partneri d.o.o., Zagreb, </w:t>
            </w:r>
            <w:proofErr w:type="spellStart"/>
            <w:r w:rsidRPr="004601B8">
              <w:rPr>
                <w:rFonts w:cs="Times New Roman" w:eastAsia="Times New Roman" w:hAnsi="Calibri" w:ascii="Calibri"/>
                <w:sz w:val="18"/>
                <w:szCs w:val="18"/>
                <w:lang w:eastAsia="hr-HR"/>
              </w:rPr>
              <w:t>Preradovićeva</w:t>
            </w:r>
            <w:proofErr w:type="spellEnd"/>
            <w:r w:rsidRPr="004601B8">
              <w:rPr>
                <w:rFonts w:cs="Times New Roman" w:eastAsia="Times New Roman" w:hAnsi="Calibri" w:ascii="Calibri"/>
                <w:sz w:val="18"/>
                <w:szCs w:val="18"/>
                <w:lang w:eastAsia="hr-HR"/>
              </w:rPr>
              <w:t xml:space="preserve"> 25</w:t>
            </w:r>
          </w:p>
        </w:tc>
        <w:tc>
          <w:tcPr>
            <w:tcW w:type="dxa" w:w="1827"/>
            <w:tcBorders>
              <w:top w:val="nil"/>
              <w:left w:val="nil"/>
              <w:bottom w:space="0" w:sz="4" w:color="auto" w:val="single"/>
              <w:right w:space="0" w:sz="4" w:color="auto" w:val="single"/>
            </w:tcBorders>
            <w:hideMark/>
          </w:tcPr>
          <w:p w:rsidRDefault="004601B8" w:rsidP="004601B8" w:rsidR="004601B8" w:rsidRPr="004601B8">
            <w:pPr>
              <w:spacing w:after="0"/>
              <w:jc w:val="right"/>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24.549,23</w:t>
            </w:r>
          </w:p>
        </w:tc>
        <w:tc>
          <w:tcPr>
            <w:tcW w:type="dxa" w:w="1295"/>
            <w:tcBorders>
              <w:top w:val="nil"/>
              <w:left w:space="0" w:sz="4" w:color="auto" w:val="single"/>
              <w:bottom w:space="0" w:sz="4" w:color="auto" w:val="single"/>
              <w:right w:space="0" w:sz="4" w:color="auto" w:val="single"/>
            </w:tcBorders>
            <w:hideMark/>
          </w:tcPr>
          <w:p w:rsidRDefault="004601B8" w:rsidP="004601B8" w:rsidR="004601B8" w:rsidRPr="004601B8">
            <w:pPr>
              <w:spacing w:after="0"/>
              <w:jc w:val="center"/>
              <w:rPr>
                <w:rFonts w:cs="Times New Roman" w:eastAsia="Times New Roman" w:hAnsi="Calibri" w:ascii="Calibri"/>
                <w:sz w:val="18"/>
                <w:szCs w:val="18"/>
                <w:lang w:eastAsia="hr-HR"/>
              </w:rPr>
            </w:pPr>
            <w:r w:rsidRPr="004601B8">
              <w:rPr>
                <w:rFonts w:cs="Times New Roman" w:eastAsia="Times New Roman" w:hAnsi="Calibri" w:ascii="Calibri"/>
                <w:sz w:val="18"/>
                <w:szCs w:val="18"/>
                <w:lang w:eastAsia="hr-HR"/>
              </w:rPr>
              <w:t>IV.</w:t>
            </w:r>
          </w:p>
        </w:tc>
      </w:tr>
    </w:tbl>
    <w:p w:rsidRDefault="004601B8" w:rsidP="004601B8" w:rsidR="004601B8" w:rsidRPr="004601B8">
      <w:pPr>
        <w:spacing w:after="0"/>
        <w:ind w:right="1"/>
        <w:jc w:val="both"/>
        <w:rPr>
          <w:rFonts w:cs="Times New Roman" w:eastAsia="Times New Roman"/>
          <w:bCs/>
          <w:i/>
        </w:rPr>
      </w:pP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20.</w:t>
      </w:r>
      <w:r w:rsidRPr="004601B8">
        <w:rPr>
          <w:rFonts w:cs="Times New Roman" w:eastAsia="Times New Roman"/>
          <w:bCs/>
        </w:rPr>
        <w:t xml:space="preserve"> Tablica s popisom utvrđenih tražbina po navedenim kategorijama, s iznosom svake pojedine tražbine u kunama odnosno dobivenoj kunskoj protuvrijednosti na dan otvaranja postupka po srednjem tečaju HNB-a i ukupnim iznosom tražbina pojedine kategorije, nalazi se u svakoj pojedinoj kategoriji namirenja u tekstu ove Nagodbe. Podaci u predmetnim tablicama predstavljaju iznose tražbina u agregiranom obliku, dok će se tražbine na koje se ti podaci odnose voditi, obračunavati i naplaćivati u skladu s odredbama ove Nagodbe.</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u w:val="single"/>
        </w:rPr>
      </w:pPr>
      <w:r w:rsidRPr="004601B8">
        <w:rPr>
          <w:rFonts w:cs="Times New Roman" w:eastAsia="Times New Roman"/>
          <w:bCs/>
          <w:u w:val="single"/>
        </w:rPr>
        <w:t>Obveze Dužnika prema svim Vjerovnicima i posebne obveze Dužnika</w:t>
      </w:r>
    </w:p>
    <w:p w:rsidRDefault="004601B8" w:rsidP="004601B8" w:rsidR="004601B8" w:rsidRPr="004601B8">
      <w:pPr>
        <w:spacing w:after="0"/>
        <w:ind w:right="1"/>
        <w:jc w:val="both"/>
        <w:rPr>
          <w:rFonts w:cs="Times New Roman" w:eastAsia="Times New Roman"/>
          <w:bCs/>
          <w:u w:val="single"/>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21.</w:t>
      </w:r>
      <w:r w:rsidRPr="004601B8">
        <w:rPr>
          <w:rFonts w:cs="Times New Roman" w:eastAsia="Times New Roman"/>
          <w:bCs/>
        </w:rPr>
        <w:t xml:space="preserve"> Dužnik se u poslovanju, a posebno u slučaju potrebe za novim zaduženjem, obvezuje postupati s pažnjom dobrog gospodarstvenika, poduzimajući radnje i poslove u interesu Dužnika, te postupajući pritom s dužnom pažnjom prema obvezama preuzetima Nagodbom.</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22.</w:t>
      </w:r>
      <w:r w:rsidRPr="004601B8">
        <w:rPr>
          <w:rFonts w:cs="Times New Roman" w:eastAsia="Times New Roman"/>
          <w:bCs/>
        </w:rPr>
        <w:t xml:space="preserve"> Ukoliko bilo koji iznos iz ove Nagodbe dospijeva na naplatu na neradni dan, Dužnik je u obvezi isti iznos podmiriti na prvi sljedeći radni dan.</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jc w:val="both"/>
        <w:rPr>
          <w:rFonts w:cs="Times New Roman" w:eastAsia="Times New Roman"/>
          <w:bCs/>
          <w:color w:val="000000"/>
        </w:rPr>
      </w:pPr>
      <w:r w:rsidRPr="004601B8">
        <w:rPr>
          <w:rFonts w:cs="Times New Roman" w:eastAsia="Times New Roman"/>
          <w:b/>
          <w:bCs/>
        </w:rPr>
        <w:t>23.</w:t>
      </w:r>
      <w:r w:rsidRPr="004601B8">
        <w:rPr>
          <w:rFonts w:cs="Times New Roman" w:eastAsia="Times New Roman"/>
          <w:bCs/>
        </w:rPr>
        <w:t xml:space="preserve"> </w:t>
      </w:r>
      <w:r w:rsidRPr="004601B8">
        <w:rPr>
          <w:rFonts w:cs="Times New Roman" w:eastAsia="Times New Roman"/>
          <w:bCs/>
          <w:color w:val="000000"/>
        </w:rPr>
        <w:t>Ako Dužnik zakasni s isplatom pojedine rate pojedinom Vjerovniku u odnosu na rokove određene ovom Nagodbom, duguje predmetnom Vjerovniku zakonsku zateznu kamatu, u mjeri u kojoj je to dozvoljeno mjerodavnim propisima.</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24.</w:t>
      </w:r>
      <w:r w:rsidRPr="004601B8">
        <w:rPr>
          <w:rFonts w:cs="Times New Roman" w:eastAsia="Times New Roman"/>
          <w:bCs/>
        </w:rPr>
        <w:t xml:space="preserve"> Dužnik ovime izjavljuje kako sklapanje ove Nagodbe, u slučaju da bude sklopljena, neće imati utjecaja na tražbine radnika.</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25.</w:t>
      </w:r>
      <w:r w:rsidRPr="004601B8">
        <w:rPr>
          <w:rFonts w:cs="Times New Roman" w:eastAsia="Times New Roman"/>
          <w:bCs/>
        </w:rPr>
        <w:t xml:space="preserve"> Dužnik se obvezuje Vjerovnike izvještavati kvartalno o provedbi financijskog restrukturiranja, sukladno ZFPPN-u.</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i/>
        </w:rPr>
      </w:pPr>
      <w:r w:rsidRPr="004601B8">
        <w:rPr>
          <w:rFonts w:cs="Times New Roman" w:eastAsia="Times New Roman"/>
          <w:b/>
          <w:bCs/>
        </w:rPr>
        <w:t>26.</w:t>
      </w:r>
      <w:r w:rsidRPr="004601B8">
        <w:rPr>
          <w:rFonts w:cs="Times New Roman" w:eastAsia="Times New Roman"/>
          <w:bCs/>
        </w:rPr>
        <w:t xml:space="preserve"> Dužnik i Vjerovnici suglasno utvrđuju kako je do sklapanja ove Nagodbe održana glavna skupština Dužnika na kojoj je donesena odluka o povećanju temeljnog kapitala Dužnika ulozima u pravima, unosom tražbina Vjerovnika </w:t>
      </w:r>
      <w:r w:rsidRPr="004601B8">
        <w:rPr>
          <w:rFonts w:cs="Arial" w:eastAsia="Times New Roman"/>
        </w:rPr>
        <w:t xml:space="preserve">DIAMANT MARINA d.o.o., Zagreb, Savska Cesta 106, OIB: 21098908294 (dalje u tekstu: </w:t>
      </w:r>
      <w:proofErr w:type="spellStart"/>
      <w:r w:rsidRPr="004601B8">
        <w:rPr>
          <w:rFonts w:cs="Arial" w:eastAsia="Times New Roman"/>
        </w:rPr>
        <w:t>Diamant</w:t>
      </w:r>
      <w:proofErr w:type="spellEnd"/>
      <w:r w:rsidRPr="004601B8">
        <w:rPr>
          <w:rFonts w:cs="Arial" w:eastAsia="Times New Roman"/>
        </w:rPr>
        <w:t xml:space="preserve"> Marina)</w:t>
      </w:r>
      <w:r w:rsidRPr="004601B8">
        <w:rPr>
          <w:rFonts w:cs="Times New Roman" w:eastAsia="Times New Roman"/>
          <w:bCs/>
        </w:rPr>
        <w:t xml:space="preserve"> u temeljni kapital, sukladno čl. 43. ove Nagodbe, izdavanjem novih dionica u nominalnom iznosu od 200,00 kuna uz isključenje prava prvenstva postojećih dioničara, sukladno odredbama ove Nagodbe. </w:t>
      </w:r>
    </w:p>
    <w:p w:rsidRDefault="004601B8" w:rsidP="004601B8" w:rsidR="004601B8" w:rsidRPr="004601B8">
      <w:pPr>
        <w:spacing w:after="0"/>
        <w:ind w:right="1"/>
        <w:jc w:val="both"/>
        <w:rPr>
          <w:rFonts w:cs="Times New Roman" w:eastAsia="Times New Roman"/>
          <w:bCs/>
          <w:i/>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 xml:space="preserve">27. </w:t>
      </w:r>
      <w:r w:rsidRPr="004601B8">
        <w:rPr>
          <w:rFonts w:cs="Times New Roman" w:eastAsia="Times New Roman"/>
          <w:bCs/>
        </w:rPr>
        <w:t xml:space="preserve">Dužnik i Vjerovnici suglasno utvrđuju kako će Dužnik, kao jednu od mjera restrukturiranja, povećati temeljni kapital u društvima MARINA KREMIK d.o.o., Primošten, Splitska 22-24, OIB: 33994182010 (dalje u tekstu: Marina </w:t>
      </w:r>
      <w:proofErr w:type="spellStart"/>
      <w:r w:rsidRPr="004601B8">
        <w:rPr>
          <w:rFonts w:cs="Times New Roman" w:eastAsia="Times New Roman"/>
          <w:bCs/>
        </w:rPr>
        <w:t>Kremik</w:t>
      </w:r>
      <w:proofErr w:type="spellEnd"/>
      <w:r w:rsidRPr="004601B8">
        <w:rPr>
          <w:rFonts w:cs="Times New Roman" w:eastAsia="Times New Roman"/>
          <w:bCs/>
        </w:rPr>
        <w:t xml:space="preserve">), ADRIATIK AUTO-KAMP d.o.o., Primošten, </w:t>
      </w:r>
      <w:proofErr w:type="spellStart"/>
      <w:r w:rsidRPr="004601B8">
        <w:rPr>
          <w:rFonts w:cs="Times New Roman" w:eastAsia="Times New Roman"/>
          <w:bCs/>
        </w:rPr>
        <w:t>Huljerat</w:t>
      </w:r>
      <w:proofErr w:type="spellEnd"/>
      <w:r w:rsidRPr="004601B8">
        <w:rPr>
          <w:rFonts w:cs="Times New Roman" w:eastAsia="Times New Roman"/>
          <w:bCs/>
        </w:rPr>
        <w:t xml:space="preserve"> 1/a, OIB: 54823784932 (dalje u tekstu: </w:t>
      </w:r>
      <w:proofErr w:type="spellStart"/>
      <w:r w:rsidRPr="004601B8">
        <w:rPr>
          <w:rFonts w:cs="Times New Roman" w:eastAsia="Times New Roman"/>
          <w:bCs/>
        </w:rPr>
        <w:t>Adriatik</w:t>
      </w:r>
      <w:proofErr w:type="spellEnd"/>
      <w:r w:rsidRPr="004601B8">
        <w:rPr>
          <w:rFonts w:cs="Times New Roman" w:eastAsia="Times New Roman"/>
          <w:bCs/>
        </w:rPr>
        <w:t xml:space="preserve"> Auto-kamp)  i PRIMOŠTEN HOTELI d.o.o., Primošten, </w:t>
      </w:r>
      <w:proofErr w:type="spellStart"/>
      <w:r w:rsidRPr="004601B8">
        <w:rPr>
          <w:rFonts w:cs="Times New Roman" w:eastAsia="Times New Roman"/>
          <w:bCs/>
        </w:rPr>
        <w:t>Raduča</w:t>
      </w:r>
      <w:proofErr w:type="spellEnd"/>
      <w:r w:rsidRPr="004601B8">
        <w:rPr>
          <w:rFonts w:cs="Times New Roman" w:eastAsia="Times New Roman"/>
          <w:bCs/>
        </w:rPr>
        <w:t xml:space="preserve"> 11, OIB: 20719186567 (dalje u tekstu: Primošten hoteli)  unosom svojih tražbina koje ima prema navedenim društvima u temeljni kapital istih društava. Sukladno tome, temeljni kapital društva Marina </w:t>
      </w:r>
      <w:proofErr w:type="spellStart"/>
      <w:r w:rsidRPr="004601B8">
        <w:rPr>
          <w:rFonts w:cs="Times New Roman" w:eastAsia="Times New Roman"/>
          <w:bCs/>
        </w:rPr>
        <w:t>Kremik</w:t>
      </w:r>
      <w:proofErr w:type="spellEnd"/>
      <w:r w:rsidRPr="004601B8">
        <w:rPr>
          <w:rFonts w:cs="Times New Roman" w:eastAsia="Times New Roman"/>
          <w:bCs/>
        </w:rPr>
        <w:t xml:space="preserve"> povećat će se, unosom tražbine Dužnika, s iznosa od  2.510.700,00 kn, za iznos od 7.624.600,00 kn, na iznos od 10.135.300,00 kn, temeljni kapital društva </w:t>
      </w:r>
      <w:proofErr w:type="spellStart"/>
      <w:r w:rsidRPr="004601B8">
        <w:rPr>
          <w:rFonts w:cs="Times New Roman" w:eastAsia="Times New Roman"/>
          <w:bCs/>
        </w:rPr>
        <w:t>Adriatik</w:t>
      </w:r>
      <w:proofErr w:type="spellEnd"/>
      <w:r w:rsidRPr="004601B8">
        <w:rPr>
          <w:rFonts w:cs="Times New Roman" w:eastAsia="Times New Roman"/>
          <w:bCs/>
        </w:rPr>
        <w:t xml:space="preserve"> Auto-kamp, </w:t>
      </w:r>
      <w:r w:rsidRPr="004601B8">
        <w:rPr>
          <w:rFonts w:cs="Times New Roman" w:eastAsia="Times New Roman"/>
          <w:bCs/>
        </w:rPr>
        <w:lastRenderedPageBreak/>
        <w:t>povećat će se, unosom tražbine Dužnika, s iznosa od 316.600,00 kn, za iznos od 12.292.700,00 kn, na iznos od 12.609.300,00 kn, dok će se temeljni kapital društva Primošten Hoteli povećati, unosom tražbine Dužnika, s iznosa od 20.000,00 kn, za iznos od 68.372.500,00 kn, na iznos od 68.392.500,00 kn.</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spacing w:after="0"/>
        <w:ind w:right="1"/>
        <w:jc w:val="both"/>
        <w:rPr>
          <w:rFonts w:cs="Times New Roman" w:eastAsia="Times New Roman"/>
          <w:bCs/>
          <w:u w:val="single"/>
        </w:rPr>
      </w:pPr>
      <w:r w:rsidRPr="004601B8">
        <w:rPr>
          <w:rFonts w:cs="Times New Roman" w:eastAsia="Times New Roman"/>
          <w:bCs/>
          <w:u w:val="single"/>
        </w:rPr>
        <w:t>I. skupina - Tražbine vjerovnika iz kategorije tijela javne uprave i trgovačkih društava u većinskom vlasništvu Republike Hrvatske</w:t>
      </w:r>
    </w:p>
    <w:p w:rsidRDefault="004601B8" w:rsidP="004601B8" w:rsidR="004601B8" w:rsidRPr="004601B8">
      <w:pPr>
        <w:spacing w:after="0"/>
        <w:jc w:val="both"/>
        <w:rPr>
          <w:rFonts w:cs="Times New Roman" w:eastAsia="Times New Roman"/>
          <w:b/>
          <w:sz w:val="28"/>
          <w:szCs w:val="28"/>
        </w:rPr>
      </w:pPr>
    </w:p>
    <w:p w:rsidRDefault="004601B8" w:rsidP="004601B8" w:rsidR="004601B8" w:rsidRPr="004601B8">
      <w:pPr>
        <w:spacing w:after="0"/>
        <w:jc w:val="both"/>
        <w:rPr>
          <w:rFonts w:cs="Times New Roman" w:eastAsia="Times New Roman"/>
          <w:bCs/>
        </w:rPr>
      </w:pPr>
      <w:r w:rsidRPr="004601B8">
        <w:rPr>
          <w:rFonts w:cs="Times New Roman" w:eastAsia="Times New Roman"/>
          <w:b/>
        </w:rPr>
        <w:t xml:space="preserve">28. </w:t>
      </w:r>
      <w:r w:rsidRPr="004601B8">
        <w:rPr>
          <w:rFonts w:cs="Times New Roman" w:eastAsia="Times New Roman"/>
          <w:bCs/>
        </w:rPr>
        <w:t xml:space="preserve">Dužnik se sukladno Planu financijskog restrukturiranja obvezuje namiriti tražbine Vjerovnika iz I. skupine - tijela javne uprave i trgovačkih društava u većinskom vlasništvu Republike Hrvatske na način da se </w:t>
      </w:r>
      <w:r w:rsidRPr="004601B8">
        <w:rPr>
          <w:rFonts w:cs="Times New Roman" w:eastAsia="Times New Roman"/>
          <w:b/>
          <w:bCs/>
        </w:rPr>
        <w:t>nakon izvršenog prijeboja, otpisuju sve zatezne kamate, te se iznos glavnice namiruje u cijelosti i to</w:t>
      </w:r>
      <w:r w:rsidRPr="004601B8">
        <w:rPr>
          <w:rFonts w:cs="Times New Roman" w:eastAsia="Times New Roman"/>
          <w:bCs/>
        </w:rPr>
        <w:t>:</w:t>
      </w:r>
    </w:p>
    <w:p w:rsidRDefault="004601B8" w:rsidP="004601B8" w:rsidR="004601B8" w:rsidRPr="004601B8">
      <w:pPr>
        <w:spacing w:after="0"/>
        <w:jc w:val="both"/>
        <w:rPr>
          <w:rFonts w:cs="Times New Roman" w:eastAsia="Times New Roman"/>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Times New Roman" w:eastAsia="Times New Roman"/>
          <w:b/>
          <w:bCs/>
        </w:rPr>
        <w:t xml:space="preserve">Vjerovnici čije tražbine za namirenje, nakon prijeboja i otpisa zateznih kamata, ne prelaze 10.000,00 kn, namirit će se </w:t>
      </w:r>
      <w:r w:rsidRPr="004601B8">
        <w:rPr>
          <w:rFonts w:cs="Times New Roman" w:eastAsia="Times New Roman"/>
          <w:b/>
        </w:rPr>
        <w:t xml:space="preserve">jednokratnom isplatom, beskamatno, i to u roku 8 dana od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w:t>
      </w:r>
      <w:r w:rsidRPr="004601B8">
        <w:rPr>
          <w:rFonts w:cs="Times New Roman" w:eastAsia="Times New Roman"/>
          <w:b/>
          <w:bCs/>
        </w:rPr>
        <w:t>sve to u odnosu na svakog pojedinog vjerovnika iz I. skupine u iznosu, na način, i u rokovima kako je naznačeno u tablici koja čini Prilog br. 1. ove Nagodbe;</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Times New Roman" w:eastAsia="Times New Roman"/>
          <w:b/>
          <w:bCs/>
        </w:rPr>
        <w:t>Vjerovnici čije tražbine za namirenje, nakon prijeboja i otpisa zateznih kamata, iznose između 10.001,00 kn i 50.000,00 kn, namirit će se na način</w:t>
      </w:r>
      <w:r w:rsidRPr="004601B8">
        <w:rPr>
          <w:rFonts w:cs="Times New Roman" w:eastAsia="Times New Roman"/>
          <w:bCs/>
        </w:rPr>
        <w:t xml:space="preserve"> </w:t>
      </w:r>
      <w:r w:rsidRPr="004601B8">
        <w:rPr>
          <w:rFonts w:cs="Times New Roman" w:eastAsia="Times New Roman"/>
          <w:b/>
          <w:bCs/>
        </w:rPr>
        <w:t xml:space="preserve">da se nakon izvršenog prijeboja otpisuju sve redovne i zatezne kamate, </w:t>
      </w:r>
      <w:r w:rsidRPr="004601B8">
        <w:rPr>
          <w:rFonts w:cs="Times New Roman" w:eastAsia="Times New Roman"/>
          <w:b/>
        </w:rPr>
        <w:t xml:space="preserve">jednokratnom isplatom, beskamatno, i to u roku od 1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w:t>
      </w:r>
      <w:r w:rsidRPr="004601B8">
        <w:rPr>
          <w:rFonts w:cs="Times New Roman" w:eastAsia="Times New Roman"/>
          <w:b/>
          <w:bCs/>
        </w:rPr>
        <w:t>sve to u odnosu na svakog pojedinog vjerovnika iz I. skupine u iznosu, na način, i u rokovima kako je naznačeno u tablici koja čini Prilog br. 1. ove Nagodbe;</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Times New Roman" w:eastAsia="Times New Roman"/>
          <w:b/>
          <w:bCs/>
        </w:rPr>
        <w:t>Vjerovnici čije tražbine za namirenje, nakon prijeboja i otpisa kamata, iznose između 50.001,00 kn i 100.000,00 kn, namirit će se</w:t>
      </w:r>
      <w:r w:rsidRPr="004601B8">
        <w:rPr>
          <w:rFonts w:cs="Times New Roman" w:eastAsia="Times New Roman"/>
          <w:b/>
          <w:sz w:val="18"/>
          <w:szCs w:val="18"/>
        </w:rPr>
        <w:t xml:space="preserve"> </w:t>
      </w:r>
      <w:r w:rsidRPr="004601B8">
        <w:rPr>
          <w:rFonts w:cs="Times New Roman" w:eastAsia="Times New Roman"/>
          <w:b/>
        </w:rPr>
        <w:t xml:space="preserve">isplatom u dvije jednake godišnje rate, beskamatno, s tim da prva rata dospijeva protekom roka od 1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a druga rata dospijeva protekom roka od 2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w:t>
      </w:r>
      <w:r w:rsidRPr="004601B8">
        <w:rPr>
          <w:rFonts w:cs="Times New Roman" w:eastAsia="Times New Roman"/>
        </w:rPr>
        <w:t xml:space="preserve">, </w:t>
      </w:r>
      <w:r w:rsidRPr="004601B8">
        <w:rPr>
          <w:rFonts w:cs="Times New Roman" w:eastAsia="Times New Roman"/>
          <w:b/>
          <w:bCs/>
        </w:rPr>
        <w:t>sve to u odnosu na svakog pojedinog vjerovnika iz I. skupine u iznosu, na način, i u rokovima kako je naznačeno u tablici koja čini Prilog br. 1. ove Nagodbe;</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rPr>
      </w:pPr>
      <w:r w:rsidRPr="004601B8">
        <w:rPr>
          <w:rFonts w:cs="Times New Roman" w:eastAsia="Times New Roman"/>
          <w:b/>
          <w:bCs/>
        </w:rPr>
        <w:t>Vjerovnici čije tražbine za namirenje, nakon izvršenog prijeboja i otpisa zateznih kamata, prelaze 100.000,00 kn, namirit će se</w:t>
      </w:r>
      <w:r w:rsidRPr="004601B8">
        <w:rPr>
          <w:rFonts w:cs="Times New Roman" w:eastAsia="Times New Roman"/>
          <w:b/>
          <w:sz w:val="18"/>
          <w:szCs w:val="18"/>
        </w:rPr>
        <w:t xml:space="preserve"> </w:t>
      </w:r>
      <w:r w:rsidRPr="004601B8">
        <w:rPr>
          <w:rFonts w:cs="Times New Roman" w:eastAsia="Times New Roman"/>
          <w:b/>
        </w:rPr>
        <w:t xml:space="preserve">isplatom u pet jednakih godišnjih rata, beskamatno, s tim da prva rata dospijeva protekom roka od 1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druga rata dospijeva protekom roka od 2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w:t>
      </w:r>
      <w:r w:rsidRPr="004601B8">
        <w:rPr>
          <w:rFonts w:cs="Times New Roman" w:eastAsia="Times New Roman"/>
        </w:rPr>
        <w:t xml:space="preserve">, </w:t>
      </w:r>
      <w:r w:rsidRPr="004601B8">
        <w:rPr>
          <w:rFonts w:cs="Times New Roman" w:eastAsia="Times New Roman"/>
          <w:b/>
        </w:rPr>
        <w:t xml:space="preserve">treća rata dospijeva protekom roka od 3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četvrta rata dospijeva protekom roka od 4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a peta rata dospijeva protekom roka od 5 godina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w:t>
      </w:r>
      <w:r w:rsidRPr="004601B8">
        <w:rPr>
          <w:rFonts w:cs="Times New Roman" w:eastAsia="Times New Roman"/>
        </w:rPr>
        <w:t xml:space="preserve">, </w:t>
      </w:r>
      <w:r w:rsidRPr="004601B8">
        <w:rPr>
          <w:rFonts w:cs="Times New Roman" w:eastAsia="Times New Roman"/>
          <w:b/>
          <w:bCs/>
        </w:rPr>
        <w:t>sve to u odnosu na svakog pojedinog vjerovnika iz I. skupine u iznosu, na način, i u rokovima kako je naznačeno u tablici koja čini Prilog br. 1. ove Nagodbe.</w:t>
      </w:r>
    </w:p>
    <w:p w:rsidRDefault="004601B8" w:rsidP="004601B8" w:rsidR="004601B8" w:rsidRPr="004601B8">
      <w:pPr>
        <w:spacing w:after="0"/>
        <w:jc w:val="both"/>
        <w:rPr>
          <w:rFonts w:cs="Times New Roman" w:eastAsia="Times New Roman"/>
          <w:b/>
          <w:bCs/>
        </w:rPr>
      </w:pP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ind w:right="1"/>
        <w:jc w:val="both"/>
        <w:rPr>
          <w:rFonts w:cs="Times New Roman" w:eastAsia="Times New Roman"/>
          <w:bCs/>
          <w:u w:val="single"/>
        </w:rPr>
      </w:pPr>
      <w:r w:rsidRPr="004601B8">
        <w:rPr>
          <w:rFonts w:cs="Times New Roman" w:eastAsia="Times New Roman"/>
          <w:bCs/>
          <w:u w:val="single"/>
        </w:rPr>
        <w:t>II. skupina - Tražbine vjerovnika iz kategorije financijskih institucija čije su tražbine osigurane</w:t>
      </w:r>
    </w:p>
    <w:p w:rsidRDefault="004601B8" w:rsidP="004601B8" w:rsidR="004601B8" w:rsidRPr="004601B8">
      <w:pPr>
        <w:spacing w:after="0"/>
        <w:jc w:val="both"/>
        <w:rPr>
          <w:rFonts w:cs="Times New Roman" w:eastAsia="Times New Roman"/>
          <w:b/>
          <w:bCs/>
        </w:rPr>
      </w:pPr>
    </w:p>
    <w:p w:rsidRDefault="004601B8" w:rsidP="004601B8" w:rsidR="004601B8" w:rsidRPr="004601B8">
      <w:pPr>
        <w:spacing w:after="0"/>
        <w:jc w:val="both"/>
        <w:rPr>
          <w:rFonts w:cs="Times New Roman" w:eastAsia="Times New Roman"/>
          <w:bCs/>
        </w:rPr>
      </w:pPr>
      <w:r w:rsidRPr="004601B8">
        <w:rPr>
          <w:rFonts w:cs="Times New Roman" w:eastAsia="Times New Roman"/>
          <w:b/>
          <w:bCs/>
        </w:rPr>
        <w:t>29.</w:t>
      </w:r>
      <w:r w:rsidRPr="004601B8">
        <w:rPr>
          <w:rFonts w:cs="Times New Roman" w:eastAsia="Times New Roman"/>
          <w:bCs/>
        </w:rPr>
        <w:t xml:space="preserve"> Sukladno čl. 15. (c) ove Nagodbe, za tražbine u stranoj valuti ili za tražbine koje su vezane uz valutnu klauzulu, preračunavanje u kune je izvršeno samo iz procesnih razloga i isključivo radi lakšeg utvrđivanja tražbina te raspodjele prava glasa. Vjerovnik CIB Bank </w:t>
      </w:r>
      <w:proofErr w:type="spellStart"/>
      <w:r w:rsidRPr="004601B8">
        <w:rPr>
          <w:rFonts w:cs="Times New Roman" w:eastAsia="Times New Roman"/>
          <w:bCs/>
        </w:rPr>
        <w:t>Zrt</w:t>
      </w:r>
      <w:proofErr w:type="spellEnd"/>
      <w:r w:rsidRPr="004601B8">
        <w:rPr>
          <w:rFonts w:cs="Times New Roman" w:eastAsia="Times New Roman"/>
          <w:bCs/>
        </w:rPr>
        <w:t>. ima tražbinu u stranoj valuti (euro). U člancima 30. – 31. navest će se obveze Dužnika u stranoj valuti (euro) u kojoj se predmetne obveze imaju i ispuniti, a kunski iznosi (preračunati iz procesnih razloga na dan 5. travnja 2013. po srednjem tečaju HNB-a) će biti navedeni u zagradi.</w:t>
      </w:r>
    </w:p>
    <w:p w:rsidRDefault="004601B8" w:rsidP="004601B8" w:rsidR="004601B8" w:rsidRPr="004601B8">
      <w:pPr>
        <w:spacing w:after="0"/>
        <w:jc w:val="both"/>
        <w:rPr>
          <w:rFonts w:cs="Times New Roman" w:eastAsia="Times New Roman"/>
          <w:b/>
          <w:bCs/>
        </w:rPr>
      </w:pPr>
    </w:p>
    <w:p w:rsidRDefault="004601B8" w:rsidP="004601B8" w:rsidR="004601B8" w:rsidRPr="004601B8">
      <w:pPr>
        <w:spacing w:after="0"/>
        <w:jc w:val="both"/>
        <w:rPr>
          <w:rFonts w:cs="Times New Roman" w:eastAsia="Times New Roman"/>
          <w:bCs/>
        </w:rPr>
      </w:pPr>
      <w:r w:rsidRPr="004601B8">
        <w:rPr>
          <w:rFonts w:cs="Times New Roman" w:eastAsia="Times New Roman"/>
          <w:b/>
        </w:rPr>
        <w:t>30.</w:t>
      </w:r>
      <w:r w:rsidRPr="004601B8">
        <w:rPr>
          <w:rFonts w:cs="Times New Roman" w:eastAsia="Times New Roman"/>
        </w:rPr>
        <w:t xml:space="preserve"> </w:t>
      </w:r>
      <w:r w:rsidRPr="004601B8">
        <w:rPr>
          <w:rFonts w:cs="Times New Roman" w:eastAsia="Times New Roman"/>
          <w:bCs/>
        </w:rPr>
        <w:t xml:space="preserve">Dužnik se sukladno Planu financijskog restrukturiranja obvezuje namiriti tražbinu Vjerovnika CIB Bank </w:t>
      </w:r>
      <w:proofErr w:type="spellStart"/>
      <w:r w:rsidRPr="004601B8">
        <w:rPr>
          <w:rFonts w:cs="Times New Roman" w:eastAsia="Times New Roman"/>
          <w:bCs/>
        </w:rPr>
        <w:t>Zrt</w:t>
      </w:r>
      <w:proofErr w:type="spellEnd"/>
      <w:r w:rsidRPr="004601B8">
        <w:rPr>
          <w:rFonts w:cs="Times New Roman" w:eastAsia="Times New Roman"/>
          <w:bCs/>
        </w:rPr>
        <w:t xml:space="preserve">. iz II. skupine – financijske institucije čije su tražbine osigurane, </w:t>
      </w:r>
      <w:r w:rsidRPr="004601B8">
        <w:rPr>
          <w:rFonts w:cs="Arial" w:eastAsia="Times New Roman"/>
        </w:rPr>
        <w:t>u iznosu od 11.070.047,42 eura (84.179.906,25 kn)</w:t>
      </w:r>
      <w:r w:rsidRPr="004601B8">
        <w:rPr>
          <w:rFonts w:cs="Times New Roman" w:eastAsia="Times New Roman"/>
          <w:bCs/>
        </w:rPr>
        <w:t>, na sljedeći način:</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Arial" w:eastAsia="Times New Roman"/>
          <w:b/>
        </w:rPr>
        <w:t>Iznos od 7.000.000,00 eura (53.230.065,00 kn),</w:t>
      </w:r>
      <w:r w:rsidRPr="004601B8">
        <w:rPr>
          <w:rFonts w:cs="Times New Roman" w:eastAsia="Times New Roman"/>
          <w:b/>
          <w:bCs/>
        </w:rPr>
        <w:t xml:space="preserve"> </w:t>
      </w:r>
      <w:r w:rsidRPr="004601B8">
        <w:rPr>
          <w:rFonts w:cs="Arial" w:eastAsia="Times New Roman"/>
          <w:b/>
        </w:rPr>
        <w:t xml:space="preserve">namirit će se na način da će se iznos od 1.000.000,00 eura (7.604.295,00 kn) isplatiti </w:t>
      </w:r>
      <w:r w:rsidRPr="004601B8">
        <w:rPr>
          <w:rFonts w:cs="Times New Roman" w:eastAsia="Times New Roman"/>
          <w:b/>
        </w:rPr>
        <w:t>u roku od 8 dana od dana sklapanja ove Nagodbe</w:t>
      </w:r>
      <w:r w:rsidRPr="004601B8">
        <w:rPr>
          <w:rFonts w:cs="Arial" w:eastAsia="Times New Roman"/>
          <w:b/>
        </w:rPr>
        <w:t xml:space="preserve">, nakon čega će Dužnik isplatiti Vjerovniku CIB Bank </w:t>
      </w:r>
      <w:proofErr w:type="spellStart"/>
      <w:r w:rsidRPr="004601B8">
        <w:rPr>
          <w:rFonts w:cs="Arial" w:eastAsia="Times New Roman"/>
          <w:b/>
        </w:rPr>
        <w:t>Zrt</w:t>
      </w:r>
      <w:proofErr w:type="spellEnd"/>
      <w:r w:rsidRPr="004601B8">
        <w:rPr>
          <w:rFonts w:cs="Arial" w:eastAsia="Times New Roman"/>
          <w:b/>
        </w:rPr>
        <w:t xml:space="preserve">. iznos od preostalih 6.000.000 eura (45.625.770,00 kn) u 60 jednakih mjesečnih rata u iznosu od 100.000,00 eura (760.429,50 kn), počevši od prvog mjeseca nakon mjeseca u kojem je sklopljena Nagodba, a koje rate dospijevaju prvog dana u sljedećem mjesecu za prethodni mjesec, sve kako je </w:t>
      </w:r>
      <w:r w:rsidRPr="004601B8">
        <w:rPr>
          <w:rFonts w:cs="Times New Roman" w:eastAsia="Times New Roman"/>
          <w:b/>
          <w:bCs/>
        </w:rPr>
        <w:t xml:space="preserve">naznačeno u tablici koja čini Prilog br. 2. ove Nagodbe. </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Arial" w:eastAsia="Times New Roman"/>
          <w:b/>
        </w:rPr>
        <w:t>Iznos od 4.070.047,42 eura (30.949.841,25 kn), Dužnik će otplatiti jednokratno u roku od 30 dana nakon proteka roka od 5 godina od dana sklapanja Nagodbe</w:t>
      </w:r>
      <w:r w:rsidRPr="004601B8">
        <w:rPr>
          <w:rFonts w:cs="Times New Roman" w:eastAsia="Times New Roman"/>
          <w:b/>
          <w:bCs/>
        </w:rPr>
        <w:t>. U</w:t>
      </w:r>
      <w:r w:rsidRPr="004601B8">
        <w:rPr>
          <w:rFonts w:cs="Arial" w:eastAsia="Times New Roman"/>
          <w:b/>
        </w:rPr>
        <w:t xml:space="preserve">koliko predmetni iznos bude do trenutka dospijeća sukladno ovoj Nagodbi otplaćen od strane društva Marina </w:t>
      </w:r>
      <w:proofErr w:type="spellStart"/>
      <w:r w:rsidRPr="004601B8">
        <w:rPr>
          <w:rFonts w:cs="Arial" w:eastAsia="Times New Roman"/>
          <w:b/>
        </w:rPr>
        <w:t>Kremik</w:t>
      </w:r>
      <w:proofErr w:type="spellEnd"/>
      <w:r w:rsidRPr="004601B8">
        <w:rPr>
          <w:rFonts w:cs="Arial" w:eastAsia="Times New Roman"/>
          <w:b/>
        </w:rPr>
        <w:t xml:space="preserve"> temeljem sklopljene </w:t>
      </w:r>
      <w:proofErr w:type="spellStart"/>
      <w:r w:rsidRPr="004601B8">
        <w:rPr>
          <w:rFonts w:cs="Arial" w:eastAsia="Times New Roman"/>
          <w:b/>
        </w:rPr>
        <w:t>predstečajne</w:t>
      </w:r>
      <w:proofErr w:type="spellEnd"/>
      <w:r w:rsidRPr="004601B8">
        <w:rPr>
          <w:rFonts w:cs="Arial" w:eastAsia="Times New Roman"/>
          <w:b/>
        </w:rPr>
        <w:t xml:space="preserve"> nagodbe za Marinu </w:t>
      </w:r>
      <w:proofErr w:type="spellStart"/>
      <w:r w:rsidRPr="004601B8">
        <w:rPr>
          <w:rFonts w:cs="Arial" w:eastAsia="Times New Roman"/>
          <w:b/>
        </w:rPr>
        <w:t>Kremik</w:t>
      </w:r>
      <w:proofErr w:type="spellEnd"/>
      <w:r w:rsidRPr="004601B8">
        <w:rPr>
          <w:rFonts w:cs="Arial" w:eastAsia="Times New Roman"/>
          <w:b/>
        </w:rPr>
        <w:t xml:space="preserve"> ili od strane treće osobe, Dužnik se oslobađa obveze otplate istog iznosa.</w:t>
      </w:r>
    </w:p>
    <w:p w:rsidRDefault="004601B8" w:rsidP="004601B8" w:rsidR="004601B8" w:rsidRPr="004601B8">
      <w:pPr>
        <w:spacing w:after="0"/>
        <w:jc w:val="both"/>
        <w:rPr>
          <w:rFonts w:cs="Arial" w:eastAsia="Times New Roman"/>
        </w:rPr>
      </w:pPr>
    </w:p>
    <w:p w:rsidRDefault="004601B8" w:rsidP="004601B8" w:rsidR="004601B8" w:rsidRPr="004601B8">
      <w:pPr>
        <w:spacing w:after="0"/>
        <w:jc w:val="both"/>
        <w:rPr>
          <w:rFonts w:cs="Arial" w:eastAsia="Times New Roman"/>
        </w:rPr>
      </w:pPr>
      <w:r w:rsidRPr="004601B8">
        <w:rPr>
          <w:rFonts w:cs="Arial" w:eastAsia="Times New Roman"/>
          <w:b/>
        </w:rPr>
        <w:t>31.</w:t>
      </w:r>
      <w:r w:rsidRPr="004601B8">
        <w:rPr>
          <w:rFonts w:cs="Arial" w:eastAsia="Times New Roman"/>
        </w:rPr>
        <w:t xml:space="preserve"> Na iznos od 9.648.012,35 eura (73.366.332,07 kn), što predstavlja iznos iz čl. 30. umanjen za zatezne kamate, Dužnik će plaćati Vjerovniku CIB Bank </w:t>
      </w:r>
      <w:proofErr w:type="spellStart"/>
      <w:r w:rsidRPr="004601B8">
        <w:rPr>
          <w:rFonts w:cs="Arial" w:eastAsia="Times New Roman"/>
        </w:rPr>
        <w:t>Zrt</w:t>
      </w:r>
      <w:proofErr w:type="spellEnd"/>
      <w:r w:rsidRPr="004601B8">
        <w:rPr>
          <w:rFonts w:cs="Arial" w:eastAsia="Times New Roman"/>
        </w:rPr>
        <w:t>. ugovornu kamatu koja se obračunava dnevno po godišnjoj stopi koja predstavlja zbroj 3-mjesečnog EURIBOR-a i stope od 2,95 %. Ugovorna kamata plaća se zajedno s mjesečnim uplatama iz čl. 30. ove Nagodbe.</w:t>
      </w:r>
    </w:p>
    <w:p w:rsidRDefault="004601B8" w:rsidP="004601B8" w:rsidR="004601B8" w:rsidRPr="004601B8">
      <w:pPr>
        <w:spacing w:after="0"/>
        <w:jc w:val="both"/>
        <w:rPr>
          <w:rFonts w:cs="Times New Roman" w:eastAsia="Times New Roman"/>
          <w:b/>
          <w:bCs/>
        </w:rPr>
      </w:pPr>
    </w:p>
    <w:p w:rsidRDefault="004601B8" w:rsidP="004601B8" w:rsidR="004601B8" w:rsidRPr="004601B8">
      <w:pPr>
        <w:spacing w:after="0"/>
        <w:jc w:val="both"/>
        <w:rPr>
          <w:rFonts w:cs="Times New Roman" w:eastAsia="Times New Roman"/>
          <w:bCs/>
        </w:rPr>
      </w:pPr>
      <w:r w:rsidRPr="004601B8">
        <w:rPr>
          <w:rFonts w:cs="Times New Roman" w:eastAsia="Times New Roman"/>
          <w:b/>
          <w:bCs/>
        </w:rPr>
        <w:t xml:space="preserve">32. </w:t>
      </w:r>
      <w:r w:rsidRPr="004601B8">
        <w:rPr>
          <w:rFonts w:cs="Times New Roman" w:eastAsia="Times New Roman"/>
          <w:bCs/>
        </w:rPr>
        <w:t xml:space="preserve">Vjerovnici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i Dužnik suglasno utvrđuju kako se Vjerovnik CIB Bank </w:t>
      </w:r>
      <w:proofErr w:type="spellStart"/>
      <w:r w:rsidRPr="004601B8">
        <w:rPr>
          <w:rFonts w:cs="Times New Roman" w:eastAsia="Times New Roman"/>
          <w:bCs/>
        </w:rPr>
        <w:t>Zrt</w:t>
      </w:r>
      <w:proofErr w:type="spellEnd"/>
      <w:r w:rsidRPr="004601B8">
        <w:rPr>
          <w:rFonts w:cs="Times New Roman" w:eastAsia="Times New Roman"/>
          <w:bCs/>
        </w:rPr>
        <w:t xml:space="preserve">. odrekao prava na odvojeno namirenje u pogledu tražbine navedene u članku 30. ove Nagodbe samo za potrebe ovog postupka i da njegovo odricanje od prava na odvojeno namirenje u pogledu te tražbine ne znači odricanje od upisanih založnih prava i/ili davanje </w:t>
      </w:r>
      <w:proofErr w:type="spellStart"/>
      <w:r w:rsidRPr="004601B8">
        <w:rPr>
          <w:rFonts w:cs="Times New Roman" w:eastAsia="Times New Roman"/>
          <w:bCs/>
        </w:rPr>
        <w:t>brisovnog</w:t>
      </w:r>
      <w:proofErr w:type="spellEnd"/>
      <w:r w:rsidRPr="004601B8">
        <w:rPr>
          <w:rFonts w:cs="Times New Roman" w:eastAsia="Times New Roman"/>
          <w:bCs/>
        </w:rPr>
        <w:t xml:space="preserve"> očitovanja.</w:t>
      </w:r>
    </w:p>
    <w:p w:rsidRDefault="004601B8" w:rsidP="004601B8" w:rsidR="004601B8" w:rsidRPr="004601B8">
      <w:pPr>
        <w:spacing w:after="0"/>
        <w:jc w:val="both"/>
        <w:rPr>
          <w:rFonts w:cs="Times New Roman" w:eastAsia="Times New Roman"/>
          <w:b/>
          <w:bCs/>
        </w:rPr>
      </w:pPr>
    </w:p>
    <w:p w:rsidRDefault="004601B8" w:rsidP="004601B8" w:rsidR="004601B8" w:rsidRPr="004601B8">
      <w:pPr>
        <w:spacing w:after="0"/>
        <w:jc w:val="both"/>
        <w:rPr>
          <w:rFonts w:cs="Times New Roman" w:eastAsia="Times New Roman"/>
          <w:bCs/>
        </w:rPr>
      </w:pPr>
      <w:r w:rsidRPr="004601B8">
        <w:rPr>
          <w:rFonts w:cs="Times New Roman" w:eastAsia="Times New Roman"/>
          <w:b/>
          <w:bCs/>
        </w:rPr>
        <w:t xml:space="preserve">33. </w:t>
      </w:r>
      <w:r w:rsidRPr="004601B8">
        <w:rPr>
          <w:rFonts w:cs="Times New Roman" w:eastAsia="Times New Roman"/>
          <w:bCs/>
        </w:rPr>
        <w:t xml:space="preserve">Vjerovnici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i Dužnik suglasno utvrđuju kako će Vjerovnik CIB Bank </w:t>
      </w:r>
      <w:proofErr w:type="spellStart"/>
      <w:r w:rsidRPr="004601B8">
        <w:rPr>
          <w:rFonts w:cs="Times New Roman" w:eastAsia="Times New Roman"/>
          <w:bCs/>
        </w:rPr>
        <w:t>Zrt</w:t>
      </w:r>
      <w:proofErr w:type="spellEnd"/>
      <w:r w:rsidRPr="004601B8">
        <w:rPr>
          <w:rFonts w:cs="Times New Roman" w:eastAsia="Times New Roman"/>
          <w:bCs/>
        </w:rPr>
        <w:t xml:space="preserve">. zadržati založna prava na imovini Dužnika, radi osiguranja svoje tražbine do isplate na način uređen ovom Nagodbom. </w:t>
      </w:r>
    </w:p>
    <w:p w:rsidRDefault="004601B8" w:rsidP="004601B8" w:rsidR="004601B8" w:rsidRPr="004601B8">
      <w:pPr>
        <w:spacing w:after="0"/>
        <w:jc w:val="both"/>
        <w:rPr>
          <w:rFonts w:cs="Times New Roman" w:eastAsia="Times New Roman"/>
          <w:b/>
          <w:bCs/>
        </w:rPr>
      </w:pPr>
    </w:p>
    <w:p w:rsidRDefault="004601B8" w:rsidP="004601B8" w:rsidR="004601B8" w:rsidRPr="004601B8">
      <w:pPr>
        <w:spacing w:after="0"/>
        <w:jc w:val="both"/>
        <w:rPr>
          <w:rFonts w:cs="Times New Roman" w:eastAsia="Times New Roman"/>
          <w:bCs/>
        </w:rPr>
      </w:pPr>
      <w:r w:rsidRPr="004601B8">
        <w:rPr>
          <w:rFonts w:cs="Times New Roman" w:eastAsia="Times New Roman"/>
          <w:b/>
          <w:bCs/>
        </w:rPr>
        <w:lastRenderedPageBreak/>
        <w:t xml:space="preserve">34. </w:t>
      </w:r>
      <w:r w:rsidRPr="004601B8">
        <w:rPr>
          <w:rFonts w:cs="Times New Roman" w:eastAsia="Times New Roman"/>
          <w:bCs/>
        </w:rPr>
        <w:t xml:space="preserve">Navedena založna prava od dana sklapanja ove Nagodbe osiguravaju tražbinu Vjerovnika CIB Bank </w:t>
      </w:r>
      <w:proofErr w:type="spellStart"/>
      <w:r w:rsidRPr="004601B8">
        <w:rPr>
          <w:rFonts w:cs="Times New Roman" w:eastAsia="Times New Roman"/>
          <w:bCs/>
        </w:rPr>
        <w:t>Zrt</w:t>
      </w:r>
      <w:proofErr w:type="spellEnd"/>
      <w:r w:rsidRPr="004601B8">
        <w:rPr>
          <w:rFonts w:cs="Times New Roman" w:eastAsia="Times New Roman"/>
          <w:bCs/>
        </w:rPr>
        <w:t xml:space="preserve">. u iznosu, s kamatama i dospijećem kako je određeno ovom Nagodbom, a u slučaju neispunjenja od strane Dužnika, Vjerovnik CIB Bank </w:t>
      </w:r>
      <w:proofErr w:type="spellStart"/>
      <w:r w:rsidRPr="004601B8">
        <w:rPr>
          <w:rFonts w:cs="Times New Roman" w:eastAsia="Times New Roman"/>
          <w:bCs/>
        </w:rPr>
        <w:t>Zrt</w:t>
      </w:r>
      <w:proofErr w:type="spellEnd"/>
      <w:r w:rsidRPr="004601B8">
        <w:rPr>
          <w:rFonts w:cs="Times New Roman" w:eastAsia="Times New Roman"/>
          <w:bCs/>
        </w:rPr>
        <w:t xml:space="preserve">. ima pravo namiriti svoju tražbinu, kako je određena ovom Nagodbom, ovrhom na založenoj imovini Dužnika, sve u skladu sa svojim pravima založnog vjerovnika. </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
          <w:bCs/>
        </w:rPr>
        <w:t>35.</w:t>
      </w:r>
      <w:r w:rsidRPr="004601B8">
        <w:rPr>
          <w:rFonts w:cs="Times New Roman" w:eastAsia="Times New Roman"/>
          <w:bCs/>
        </w:rPr>
        <w:t xml:space="preserve"> Vjerovnici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i Dužnik suglasno utvrđuju da je na dan sklapanja ove Nagodbe Vjerovnik CIB Bank </w:t>
      </w:r>
      <w:proofErr w:type="spellStart"/>
      <w:r w:rsidRPr="004601B8">
        <w:rPr>
          <w:rFonts w:cs="Times New Roman" w:eastAsia="Times New Roman"/>
          <w:bCs/>
        </w:rPr>
        <w:t>Zrt</w:t>
      </w:r>
      <w:proofErr w:type="spellEnd"/>
      <w:r w:rsidRPr="004601B8">
        <w:rPr>
          <w:rFonts w:cs="Times New Roman" w:eastAsia="Times New Roman"/>
          <w:bCs/>
        </w:rPr>
        <w:t xml:space="preserve">. nositelj založnog prava na 100% poslovnih udjela koje Dužnik drži u društvima Marina </w:t>
      </w:r>
      <w:proofErr w:type="spellStart"/>
      <w:r w:rsidRPr="004601B8">
        <w:rPr>
          <w:rFonts w:cs="Times New Roman" w:eastAsia="Times New Roman"/>
          <w:bCs/>
        </w:rPr>
        <w:t>Kremik</w:t>
      </w:r>
      <w:proofErr w:type="spellEnd"/>
      <w:r w:rsidRPr="004601B8">
        <w:rPr>
          <w:rFonts w:cs="Times New Roman" w:eastAsia="Times New Roman"/>
          <w:bCs/>
        </w:rPr>
        <w:t xml:space="preserve">, </w:t>
      </w:r>
      <w:proofErr w:type="spellStart"/>
      <w:r w:rsidRPr="004601B8">
        <w:rPr>
          <w:rFonts w:cs="Times New Roman" w:eastAsia="Times New Roman"/>
          <w:bCs/>
        </w:rPr>
        <w:t>Adriatik</w:t>
      </w:r>
      <w:proofErr w:type="spellEnd"/>
      <w:r w:rsidRPr="004601B8">
        <w:rPr>
          <w:rFonts w:cs="Times New Roman" w:eastAsia="Times New Roman"/>
          <w:bCs/>
        </w:rPr>
        <w:t xml:space="preserve"> Auto-kamp i Primošten Hoteli te da će temeljni kapital u predmetnim društvima biti povećan sukladno čl. 27. ove Nagodbe. Slijedom navedenog, Dužnik se obvezuje u roku od 30 dana nakon upisa povećanja temeljnog kapitala u spomenutim društvima sukladno čl. 27. ove Nagodbe u sudski registar, sklopiti s Vjerovnikom CIB Bank </w:t>
      </w:r>
      <w:proofErr w:type="spellStart"/>
      <w:r w:rsidRPr="004601B8">
        <w:rPr>
          <w:rFonts w:cs="Times New Roman" w:eastAsia="Times New Roman"/>
          <w:bCs/>
        </w:rPr>
        <w:t>Zrt</w:t>
      </w:r>
      <w:proofErr w:type="spellEnd"/>
      <w:r w:rsidRPr="004601B8">
        <w:rPr>
          <w:rFonts w:cs="Times New Roman" w:eastAsia="Times New Roman"/>
          <w:bCs/>
        </w:rPr>
        <w:t xml:space="preserve">. sporazum o zasnivanju založnog prava na novim ili povećanim postojećim poslovnim udjelima, temeljem kojeg će Dužnik ovlastiti Vjerovnika CIB Bank </w:t>
      </w:r>
      <w:proofErr w:type="spellStart"/>
      <w:r w:rsidRPr="004601B8">
        <w:rPr>
          <w:rFonts w:cs="Times New Roman" w:eastAsia="Times New Roman"/>
          <w:bCs/>
        </w:rPr>
        <w:t>Zrt</w:t>
      </w:r>
      <w:proofErr w:type="spellEnd"/>
      <w:r w:rsidRPr="004601B8">
        <w:rPr>
          <w:rFonts w:cs="Times New Roman" w:eastAsia="Times New Roman"/>
          <w:bCs/>
        </w:rPr>
        <w:t xml:space="preserve">. da bez daljnjeg ovlaštenja upiše u svoju korist založno pravo na 100% poslovnih udjela koje Dužnik stekne u društvima Marina </w:t>
      </w:r>
      <w:proofErr w:type="spellStart"/>
      <w:r w:rsidRPr="004601B8">
        <w:rPr>
          <w:rFonts w:cs="Times New Roman" w:eastAsia="Times New Roman"/>
          <w:bCs/>
        </w:rPr>
        <w:t>Kremik</w:t>
      </w:r>
      <w:proofErr w:type="spellEnd"/>
      <w:r w:rsidRPr="004601B8">
        <w:rPr>
          <w:rFonts w:cs="Times New Roman" w:eastAsia="Times New Roman"/>
          <w:bCs/>
        </w:rPr>
        <w:t xml:space="preserve">, </w:t>
      </w:r>
      <w:proofErr w:type="spellStart"/>
      <w:r w:rsidRPr="004601B8">
        <w:rPr>
          <w:rFonts w:cs="Times New Roman" w:eastAsia="Times New Roman"/>
          <w:bCs/>
        </w:rPr>
        <w:t>Adriatik</w:t>
      </w:r>
      <w:proofErr w:type="spellEnd"/>
      <w:r w:rsidRPr="004601B8">
        <w:rPr>
          <w:rFonts w:cs="Times New Roman" w:eastAsia="Times New Roman"/>
          <w:bCs/>
        </w:rPr>
        <w:t xml:space="preserve"> Auto-kamp i Primošten Hoteli spomenutim povećanjem temeljnog kapitala.</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
          <w:bCs/>
        </w:rPr>
        <w:t>36.</w:t>
      </w:r>
      <w:r w:rsidRPr="004601B8">
        <w:rPr>
          <w:rFonts w:cs="Times New Roman" w:eastAsia="Times New Roman"/>
          <w:bCs/>
        </w:rPr>
        <w:t xml:space="preserve"> Vjerovnici </w:t>
      </w:r>
      <w:proofErr w:type="spellStart"/>
      <w:r w:rsidRPr="004601B8">
        <w:rPr>
          <w:rFonts w:cs="Times New Roman" w:eastAsia="Times New Roman"/>
          <w:bCs/>
        </w:rPr>
        <w:t>predstečajne</w:t>
      </w:r>
      <w:proofErr w:type="spellEnd"/>
      <w:r w:rsidRPr="004601B8">
        <w:rPr>
          <w:rFonts w:cs="Times New Roman" w:eastAsia="Times New Roman"/>
          <w:bCs/>
        </w:rPr>
        <w:t xml:space="preserve"> nagodbe i Dužnik suglasno utvrđuju da su Dužnik i Vjerovnik CIB Bank </w:t>
      </w:r>
      <w:proofErr w:type="spellStart"/>
      <w:r w:rsidRPr="004601B8">
        <w:rPr>
          <w:rFonts w:cs="Times New Roman" w:eastAsia="Times New Roman"/>
          <w:bCs/>
        </w:rPr>
        <w:t>Zrt</w:t>
      </w:r>
      <w:proofErr w:type="spellEnd"/>
      <w:r w:rsidRPr="004601B8">
        <w:rPr>
          <w:rFonts w:cs="Times New Roman" w:eastAsia="Times New Roman"/>
          <w:bCs/>
        </w:rPr>
        <w:t xml:space="preserve">. sklopili Sporazum o zasnivanju založnog prava na nekretninama koji je 04. kolovoza 2010. godine </w:t>
      </w:r>
      <w:proofErr w:type="spellStart"/>
      <w:r w:rsidRPr="004601B8">
        <w:rPr>
          <w:rFonts w:cs="Times New Roman" w:eastAsia="Times New Roman"/>
          <w:bCs/>
        </w:rPr>
        <w:t>solemniziran</w:t>
      </w:r>
      <w:proofErr w:type="spellEnd"/>
      <w:r w:rsidRPr="004601B8">
        <w:rPr>
          <w:rFonts w:cs="Times New Roman" w:eastAsia="Times New Roman"/>
          <w:bCs/>
        </w:rPr>
        <w:t xml:space="preserve"> od strane javnog bilježnika Mirjane Popovac pod brojem OV-6009/2010. Upis založnog prava na nekretninama iz predmetnog ugovora je odbijen rješenjem Općinskog suda u Šibeniku </w:t>
      </w:r>
      <w:proofErr w:type="spellStart"/>
      <w:r w:rsidRPr="004601B8">
        <w:rPr>
          <w:rFonts w:cs="Times New Roman" w:eastAsia="Times New Roman"/>
          <w:bCs/>
        </w:rPr>
        <w:t>posl</w:t>
      </w:r>
      <w:proofErr w:type="spellEnd"/>
      <w:r w:rsidRPr="004601B8">
        <w:rPr>
          <w:rFonts w:cs="Times New Roman" w:eastAsia="Times New Roman"/>
          <w:bCs/>
        </w:rPr>
        <w:t xml:space="preserve">. br. Z-5826/2010 zbog činjenice da je na predmetnim nekretninama izvršena zabilježba ovrhe, što je onemogućilo ostvarenje prava Vjerovnika CIB Bank </w:t>
      </w:r>
      <w:proofErr w:type="spellStart"/>
      <w:r w:rsidRPr="004601B8">
        <w:rPr>
          <w:rFonts w:cs="Times New Roman" w:eastAsia="Times New Roman"/>
          <w:bCs/>
        </w:rPr>
        <w:t>Zrt</w:t>
      </w:r>
      <w:proofErr w:type="spellEnd"/>
      <w:r w:rsidRPr="004601B8">
        <w:rPr>
          <w:rFonts w:cs="Times New Roman" w:eastAsia="Times New Roman"/>
          <w:bCs/>
        </w:rPr>
        <w:t>.</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t xml:space="preserve">Slijedom navedenog, Dužnik će sklopiti s Vjerovnikom s CIB Bank </w:t>
      </w:r>
      <w:proofErr w:type="spellStart"/>
      <w:r w:rsidRPr="004601B8">
        <w:rPr>
          <w:rFonts w:cs="Times New Roman" w:eastAsia="Times New Roman"/>
          <w:bCs/>
        </w:rPr>
        <w:t>Zrt</w:t>
      </w:r>
      <w:proofErr w:type="spellEnd"/>
      <w:r w:rsidRPr="004601B8">
        <w:rPr>
          <w:rFonts w:cs="Times New Roman" w:eastAsia="Times New Roman"/>
          <w:bCs/>
        </w:rPr>
        <w:t xml:space="preserve">. u roku od 30 dana od sklapanja Nagodbe sklopiti sporazum o zasnivanju založnog prava, kojim će ovlastiti Vjerovnika CIB Bank </w:t>
      </w:r>
      <w:proofErr w:type="spellStart"/>
      <w:r w:rsidRPr="004601B8">
        <w:rPr>
          <w:rFonts w:cs="Times New Roman" w:eastAsia="Times New Roman"/>
          <w:bCs/>
        </w:rPr>
        <w:t>Zrt</w:t>
      </w:r>
      <w:proofErr w:type="spellEnd"/>
      <w:r w:rsidRPr="004601B8">
        <w:rPr>
          <w:rFonts w:cs="Times New Roman" w:eastAsia="Times New Roman"/>
          <w:bCs/>
        </w:rPr>
        <w:t>. da bez daljnjeg odobrenja upiše navedeno založno pravo u svoju korist u zemljišnim knjigama na sljedećim nekretninama:</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t>a)</w:t>
      </w:r>
      <w:r w:rsidRPr="004601B8">
        <w:rPr>
          <w:rFonts w:cs="Times New Roman" w:eastAsia="Times New Roman"/>
          <w:bCs/>
        </w:rPr>
        <w:tab/>
        <w:t xml:space="preserve">nekretnina upisana u z.k.ul. br. </w:t>
      </w:r>
      <w:r w:rsidRPr="004601B8">
        <w:rPr>
          <w:rFonts w:cs="Times New Roman" w:eastAsia="Times New Roman"/>
          <w:b/>
          <w:bCs/>
        </w:rPr>
        <w:t>3692</w:t>
      </w:r>
      <w:r w:rsidRPr="004601B8">
        <w:rPr>
          <w:rFonts w:cs="Times New Roman" w:eastAsia="Times New Roman"/>
          <w:bCs/>
        </w:rPr>
        <w:t xml:space="preserve">, k.o. </w:t>
      </w:r>
      <w:r w:rsidRPr="004601B8">
        <w:rPr>
          <w:rFonts w:cs="Times New Roman" w:eastAsia="Times New Roman"/>
          <w:b/>
          <w:bCs/>
        </w:rPr>
        <w:t>Primošten</w:t>
      </w:r>
      <w:r w:rsidRPr="004601B8">
        <w:rPr>
          <w:rFonts w:cs="Times New Roman" w:eastAsia="Times New Roman"/>
          <w:bCs/>
        </w:rPr>
        <w:t>,</w:t>
      </w:r>
      <w:r w:rsidRPr="004601B8">
        <w:rPr>
          <w:rFonts w:cs="Times New Roman" w:eastAsia="Times New Roman"/>
          <w:b/>
          <w:bCs/>
        </w:rPr>
        <w:t xml:space="preserve"> ZK tijelo IV</w:t>
      </w:r>
      <w:r w:rsidRPr="004601B8">
        <w:rPr>
          <w:rFonts w:cs="Times New Roman" w:eastAsia="Times New Roman"/>
          <w:bCs/>
        </w:rPr>
        <w:t xml:space="preserve"> -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799/7</w:t>
      </w:r>
      <w:r w:rsidRPr="004601B8">
        <w:rPr>
          <w:rFonts w:cs="Times New Roman" w:eastAsia="Times New Roman"/>
          <w:bCs/>
        </w:rPr>
        <w:t>, u naravi vinograd površine 43801 m2;</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t>b)</w:t>
      </w:r>
      <w:r w:rsidRPr="004601B8">
        <w:rPr>
          <w:rFonts w:cs="Times New Roman" w:eastAsia="Times New Roman"/>
          <w:bCs/>
        </w:rPr>
        <w:tab/>
        <w:t xml:space="preserve">nekretnina upisana u z.k.ul. br. </w:t>
      </w:r>
      <w:r w:rsidRPr="004601B8">
        <w:rPr>
          <w:rFonts w:cs="Times New Roman" w:eastAsia="Times New Roman"/>
          <w:b/>
          <w:bCs/>
        </w:rPr>
        <w:t>3177</w:t>
      </w:r>
      <w:r w:rsidRPr="004601B8">
        <w:rPr>
          <w:rFonts w:cs="Times New Roman" w:eastAsia="Times New Roman"/>
          <w:bCs/>
        </w:rPr>
        <w:t xml:space="preserve">, k.o. </w:t>
      </w:r>
      <w:r w:rsidRPr="004601B8">
        <w:rPr>
          <w:rFonts w:cs="Times New Roman" w:eastAsia="Times New Roman"/>
          <w:b/>
          <w:bCs/>
        </w:rPr>
        <w:t>Primošten</w:t>
      </w:r>
      <w:r w:rsidRPr="004601B8">
        <w:rPr>
          <w:rFonts w:cs="Times New Roman" w:eastAsia="Times New Roman"/>
          <w:bCs/>
        </w:rPr>
        <w:t xml:space="preserve">, </w:t>
      </w:r>
      <w:r w:rsidRPr="004601B8">
        <w:rPr>
          <w:rFonts w:cs="Times New Roman" w:eastAsia="Times New Roman"/>
          <w:b/>
          <w:bCs/>
        </w:rPr>
        <w:t>1. ETAŽA: 0/0</w:t>
      </w:r>
      <w:r w:rsidRPr="004601B8">
        <w:rPr>
          <w:rFonts w:cs="Times New Roman" w:eastAsia="Times New Roman"/>
          <w:bCs/>
        </w:rPr>
        <w:t xml:space="preserve"> – Vlasništvo nekretnine u A listu koji nije posebno opisan, koja nekretnina se nalazi na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1063 ZGR</w:t>
      </w:r>
      <w:r w:rsidRPr="004601B8">
        <w:rPr>
          <w:rFonts w:cs="Times New Roman" w:eastAsia="Times New Roman"/>
          <w:bCs/>
        </w:rPr>
        <w:t>, u naravi kuća površine 155 m2;</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t>c)</w:t>
      </w:r>
      <w:r w:rsidRPr="004601B8">
        <w:rPr>
          <w:rFonts w:cs="Times New Roman" w:eastAsia="Times New Roman"/>
          <w:bCs/>
        </w:rPr>
        <w:tab/>
        <w:t xml:space="preserve">nekretnina upisana u z.k.ul. br. </w:t>
      </w:r>
      <w:r w:rsidRPr="004601B8">
        <w:rPr>
          <w:rFonts w:cs="Times New Roman" w:eastAsia="Times New Roman"/>
          <w:b/>
          <w:bCs/>
        </w:rPr>
        <w:t>2655</w:t>
      </w:r>
      <w:r w:rsidRPr="004601B8">
        <w:rPr>
          <w:rFonts w:cs="Times New Roman" w:eastAsia="Times New Roman"/>
          <w:bCs/>
        </w:rPr>
        <w:t xml:space="preserve">, k.o. </w:t>
      </w:r>
      <w:r w:rsidRPr="004601B8">
        <w:rPr>
          <w:rFonts w:cs="Times New Roman" w:eastAsia="Times New Roman"/>
          <w:b/>
          <w:bCs/>
        </w:rPr>
        <w:t>Primošten</w:t>
      </w:r>
      <w:r w:rsidRPr="004601B8">
        <w:rPr>
          <w:rFonts w:cs="Times New Roman" w:eastAsia="Times New Roman"/>
          <w:bCs/>
        </w:rPr>
        <w:t xml:space="preserve">,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799/4</w:t>
      </w:r>
      <w:r w:rsidRPr="004601B8">
        <w:rPr>
          <w:rFonts w:cs="Times New Roman" w:eastAsia="Times New Roman"/>
          <w:bCs/>
        </w:rPr>
        <w:t>, u naravi vinograd površine 333 m2;</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t>d)</w:t>
      </w:r>
      <w:r w:rsidRPr="004601B8">
        <w:rPr>
          <w:rFonts w:cs="Times New Roman" w:eastAsia="Times New Roman"/>
          <w:bCs/>
        </w:rPr>
        <w:tab/>
        <w:t xml:space="preserve">nekretnina upisana u z.k.ul. br. </w:t>
      </w:r>
      <w:r w:rsidRPr="004601B8">
        <w:rPr>
          <w:rFonts w:cs="Times New Roman" w:eastAsia="Times New Roman"/>
          <w:b/>
          <w:bCs/>
        </w:rPr>
        <w:t>3641</w:t>
      </w:r>
      <w:r w:rsidRPr="004601B8">
        <w:rPr>
          <w:rFonts w:cs="Times New Roman" w:eastAsia="Times New Roman"/>
          <w:bCs/>
        </w:rPr>
        <w:t xml:space="preserve">, k.o. </w:t>
      </w:r>
      <w:r w:rsidRPr="004601B8">
        <w:rPr>
          <w:rFonts w:cs="Times New Roman" w:eastAsia="Times New Roman"/>
          <w:b/>
          <w:bCs/>
        </w:rPr>
        <w:t>Primošten</w:t>
      </w:r>
      <w:r w:rsidRPr="004601B8">
        <w:rPr>
          <w:rFonts w:cs="Times New Roman" w:eastAsia="Times New Roman"/>
          <w:bCs/>
        </w:rPr>
        <w:t xml:space="preserve">,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4131/1</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4134/3</w:t>
      </w:r>
      <w:r w:rsidRPr="004601B8">
        <w:rPr>
          <w:rFonts w:cs="Times New Roman" w:eastAsia="Times New Roman"/>
          <w:bCs/>
        </w:rPr>
        <w:t xml:space="preserve">, u naravi pašnjak površine 4411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4164/5</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4165/2</w:t>
      </w:r>
      <w:r w:rsidRPr="004601B8">
        <w:rPr>
          <w:rFonts w:cs="Times New Roman" w:eastAsia="Times New Roman"/>
          <w:bCs/>
        </w:rPr>
        <w:t xml:space="preserve">, u naravi pašnjak površine 2142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4168/2</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4168/3</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4168/4</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4168/5</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4171/5</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4173/4</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4173/5</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4173/6</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4184/4</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4546</w:t>
      </w:r>
      <w:r w:rsidRPr="004601B8">
        <w:rPr>
          <w:rFonts w:cs="Times New Roman" w:eastAsia="Times New Roman"/>
          <w:bCs/>
        </w:rPr>
        <w:t xml:space="preserve">, u naravi oranica površine 1190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4566</w:t>
      </w:r>
      <w:r w:rsidRPr="004601B8">
        <w:rPr>
          <w:rFonts w:cs="Times New Roman" w:eastAsia="Times New Roman"/>
          <w:bCs/>
        </w:rPr>
        <w:t>, u naravi oranica površine 2572 m2;</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lastRenderedPageBreak/>
        <w:t>e)</w:t>
      </w:r>
      <w:r w:rsidRPr="004601B8">
        <w:rPr>
          <w:rFonts w:cs="Times New Roman" w:eastAsia="Times New Roman"/>
          <w:bCs/>
        </w:rPr>
        <w:tab/>
        <w:t xml:space="preserve">nekretnina upisana u z.k.ul. br. </w:t>
      </w:r>
      <w:r w:rsidRPr="004601B8">
        <w:rPr>
          <w:rFonts w:cs="Times New Roman" w:eastAsia="Times New Roman"/>
          <w:b/>
          <w:bCs/>
        </w:rPr>
        <w:t>3921</w:t>
      </w:r>
      <w:r w:rsidRPr="004601B8">
        <w:rPr>
          <w:rFonts w:cs="Times New Roman" w:eastAsia="Times New Roman"/>
          <w:bCs/>
        </w:rPr>
        <w:t xml:space="preserve">, k.o. </w:t>
      </w:r>
      <w:r w:rsidRPr="004601B8">
        <w:rPr>
          <w:rFonts w:cs="Times New Roman" w:eastAsia="Times New Roman"/>
          <w:b/>
          <w:bCs/>
        </w:rPr>
        <w:t>Primošten</w:t>
      </w:r>
      <w:r w:rsidRPr="004601B8">
        <w:rPr>
          <w:rFonts w:cs="Times New Roman" w:eastAsia="Times New Roman"/>
          <w:bCs/>
        </w:rPr>
        <w:t xml:space="preserve">, </w:t>
      </w:r>
      <w:r w:rsidRPr="004601B8">
        <w:rPr>
          <w:rFonts w:cs="Times New Roman" w:eastAsia="Times New Roman"/>
          <w:b/>
          <w:bCs/>
        </w:rPr>
        <w:t>ZK tijelo I</w:t>
      </w:r>
      <w:r w:rsidRPr="004601B8">
        <w:rPr>
          <w:rFonts w:cs="Times New Roman" w:eastAsia="Times New Roman"/>
          <w:bCs/>
        </w:rPr>
        <w:t xml:space="preserve"> -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14675/1</w:t>
      </w:r>
      <w:r w:rsidRPr="004601B8">
        <w:rPr>
          <w:rFonts w:cs="Times New Roman" w:eastAsia="Times New Roman"/>
          <w:bCs/>
        </w:rPr>
        <w:t xml:space="preserve">, u naravi vrt površine 422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14677</w:t>
      </w:r>
      <w:r w:rsidRPr="004601B8">
        <w:rPr>
          <w:rFonts w:cs="Times New Roman" w:eastAsia="Times New Roman"/>
          <w:bCs/>
        </w:rPr>
        <w:t xml:space="preserve">, u naravi gora,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14678/1</w:t>
      </w:r>
      <w:r w:rsidRPr="004601B8">
        <w:rPr>
          <w:rFonts w:cs="Times New Roman" w:eastAsia="Times New Roman"/>
          <w:bCs/>
        </w:rPr>
        <w:t xml:space="preserve">, u naravi gora površine 301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14679/1</w:t>
      </w:r>
      <w:r w:rsidRPr="004601B8">
        <w:rPr>
          <w:rFonts w:cs="Times New Roman" w:eastAsia="Times New Roman"/>
          <w:bCs/>
        </w:rPr>
        <w:t xml:space="preserve">, u naravi gora površine 3273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14834/2</w:t>
      </w:r>
      <w:r w:rsidRPr="004601B8">
        <w:rPr>
          <w:rFonts w:cs="Times New Roman" w:eastAsia="Times New Roman"/>
          <w:bCs/>
        </w:rPr>
        <w:t xml:space="preserve">, u naravi pašnjak površine 70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14835/2</w:t>
      </w:r>
      <w:r w:rsidRPr="004601B8">
        <w:rPr>
          <w:rFonts w:cs="Times New Roman" w:eastAsia="Times New Roman"/>
          <w:bCs/>
        </w:rPr>
        <w:t xml:space="preserve">, u naravi vinograd površine 171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14861/2</w:t>
      </w:r>
      <w:r w:rsidRPr="004601B8">
        <w:rPr>
          <w:rFonts w:cs="Times New Roman" w:eastAsia="Times New Roman"/>
          <w:bCs/>
        </w:rPr>
        <w:t xml:space="preserve">, u naravi pašnjak površine 1596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14864/2</w:t>
      </w:r>
      <w:r w:rsidRPr="004601B8">
        <w:rPr>
          <w:rFonts w:cs="Times New Roman" w:eastAsia="Times New Roman"/>
          <w:bCs/>
        </w:rPr>
        <w:t xml:space="preserve">, u naravi vinograd površine 1592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14909/1</w:t>
      </w:r>
      <w:r w:rsidRPr="004601B8">
        <w:rPr>
          <w:rFonts w:cs="Times New Roman" w:eastAsia="Times New Roman"/>
          <w:bCs/>
        </w:rPr>
        <w:t xml:space="preserve">, u naravi pašnjak površine 62163 m2  i </w:t>
      </w:r>
      <w:r w:rsidRPr="004601B8">
        <w:rPr>
          <w:rFonts w:cs="Times New Roman" w:eastAsia="Times New Roman"/>
          <w:b/>
          <w:bCs/>
        </w:rPr>
        <w:t>ZK tijelo II</w:t>
      </w:r>
      <w:r w:rsidRPr="004601B8">
        <w:rPr>
          <w:rFonts w:cs="Times New Roman" w:eastAsia="Times New Roman"/>
          <w:bCs/>
        </w:rPr>
        <w:t xml:space="preserve"> -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14909/3</w:t>
      </w:r>
      <w:r w:rsidRPr="004601B8">
        <w:rPr>
          <w:rFonts w:cs="Times New Roman" w:eastAsia="Times New Roman"/>
          <w:bCs/>
        </w:rPr>
        <w:t>, u naravi šuma površine 31733 m2;</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t>f)</w:t>
      </w:r>
      <w:r w:rsidRPr="004601B8">
        <w:rPr>
          <w:rFonts w:cs="Times New Roman" w:eastAsia="Times New Roman"/>
          <w:bCs/>
        </w:rPr>
        <w:tab/>
        <w:t xml:space="preserve">nekretnina upisana u z.k.ul. br. </w:t>
      </w:r>
      <w:r w:rsidRPr="004601B8">
        <w:rPr>
          <w:rFonts w:cs="Times New Roman" w:eastAsia="Times New Roman"/>
          <w:b/>
          <w:bCs/>
        </w:rPr>
        <w:t>3782</w:t>
      </w:r>
      <w:r w:rsidRPr="004601B8">
        <w:rPr>
          <w:rFonts w:cs="Times New Roman" w:eastAsia="Times New Roman"/>
          <w:bCs/>
        </w:rPr>
        <w:t xml:space="preserve">, k.o. </w:t>
      </w:r>
      <w:r w:rsidRPr="004601B8">
        <w:rPr>
          <w:rFonts w:cs="Times New Roman" w:eastAsia="Times New Roman"/>
          <w:b/>
          <w:bCs/>
        </w:rPr>
        <w:t>Primošten</w:t>
      </w:r>
      <w:r w:rsidRPr="004601B8">
        <w:rPr>
          <w:rFonts w:cs="Times New Roman" w:eastAsia="Times New Roman"/>
          <w:bCs/>
        </w:rPr>
        <w:t xml:space="preserve">,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3696</w:t>
      </w:r>
      <w:r w:rsidRPr="004601B8">
        <w:rPr>
          <w:rFonts w:cs="Times New Roman" w:eastAsia="Times New Roman"/>
          <w:bCs/>
        </w:rPr>
        <w:t xml:space="preserve">, u naravi pašnjak,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4154</w:t>
      </w:r>
      <w:r w:rsidRPr="004601B8">
        <w:rPr>
          <w:rFonts w:cs="Times New Roman" w:eastAsia="Times New Roman"/>
          <w:bCs/>
        </w:rPr>
        <w:t xml:space="preserve">, u naravi vinograd,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4168/6</w:t>
      </w:r>
      <w:r w:rsidRPr="004601B8">
        <w:rPr>
          <w:rFonts w:cs="Times New Roman" w:eastAsia="Times New Roman"/>
          <w:bCs/>
        </w:rPr>
        <w:t xml:space="preserve">, u naravi oranica,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4189/8</w:t>
      </w:r>
      <w:r w:rsidRPr="004601B8">
        <w:rPr>
          <w:rFonts w:cs="Times New Roman" w:eastAsia="Times New Roman"/>
          <w:bCs/>
        </w:rPr>
        <w:t xml:space="preserve">, u naravi pašnjak površine 1271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4189/9</w:t>
      </w:r>
      <w:r w:rsidRPr="004601B8">
        <w:rPr>
          <w:rFonts w:cs="Times New Roman" w:eastAsia="Times New Roman"/>
          <w:bCs/>
        </w:rPr>
        <w:t xml:space="preserve">, u naravi pašnjak površine 2182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4189/10</w:t>
      </w:r>
      <w:r w:rsidRPr="004601B8">
        <w:rPr>
          <w:rFonts w:cs="Times New Roman" w:eastAsia="Times New Roman"/>
          <w:bCs/>
        </w:rPr>
        <w:t xml:space="preserve">, u naravi pašnjak površine 1622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4189/11</w:t>
      </w:r>
      <w:r w:rsidRPr="004601B8">
        <w:rPr>
          <w:rFonts w:cs="Times New Roman" w:eastAsia="Times New Roman"/>
          <w:bCs/>
        </w:rPr>
        <w:t xml:space="preserve">, u naravi pašnjak površine 1482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4189/12</w:t>
      </w:r>
      <w:r w:rsidRPr="004601B8">
        <w:rPr>
          <w:rFonts w:cs="Times New Roman" w:eastAsia="Times New Roman"/>
          <w:bCs/>
        </w:rPr>
        <w:t xml:space="preserve">, u naravi pašnjak površine 1462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4230/1</w:t>
      </w:r>
      <w:r w:rsidRPr="004601B8">
        <w:rPr>
          <w:rFonts w:cs="Times New Roman" w:eastAsia="Times New Roman"/>
          <w:bCs/>
        </w:rPr>
        <w:t>, u naravi pašnjak površine 885 m2;</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t>g)</w:t>
      </w:r>
      <w:r w:rsidRPr="004601B8">
        <w:rPr>
          <w:rFonts w:cs="Times New Roman" w:eastAsia="Times New Roman"/>
          <w:bCs/>
        </w:rPr>
        <w:tab/>
        <w:t xml:space="preserve">nekretnina upisana u z.k.ul. br. </w:t>
      </w:r>
      <w:r w:rsidRPr="004601B8">
        <w:rPr>
          <w:rFonts w:cs="Times New Roman" w:eastAsia="Times New Roman"/>
          <w:b/>
          <w:bCs/>
        </w:rPr>
        <w:t>3730</w:t>
      </w:r>
      <w:r w:rsidRPr="004601B8">
        <w:rPr>
          <w:rFonts w:cs="Times New Roman" w:eastAsia="Times New Roman"/>
          <w:bCs/>
        </w:rPr>
        <w:t xml:space="preserve">, k.o. </w:t>
      </w:r>
      <w:r w:rsidRPr="004601B8">
        <w:rPr>
          <w:rFonts w:cs="Times New Roman" w:eastAsia="Times New Roman"/>
          <w:b/>
          <w:bCs/>
        </w:rPr>
        <w:t>Primošten</w:t>
      </w:r>
      <w:r w:rsidRPr="004601B8">
        <w:rPr>
          <w:rFonts w:cs="Times New Roman" w:eastAsia="Times New Roman"/>
          <w:bCs/>
        </w:rPr>
        <w:t xml:space="preserve">, </w:t>
      </w:r>
      <w:r w:rsidRPr="004601B8">
        <w:rPr>
          <w:rFonts w:cs="Times New Roman" w:eastAsia="Times New Roman"/>
          <w:b/>
          <w:bCs/>
        </w:rPr>
        <w:t>ZK tijelo I</w:t>
      </w:r>
      <w:r w:rsidRPr="004601B8">
        <w:rPr>
          <w:rFonts w:cs="Times New Roman" w:eastAsia="Times New Roman"/>
          <w:bCs/>
        </w:rPr>
        <w:t xml:space="preserve"> –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2144/3</w:t>
      </w:r>
      <w:r w:rsidRPr="004601B8">
        <w:rPr>
          <w:rFonts w:cs="Times New Roman" w:eastAsia="Times New Roman"/>
          <w:bCs/>
        </w:rPr>
        <w:t xml:space="preserve">, u naravi dvorište površine 2605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2144/4</w:t>
      </w:r>
      <w:r w:rsidRPr="004601B8">
        <w:rPr>
          <w:rFonts w:cs="Times New Roman" w:eastAsia="Times New Roman"/>
          <w:bCs/>
        </w:rPr>
        <w:t xml:space="preserve">, u naravi dvorište površine 190 m2, </w:t>
      </w:r>
      <w:r w:rsidRPr="004601B8">
        <w:rPr>
          <w:rFonts w:cs="Times New Roman" w:eastAsia="Times New Roman"/>
          <w:b/>
          <w:bCs/>
        </w:rPr>
        <w:t>ZK tijelo V</w:t>
      </w:r>
      <w:r w:rsidRPr="004601B8">
        <w:rPr>
          <w:rFonts w:cs="Times New Roman" w:eastAsia="Times New Roman"/>
          <w:bCs/>
        </w:rPr>
        <w:t xml:space="preserve"> –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2144/2</w:t>
      </w:r>
      <w:r w:rsidRPr="004601B8">
        <w:rPr>
          <w:rFonts w:cs="Times New Roman" w:eastAsia="Times New Roman"/>
          <w:bCs/>
        </w:rPr>
        <w:t xml:space="preserve">, u naravi dvorište površine 67536 m2, </w:t>
      </w:r>
      <w:r w:rsidRPr="004601B8">
        <w:rPr>
          <w:rFonts w:cs="Times New Roman" w:eastAsia="Times New Roman"/>
          <w:b/>
          <w:bCs/>
        </w:rPr>
        <w:t>ZK tijelo VI</w:t>
      </w:r>
      <w:r w:rsidRPr="004601B8">
        <w:rPr>
          <w:rFonts w:cs="Times New Roman" w:eastAsia="Times New Roman"/>
          <w:bCs/>
        </w:rPr>
        <w:t xml:space="preserve"> –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1453 ZGR</w:t>
      </w:r>
      <w:r w:rsidRPr="004601B8">
        <w:rPr>
          <w:rFonts w:cs="Times New Roman" w:eastAsia="Times New Roman"/>
          <w:bCs/>
        </w:rPr>
        <w:t xml:space="preserve">, u naravi poslovna zgrada – hotel površine 10750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1454 ZGR</w:t>
      </w:r>
      <w:r w:rsidRPr="004601B8">
        <w:rPr>
          <w:rFonts w:cs="Times New Roman" w:eastAsia="Times New Roman"/>
          <w:bCs/>
        </w:rPr>
        <w:t xml:space="preserve">, u naravi poslovna zgrada – </w:t>
      </w:r>
      <w:proofErr w:type="spellStart"/>
      <w:r w:rsidRPr="004601B8">
        <w:rPr>
          <w:rFonts w:cs="Times New Roman" w:eastAsia="Times New Roman"/>
          <w:bCs/>
        </w:rPr>
        <w:t>snek</w:t>
      </w:r>
      <w:proofErr w:type="spellEnd"/>
      <w:r w:rsidRPr="004601B8">
        <w:rPr>
          <w:rFonts w:cs="Times New Roman" w:eastAsia="Times New Roman"/>
          <w:bCs/>
        </w:rPr>
        <w:t xml:space="preserve"> bar površine 45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1455 ZGR</w:t>
      </w:r>
      <w:r w:rsidRPr="004601B8">
        <w:rPr>
          <w:rFonts w:cs="Times New Roman" w:eastAsia="Times New Roman"/>
          <w:bCs/>
        </w:rPr>
        <w:t xml:space="preserve">, u naravi poslovna zgrada – </w:t>
      </w:r>
      <w:proofErr w:type="spellStart"/>
      <w:r w:rsidRPr="004601B8">
        <w:rPr>
          <w:rFonts w:cs="Times New Roman" w:eastAsia="Times New Roman"/>
          <w:bCs/>
        </w:rPr>
        <w:t>grill</w:t>
      </w:r>
      <w:proofErr w:type="spellEnd"/>
      <w:r w:rsidRPr="004601B8">
        <w:rPr>
          <w:rFonts w:cs="Times New Roman" w:eastAsia="Times New Roman"/>
          <w:bCs/>
        </w:rPr>
        <w:t xml:space="preserve"> restoran površine 1260 m2 i  </w:t>
      </w:r>
      <w:r w:rsidRPr="004601B8">
        <w:rPr>
          <w:rFonts w:cs="Times New Roman" w:eastAsia="Times New Roman"/>
          <w:b/>
          <w:bCs/>
        </w:rPr>
        <w:t>ZK tijelo VII</w:t>
      </w:r>
      <w:r w:rsidRPr="004601B8">
        <w:rPr>
          <w:rFonts w:cs="Times New Roman" w:eastAsia="Times New Roman"/>
          <w:bCs/>
        </w:rPr>
        <w:t xml:space="preserve"> –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2144/5</w:t>
      </w:r>
      <w:r w:rsidRPr="004601B8">
        <w:rPr>
          <w:rFonts w:cs="Times New Roman" w:eastAsia="Times New Roman"/>
          <w:bCs/>
        </w:rPr>
        <w:t>, u naravi neplodno površine 1988 m2;</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t>h)</w:t>
      </w:r>
      <w:r w:rsidRPr="004601B8">
        <w:rPr>
          <w:rFonts w:cs="Times New Roman" w:eastAsia="Times New Roman"/>
          <w:bCs/>
        </w:rPr>
        <w:tab/>
        <w:t xml:space="preserve">nekretnina upisana u z.k.ul. br. </w:t>
      </w:r>
      <w:r w:rsidRPr="004601B8">
        <w:rPr>
          <w:rFonts w:cs="Times New Roman" w:eastAsia="Times New Roman"/>
          <w:b/>
          <w:bCs/>
        </w:rPr>
        <w:t>3843</w:t>
      </w:r>
      <w:r w:rsidRPr="004601B8">
        <w:rPr>
          <w:rFonts w:cs="Times New Roman" w:eastAsia="Times New Roman"/>
          <w:bCs/>
        </w:rPr>
        <w:t xml:space="preserve">, k.o. </w:t>
      </w:r>
      <w:r w:rsidRPr="004601B8">
        <w:rPr>
          <w:rFonts w:cs="Times New Roman" w:eastAsia="Times New Roman"/>
          <w:b/>
          <w:bCs/>
        </w:rPr>
        <w:t>Primošten</w:t>
      </w:r>
      <w:r w:rsidRPr="004601B8">
        <w:rPr>
          <w:rFonts w:cs="Times New Roman" w:eastAsia="Times New Roman"/>
          <w:bCs/>
        </w:rPr>
        <w:t xml:space="preserve">,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2228/2</w:t>
      </w:r>
      <w:r w:rsidRPr="004601B8">
        <w:rPr>
          <w:rFonts w:cs="Times New Roman" w:eastAsia="Times New Roman"/>
          <w:bCs/>
        </w:rPr>
        <w:t xml:space="preserve">, u naravi pašnjak površine 393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2228/6</w:t>
      </w:r>
      <w:r w:rsidRPr="004601B8">
        <w:rPr>
          <w:rFonts w:cs="Times New Roman" w:eastAsia="Times New Roman"/>
          <w:bCs/>
        </w:rPr>
        <w:t xml:space="preserve">, u naravi </w:t>
      </w:r>
      <w:proofErr w:type="spellStart"/>
      <w:r w:rsidRPr="004601B8">
        <w:rPr>
          <w:rFonts w:cs="Times New Roman" w:eastAsia="Times New Roman"/>
          <w:bCs/>
        </w:rPr>
        <w:t>vočnjak</w:t>
      </w:r>
      <w:proofErr w:type="spellEnd"/>
      <w:r w:rsidRPr="004601B8">
        <w:rPr>
          <w:rFonts w:cs="Times New Roman" w:eastAsia="Times New Roman"/>
          <w:bCs/>
        </w:rPr>
        <w:t xml:space="preserve"> površine 70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2228/7</w:t>
      </w:r>
      <w:r w:rsidRPr="004601B8">
        <w:rPr>
          <w:rFonts w:cs="Times New Roman" w:eastAsia="Times New Roman"/>
          <w:bCs/>
        </w:rPr>
        <w:t xml:space="preserve">, u naravi </w:t>
      </w:r>
      <w:proofErr w:type="spellStart"/>
      <w:r w:rsidRPr="004601B8">
        <w:rPr>
          <w:rFonts w:cs="Times New Roman" w:eastAsia="Times New Roman"/>
          <w:bCs/>
        </w:rPr>
        <w:t>vočnjak</w:t>
      </w:r>
      <w:proofErr w:type="spellEnd"/>
      <w:r w:rsidRPr="004601B8">
        <w:rPr>
          <w:rFonts w:cs="Times New Roman" w:eastAsia="Times New Roman"/>
          <w:bCs/>
        </w:rPr>
        <w:t xml:space="preserve"> površine 30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2262/2</w:t>
      </w:r>
      <w:r w:rsidRPr="004601B8">
        <w:rPr>
          <w:rFonts w:cs="Times New Roman" w:eastAsia="Times New Roman"/>
          <w:bCs/>
        </w:rPr>
        <w:t xml:space="preserve">, u naravi pašnjak površine 992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2264/2</w:t>
      </w:r>
      <w:r w:rsidRPr="004601B8">
        <w:rPr>
          <w:rFonts w:cs="Times New Roman" w:eastAsia="Times New Roman"/>
          <w:bCs/>
        </w:rPr>
        <w:t xml:space="preserve">, u naravi vinograd površine 441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2264/4</w:t>
      </w:r>
      <w:r w:rsidRPr="004601B8">
        <w:rPr>
          <w:rFonts w:cs="Times New Roman" w:eastAsia="Times New Roman"/>
          <w:bCs/>
        </w:rPr>
        <w:t xml:space="preserve">, u naravi vinograd površine 425 m2,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2264/6</w:t>
      </w:r>
      <w:r w:rsidRPr="004601B8">
        <w:rPr>
          <w:rFonts w:cs="Times New Roman" w:eastAsia="Times New Roman"/>
          <w:bCs/>
        </w:rPr>
        <w:t>, u naravi oranica površine 368 m2;</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t>i)</w:t>
      </w:r>
      <w:r w:rsidRPr="004601B8">
        <w:rPr>
          <w:rFonts w:cs="Times New Roman" w:eastAsia="Times New Roman"/>
          <w:bCs/>
        </w:rPr>
        <w:tab/>
        <w:t xml:space="preserve">nekretnina upisana u z.k.ul. br. </w:t>
      </w:r>
      <w:r w:rsidRPr="004601B8">
        <w:rPr>
          <w:rFonts w:cs="Times New Roman" w:eastAsia="Times New Roman"/>
          <w:b/>
          <w:bCs/>
        </w:rPr>
        <w:t>4630</w:t>
      </w:r>
      <w:r w:rsidRPr="004601B8">
        <w:rPr>
          <w:rFonts w:cs="Times New Roman" w:eastAsia="Times New Roman"/>
          <w:bCs/>
        </w:rPr>
        <w:t xml:space="preserve">, k.o. </w:t>
      </w:r>
      <w:r w:rsidRPr="004601B8">
        <w:rPr>
          <w:rFonts w:cs="Times New Roman" w:eastAsia="Times New Roman"/>
          <w:b/>
          <w:bCs/>
        </w:rPr>
        <w:t>Primošten</w:t>
      </w:r>
      <w:r w:rsidRPr="004601B8">
        <w:rPr>
          <w:rFonts w:cs="Times New Roman" w:eastAsia="Times New Roman"/>
          <w:bCs/>
        </w:rPr>
        <w:t xml:space="preserve">, </w:t>
      </w:r>
      <w:proofErr w:type="spellStart"/>
      <w:r w:rsidRPr="004601B8">
        <w:rPr>
          <w:rFonts w:cs="Times New Roman" w:eastAsia="Times New Roman"/>
          <w:bCs/>
        </w:rPr>
        <w:t>k.č</w:t>
      </w:r>
      <w:proofErr w:type="spellEnd"/>
      <w:r w:rsidRPr="004601B8">
        <w:rPr>
          <w:rFonts w:cs="Times New Roman" w:eastAsia="Times New Roman"/>
          <w:bCs/>
        </w:rPr>
        <w:t xml:space="preserve">. br. </w:t>
      </w:r>
      <w:r w:rsidRPr="004601B8">
        <w:rPr>
          <w:rFonts w:cs="Times New Roman" w:eastAsia="Times New Roman"/>
          <w:b/>
          <w:bCs/>
        </w:rPr>
        <w:t>1157 ZGR</w:t>
      </w:r>
      <w:r w:rsidRPr="004601B8">
        <w:rPr>
          <w:rFonts w:cs="Times New Roman" w:eastAsia="Times New Roman"/>
          <w:bCs/>
        </w:rPr>
        <w:t>, u naravi zgrada površine 8062 m2;</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bCs/>
        </w:rPr>
      </w:pPr>
      <w:r w:rsidRPr="004601B8">
        <w:rPr>
          <w:rFonts w:cs="Times New Roman" w:eastAsia="Times New Roman"/>
          <w:bCs/>
        </w:rPr>
        <w:t>j)</w:t>
      </w:r>
      <w:r w:rsidRPr="004601B8">
        <w:rPr>
          <w:rFonts w:cs="Times New Roman" w:eastAsia="Times New Roman"/>
          <w:bCs/>
        </w:rPr>
        <w:tab/>
      </w:r>
      <w:r w:rsidRPr="004601B8">
        <w:rPr>
          <w:rFonts w:cs="Times New Roman" w:eastAsia="Times New Roman"/>
          <w:b/>
          <w:bCs/>
        </w:rPr>
        <w:t>150/598</w:t>
      </w:r>
      <w:r w:rsidRPr="004601B8">
        <w:rPr>
          <w:rFonts w:cs="Times New Roman" w:eastAsia="Times New Roman"/>
          <w:bCs/>
        </w:rPr>
        <w:t xml:space="preserve"> idealnog dijela nekretnine upisane u </w:t>
      </w:r>
      <w:proofErr w:type="spellStart"/>
      <w:r w:rsidRPr="004601B8">
        <w:rPr>
          <w:rFonts w:cs="Times New Roman" w:eastAsia="Times New Roman"/>
          <w:bCs/>
        </w:rPr>
        <w:t>zk.ul</w:t>
      </w:r>
      <w:proofErr w:type="spellEnd"/>
      <w:r w:rsidRPr="004601B8">
        <w:rPr>
          <w:rFonts w:cs="Times New Roman" w:eastAsia="Times New Roman"/>
          <w:bCs/>
        </w:rPr>
        <w:t xml:space="preserve">. </w:t>
      </w:r>
      <w:r w:rsidRPr="004601B8">
        <w:rPr>
          <w:rFonts w:cs="Times New Roman" w:eastAsia="Times New Roman"/>
          <w:b/>
          <w:bCs/>
        </w:rPr>
        <w:t>5388</w:t>
      </w:r>
      <w:r w:rsidRPr="004601B8">
        <w:rPr>
          <w:rFonts w:cs="Times New Roman" w:eastAsia="Times New Roman"/>
          <w:bCs/>
        </w:rPr>
        <w:t xml:space="preserve">, k.o. </w:t>
      </w:r>
      <w:r w:rsidRPr="004601B8">
        <w:rPr>
          <w:rFonts w:cs="Times New Roman" w:eastAsia="Times New Roman"/>
          <w:b/>
          <w:bCs/>
        </w:rPr>
        <w:t>Primošten</w:t>
      </w:r>
      <w:r w:rsidRPr="004601B8">
        <w:rPr>
          <w:rFonts w:cs="Times New Roman" w:eastAsia="Times New Roman"/>
          <w:bCs/>
        </w:rPr>
        <w:t xml:space="preserve"> (1. udio), </w:t>
      </w:r>
      <w:proofErr w:type="spellStart"/>
      <w:r w:rsidRPr="004601B8">
        <w:rPr>
          <w:rFonts w:cs="Times New Roman" w:eastAsia="Times New Roman"/>
          <w:bCs/>
        </w:rPr>
        <w:t>k.č</w:t>
      </w:r>
      <w:proofErr w:type="spellEnd"/>
      <w:r w:rsidRPr="004601B8">
        <w:rPr>
          <w:rFonts w:cs="Times New Roman" w:eastAsia="Times New Roman"/>
          <w:bCs/>
        </w:rPr>
        <w:t xml:space="preserve">. br. 4281/2, u naravi pašnjak površine 299 m2. </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Arial" w:eastAsia="Times New Roman"/>
        </w:rPr>
      </w:pPr>
      <w:r w:rsidRPr="004601B8">
        <w:rPr>
          <w:rFonts w:cs="Times New Roman" w:eastAsia="Times New Roman"/>
          <w:b/>
          <w:bCs/>
        </w:rPr>
        <w:t>37.</w:t>
      </w:r>
      <w:r w:rsidRPr="004601B8">
        <w:rPr>
          <w:rFonts w:cs="Arial" w:eastAsia="Times New Roman"/>
          <w:lang w:val="en-US"/>
        </w:rPr>
        <w:t xml:space="preserve"> </w:t>
      </w:r>
      <w:proofErr w:type="spellStart"/>
      <w:proofErr w:type="gramStart"/>
      <w:r w:rsidRPr="004601B8">
        <w:rPr>
          <w:rFonts w:cs="Arial" w:eastAsia="Times New Roman"/>
          <w:lang w:val="en-US"/>
        </w:rPr>
        <w:t>Diamant</w:t>
      </w:r>
      <w:proofErr w:type="spellEnd"/>
      <w:r w:rsidRPr="004601B8">
        <w:rPr>
          <w:rFonts w:cs="Arial" w:eastAsia="Times New Roman"/>
          <w:lang w:val="en-US"/>
        </w:rPr>
        <w:t xml:space="preserve"> Marina</w:t>
      </w:r>
      <w:r w:rsidRPr="004601B8">
        <w:rPr>
          <w:rFonts w:cs="Arial" w:eastAsia="Times New Roman"/>
        </w:rPr>
        <w:t xml:space="preserve"> se obvezuje, sukladno čl.</w:t>
      </w:r>
      <w:proofErr w:type="gramEnd"/>
      <w:r w:rsidRPr="004601B8">
        <w:rPr>
          <w:rFonts w:cs="Arial" w:eastAsia="Times New Roman"/>
        </w:rPr>
        <w:t xml:space="preserve"> 44. st. 1. </w:t>
      </w:r>
      <w:proofErr w:type="spellStart"/>
      <w:r w:rsidRPr="004601B8">
        <w:rPr>
          <w:rFonts w:cs="Arial" w:eastAsia="Times New Roman"/>
        </w:rPr>
        <w:t>toč</w:t>
      </w:r>
      <w:proofErr w:type="spellEnd"/>
      <w:r w:rsidRPr="004601B8">
        <w:rPr>
          <w:rFonts w:cs="Arial" w:eastAsia="Times New Roman"/>
        </w:rPr>
        <w:t xml:space="preserve">. 7. ZFPPN-a, u roku od 30 dana od sklapanja Nagodbe, sklopiti s Vjerovnikom CIB Bank </w:t>
      </w:r>
      <w:proofErr w:type="spellStart"/>
      <w:r w:rsidRPr="004601B8">
        <w:rPr>
          <w:rFonts w:cs="Arial" w:eastAsia="Times New Roman"/>
        </w:rPr>
        <w:t>Zrt</w:t>
      </w:r>
      <w:proofErr w:type="spellEnd"/>
      <w:r w:rsidRPr="004601B8">
        <w:rPr>
          <w:rFonts w:cs="Arial" w:eastAsia="Times New Roman"/>
        </w:rPr>
        <w:t xml:space="preserve">. sporazum o zasnivanju založnog prava kojim će, u svrhu namirenja tražbine iz čl. 30. ove </w:t>
      </w:r>
      <w:proofErr w:type="spellStart"/>
      <w:r w:rsidRPr="004601B8">
        <w:rPr>
          <w:rFonts w:cs="Arial" w:eastAsia="Times New Roman"/>
        </w:rPr>
        <w:t>predstečajne</w:t>
      </w:r>
      <w:proofErr w:type="spellEnd"/>
      <w:r w:rsidRPr="004601B8">
        <w:rPr>
          <w:rFonts w:cs="Arial" w:eastAsia="Times New Roman"/>
        </w:rPr>
        <w:t xml:space="preserve"> Nagodbe ovlastiti Vjerovnika CIB Bank </w:t>
      </w:r>
      <w:proofErr w:type="spellStart"/>
      <w:r w:rsidRPr="004601B8">
        <w:rPr>
          <w:rFonts w:cs="Arial" w:eastAsia="Times New Roman"/>
        </w:rPr>
        <w:t>Zrt</w:t>
      </w:r>
      <w:proofErr w:type="spellEnd"/>
      <w:r w:rsidRPr="004601B8">
        <w:rPr>
          <w:rFonts w:cs="Arial" w:eastAsia="Times New Roman"/>
        </w:rPr>
        <w:t>. da bez daljnjeg odobrenja upiše svoje založno pravo na 41.228 redovnih dionica Dužnika oznake PRMS-R-A,</w:t>
      </w:r>
      <w:r w:rsidRPr="004601B8">
        <w:rPr>
          <w:rFonts w:cs="Times New Roman" w:eastAsia="Times New Roman"/>
          <w:bCs/>
        </w:rPr>
        <w:t xml:space="preserve"> te se obvezuje u roku od 30 dana nakon upisa povećanja temeljnog kapitala Dužnika i stjecanja</w:t>
      </w:r>
      <w:r w:rsidRPr="004601B8">
        <w:rPr>
          <w:rFonts w:cs="Arial" w:eastAsia="Times New Roman"/>
        </w:rPr>
        <w:t xml:space="preserve"> 87.620 dionica Dužnika koje će društvo </w:t>
      </w:r>
      <w:proofErr w:type="spellStart"/>
      <w:r w:rsidRPr="004601B8">
        <w:rPr>
          <w:rFonts w:cs="Arial" w:eastAsia="Times New Roman"/>
        </w:rPr>
        <w:t>Diamant</w:t>
      </w:r>
      <w:proofErr w:type="spellEnd"/>
      <w:r w:rsidRPr="004601B8">
        <w:rPr>
          <w:rFonts w:cs="Arial" w:eastAsia="Times New Roman"/>
        </w:rPr>
        <w:t xml:space="preserve"> Marina steći pretvorbom tražbine u temeljni kapital Dužnika sukladno čl. 43. ove </w:t>
      </w:r>
      <w:proofErr w:type="spellStart"/>
      <w:r w:rsidRPr="004601B8">
        <w:rPr>
          <w:rFonts w:cs="Arial" w:eastAsia="Times New Roman"/>
        </w:rPr>
        <w:t>predstečajne</w:t>
      </w:r>
      <w:proofErr w:type="spellEnd"/>
      <w:r w:rsidRPr="004601B8">
        <w:rPr>
          <w:rFonts w:cs="Arial" w:eastAsia="Times New Roman"/>
        </w:rPr>
        <w:t xml:space="preserve"> Nagodbe, sklopiti sa CIB Bank </w:t>
      </w:r>
      <w:proofErr w:type="spellStart"/>
      <w:r w:rsidRPr="004601B8">
        <w:rPr>
          <w:rFonts w:cs="Arial" w:eastAsia="Times New Roman"/>
        </w:rPr>
        <w:t>Zrt</w:t>
      </w:r>
      <w:proofErr w:type="spellEnd"/>
      <w:r w:rsidRPr="004601B8">
        <w:rPr>
          <w:rFonts w:cs="Arial" w:eastAsia="Times New Roman"/>
        </w:rPr>
        <w:t xml:space="preserve">. ugovor o zasnivanju založnog prava kojim će </w:t>
      </w:r>
      <w:proofErr w:type="spellStart"/>
      <w:r w:rsidRPr="004601B8">
        <w:rPr>
          <w:rFonts w:cs="Arial" w:eastAsia="Times New Roman"/>
        </w:rPr>
        <w:t>ovlasiti</w:t>
      </w:r>
      <w:proofErr w:type="spellEnd"/>
      <w:r w:rsidRPr="004601B8">
        <w:rPr>
          <w:rFonts w:cs="Arial" w:eastAsia="Times New Roman"/>
        </w:rPr>
        <w:t xml:space="preserve"> CIB Bank </w:t>
      </w:r>
      <w:proofErr w:type="spellStart"/>
      <w:r w:rsidRPr="004601B8">
        <w:rPr>
          <w:rFonts w:cs="Arial" w:eastAsia="Times New Roman"/>
        </w:rPr>
        <w:t>Zrt</w:t>
      </w:r>
      <w:proofErr w:type="spellEnd"/>
      <w:r w:rsidRPr="004601B8">
        <w:rPr>
          <w:rFonts w:cs="Arial" w:eastAsia="Times New Roman"/>
        </w:rPr>
        <w:t>. da bez daljnjeg upiše svoje založno pravo na 87.620 dionica Dužnika</w:t>
      </w:r>
    </w:p>
    <w:p w:rsidRDefault="004601B8" w:rsidP="004601B8" w:rsidR="004601B8" w:rsidRPr="004601B8">
      <w:pPr>
        <w:spacing w:after="0"/>
        <w:jc w:val="both"/>
        <w:rPr>
          <w:rFonts w:cs="Arial" w:eastAsia="Times New Roman"/>
        </w:rPr>
      </w:pPr>
    </w:p>
    <w:p w:rsidRDefault="004601B8" w:rsidP="004601B8" w:rsidR="004601B8" w:rsidRPr="004601B8">
      <w:pPr>
        <w:spacing w:after="0"/>
        <w:jc w:val="both"/>
        <w:rPr>
          <w:rFonts w:cs="Arial" w:eastAsia="Times New Roman"/>
        </w:rPr>
      </w:pPr>
      <w:r w:rsidRPr="004601B8">
        <w:rPr>
          <w:rFonts w:cs="Arial" w:eastAsia="Times New Roman"/>
          <w:b/>
        </w:rPr>
        <w:t xml:space="preserve">38. </w:t>
      </w:r>
      <w:r w:rsidRPr="004601B8">
        <w:rPr>
          <w:rFonts w:cs="Arial" w:eastAsia="Times New Roman"/>
        </w:rPr>
        <w:t xml:space="preserve">Dužnik se obvezuje poduzeti sve eventualne druge radnje koje su u granicama njegovog utjecaja, a koje radnje su potrebne radi stjecanja založnih prava iz čl. 35. i 36. ove Nagodbe od strane Vjerovnika CIB Bank </w:t>
      </w:r>
      <w:proofErr w:type="spellStart"/>
      <w:r w:rsidRPr="004601B8">
        <w:rPr>
          <w:rFonts w:cs="Arial" w:eastAsia="Times New Roman"/>
        </w:rPr>
        <w:t>Zrt</w:t>
      </w:r>
      <w:proofErr w:type="spellEnd"/>
      <w:r w:rsidRPr="004601B8">
        <w:rPr>
          <w:rFonts w:cs="Arial" w:eastAsia="Times New Roman"/>
        </w:rPr>
        <w:t xml:space="preserve">. te radi upisa navedenih založnih prava u odgovarajuće </w:t>
      </w:r>
      <w:r w:rsidRPr="004601B8">
        <w:rPr>
          <w:rFonts w:cs="Arial" w:eastAsia="Times New Roman"/>
        </w:rPr>
        <w:lastRenderedPageBreak/>
        <w:t xml:space="preserve">upisnike, dok se društvo </w:t>
      </w:r>
      <w:proofErr w:type="spellStart"/>
      <w:r w:rsidRPr="004601B8">
        <w:rPr>
          <w:rFonts w:cs="Arial" w:eastAsia="Times New Roman"/>
        </w:rPr>
        <w:t>Diamant</w:t>
      </w:r>
      <w:proofErr w:type="spellEnd"/>
      <w:r w:rsidRPr="004601B8">
        <w:rPr>
          <w:rFonts w:cs="Arial" w:eastAsia="Times New Roman"/>
        </w:rPr>
        <w:t xml:space="preserve"> Marina obvezuje poduzeti sve eventualne druge radnje koje su potrebne radi stjecanja založnog prava iz čl. 37. ove Nagodbe od strane Vjerovnika CIB Bank </w:t>
      </w:r>
      <w:proofErr w:type="spellStart"/>
      <w:r w:rsidRPr="004601B8">
        <w:rPr>
          <w:rFonts w:cs="Arial" w:eastAsia="Times New Roman"/>
        </w:rPr>
        <w:t>Zrt</w:t>
      </w:r>
      <w:proofErr w:type="spellEnd"/>
      <w:r w:rsidRPr="004601B8">
        <w:rPr>
          <w:rFonts w:cs="Arial" w:eastAsia="Times New Roman"/>
        </w:rPr>
        <w:t xml:space="preserve">. te radi upisa navedenog založnog prava u odgovarajuće upisnike. </w:t>
      </w:r>
    </w:p>
    <w:p w:rsidRDefault="004601B8" w:rsidP="004601B8" w:rsidR="004601B8" w:rsidRPr="004601B8">
      <w:pPr>
        <w:spacing w:after="0"/>
        <w:jc w:val="both"/>
        <w:rPr>
          <w:rFonts w:cs="Arial" w:eastAsia="Times New Roman"/>
        </w:rPr>
      </w:pPr>
    </w:p>
    <w:p w:rsidRDefault="004601B8" w:rsidP="004601B8" w:rsidR="004601B8" w:rsidRPr="004601B8">
      <w:pPr>
        <w:spacing w:after="0"/>
        <w:jc w:val="both"/>
        <w:rPr>
          <w:rFonts w:cs="Times New Roman" w:eastAsia="Times New Roman"/>
          <w:bCs/>
        </w:rPr>
      </w:pPr>
      <w:r w:rsidRPr="004601B8">
        <w:rPr>
          <w:rFonts w:cs="Arial" w:eastAsia="Times New Roman"/>
          <w:b/>
        </w:rPr>
        <w:t>39.</w:t>
      </w:r>
      <w:r w:rsidRPr="004601B8">
        <w:rPr>
          <w:rFonts w:cs="Arial" w:eastAsia="Times New Roman"/>
        </w:rPr>
        <w:t xml:space="preserve"> Ukoliko Dužnik ne ispuni bilo koju od svojih obveza iz čl. 35., 36. ili 38. ove Nagodbe u roku navedenom u spomenutim odredbama, Dužnik će biti dužan isplatiti Vjerovniku CIB Bank </w:t>
      </w:r>
      <w:proofErr w:type="spellStart"/>
      <w:r w:rsidRPr="004601B8">
        <w:rPr>
          <w:rFonts w:cs="Arial" w:eastAsia="Times New Roman"/>
        </w:rPr>
        <w:t>Zrt</w:t>
      </w:r>
      <w:proofErr w:type="spellEnd"/>
      <w:r w:rsidRPr="004601B8">
        <w:rPr>
          <w:rFonts w:cs="Arial" w:eastAsia="Times New Roman"/>
        </w:rPr>
        <w:t>. ugovornu kaznu za slučaj zakašnjenja u mjesečnom iznosu od 50.000,00 EUR, za svaki mjesec počevši od mjeseca u kojem je Dužnik došao u zakašnjenje s ispunjenjem pojedine obveze, pa sve dok ne ispuni predmetnu obvezu. Mjesečni iznosi ugovorne kazne dospijevaju prvog dana u sljedećem mjesecu za prethodni mjesec.</w:t>
      </w:r>
    </w:p>
    <w:p w:rsidRDefault="004601B8" w:rsidP="004601B8" w:rsidR="004601B8" w:rsidRPr="004601B8">
      <w:pPr>
        <w:spacing w:after="0"/>
        <w:ind w:right="1"/>
        <w:jc w:val="both"/>
        <w:rPr>
          <w:rFonts w:cs="Times New Roman" w:eastAsia="Times New Roman"/>
          <w:b/>
        </w:rPr>
      </w:pPr>
    </w:p>
    <w:p w:rsidRDefault="004601B8" w:rsidP="004601B8" w:rsidR="004601B8" w:rsidRPr="004601B8">
      <w:pPr>
        <w:spacing w:after="0"/>
        <w:ind w:right="1"/>
        <w:jc w:val="both"/>
        <w:rPr>
          <w:rFonts w:cs="Times New Roman" w:eastAsia="Times New Roman"/>
          <w:bCs/>
          <w:u w:val="single"/>
        </w:rPr>
      </w:pPr>
      <w:r w:rsidRPr="004601B8">
        <w:rPr>
          <w:rFonts w:cs="Times New Roman" w:eastAsia="Times New Roman"/>
          <w:u w:val="single"/>
        </w:rPr>
        <w:t xml:space="preserve">III. skupina – Tražbine </w:t>
      </w:r>
      <w:r w:rsidRPr="004601B8">
        <w:rPr>
          <w:rFonts w:cs="Times New Roman" w:eastAsia="Times New Roman"/>
          <w:bCs/>
          <w:u w:val="single"/>
        </w:rPr>
        <w:t>vjerovnika iz kategorije financijskih institucija čije tražbine nisu osigurane</w:t>
      </w:r>
    </w:p>
    <w:p w:rsidRDefault="004601B8" w:rsidP="004601B8" w:rsidR="004601B8" w:rsidRPr="004601B8">
      <w:pPr>
        <w:spacing w:after="0"/>
        <w:jc w:val="both"/>
        <w:rPr>
          <w:rFonts w:cs="Times New Roman" w:eastAsia="Times New Roman"/>
          <w:b/>
        </w:rPr>
      </w:pPr>
    </w:p>
    <w:p w:rsidRDefault="004601B8" w:rsidP="004601B8" w:rsidR="004601B8" w:rsidRPr="004601B8">
      <w:pPr>
        <w:spacing w:after="0"/>
        <w:jc w:val="both"/>
        <w:rPr>
          <w:rFonts w:cs="Times New Roman" w:eastAsia="Times New Roman"/>
          <w:bCs/>
        </w:rPr>
      </w:pPr>
      <w:r w:rsidRPr="004601B8">
        <w:rPr>
          <w:rFonts w:cs="Times New Roman" w:eastAsia="Times New Roman"/>
          <w:b/>
        </w:rPr>
        <w:t xml:space="preserve">40. </w:t>
      </w:r>
      <w:r w:rsidRPr="004601B8">
        <w:rPr>
          <w:rFonts w:cs="Times New Roman" w:eastAsia="Times New Roman"/>
          <w:bCs/>
        </w:rPr>
        <w:t xml:space="preserve">Dužnik se na osnovi Plana financijskog restrukturiranja obvezuje namiriti tražbine Vjerovnika iz III. skupine – financijske institucije čije tražbine nisu osigurane, način da se </w:t>
      </w:r>
      <w:r w:rsidRPr="004601B8">
        <w:rPr>
          <w:rFonts w:cs="Times New Roman" w:eastAsia="Times New Roman"/>
          <w:b/>
          <w:bCs/>
        </w:rPr>
        <w:t>nakon izvršenog prijeboja, otpisuju sve zatezne kamate, te se iznos glavnice namiruje u cijelosti i to</w:t>
      </w:r>
      <w:r w:rsidRPr="004601B8">
        <w:rPr>
          <w:rFonts w:cs="Times New Roman" w:eastAsia="Times New Roman"/>
          <w:bCs/>
        </w:rPr>
        <w:t>:</w:t>
      </w:r>
    </w:p>
    <w:p w:rsidRDefault="004601B8" w:rsidP="004601B8" w:rsidR="004601B8" w:rsidRPr="004601B8">
      <w:pPr>
        <w:spacing w:after="0"/>
        <w:jc w:val="both"/>
        <w:rPr>
          <w:rFonts w:cs="Times New Roman" w:eastAsia="Times New Roman"/>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Times New Roman" w:eastAsia="Times New Roman"/>
          <w:b/>
          <w:bCs/>
        </w:rPr>
        <w:t xml:space="preserve">Vjerovnici čije tražbine za namirenje, nakon prijeboja i otpisa zateznih kamata, ne prelaze 10.000,00 kn, namirit će se </w:t>
      </w:r>
      <w:r w:rsidRPr="004601B8">
        <w:rPr>
          <w:rFonts w:cs="Times New Roman" w:eastAsia="Times New Roman"/>
          <w:b/>
        </w:rPr>
        <w:t xml:space="preserve">jednokratnom isplatom, beskamatno, i to u roku 8 dana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w:t>
      </w:r>
      <w:r w:rsidRPr="004601B8">
        <w:rPr>
          <w:rFonts w:cs="Times New Roman" w:eastAsia="Times New Roman"/>
          <w:b/>
          <w:bCs/>
        </w:rPr>
        <w:t>sve to u odnosu na svakog pojedinog vjerovnika iz III. skupine u iznosu, na način, i u rokovima kako je naznačeno u tablici koja čini Prilog br. 3. ove Nagodbe;</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Times New Roman" w:eastAsia="Times New Roman"/>
          <w:b/>
          <w:bCs/>
        </w:rPr>
        <w:t>Vjerovnici čije tražbine za namirenje, nakon prijeboja i otpisa zateznih kamata, iznose između 10.001,00 kn i 50.000,00 kn, namirit će se na način</w:t>
      </w:r>
      <w:r w:rsidRPr="004601B8">
        <w:rPr>
          <w:rFonts w:cs="Times New Roman" w:eastAsia="Times New Roman"/>
          <w:bCs/>
        </w:rPr>
        <w:t xml:space="preserve"> </w:t>
      </w:r>
      <w:r w:rsidRPr="004601B8">
        <w:rPr>
          <w:rFonts w:cs="Times New Roman" w:eastAsia="Times New Roman"/>
          <w:b/>
          <w:bCs/>
        </w:rPr>
        <w:t xml:space="preserve">da se nakon izvršenog prijeboja otpisuju sve redovne i zatezne kamate, </w:t>
      </w:r>
      <w:r w:rsidRPr="004601B8">
        <w:rPr>
          <w:rFonts w:cs="Times New Roman" w:eastAsia="Times New Roman"/>
          <w:b/>
        </w:rPr>
        <w:t xml:space="preserve">jednokratnom isplatom, beskamatno, i to u roku od 1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w:t>
      </w:r>
      <w:r w:rsidRPr="004601B8">
        <w:rPr>
          <w:rFonts w:cs="Times New Roman" w:eastAsia="Times New Roman"/>
          <w:b/>
          <w:bCs/>
        </w:rPr>
        <w:t>sve to u odnosu na svakog pojedinog vjerovnika iz III. skupine u iznosu, na način, i u rokovima kako je naznačeno u tablici koja čini Prilog br. 3. ove Nagodbe;</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Times New Roman" w:eastAsia="Times New Roman"/>
          <w:b/>
          <w:bCs/>
        </w:rPr>
        <w:t>Vjerovnici čije tražbine za namirenje, nakon prijeboja i otpisa kamata, iznose između 50.001,00 kn i 100.000,00 kn, namirit će se</w:t>
      </w:r>
      <w:r w:rsidRPr="004601B8">
        <w:rPr>
          <w:rFonts w:cs="Times New Roman" w:eastAsia="Times New Roman"/>
          <w:b/>
          <w:sz w:val="18"/>
          <w:szCs w:val="18"/>
        </w:rPr>
        <w:t xml:space="preserve"> </w:t>
      </w:r>
      <w:r w:rsidRPr="004601B8">
        <w:rPr>
          <w:rFonts w:cs="Times New Roman" w:eastAsia="Times New Roman"/>
          <w:b/>
        </w:rPr>
        <w:t xml:space="preserve">isplatom u dvije jednake godišnje rate, beskamatno, s tim da prva rata dospijeva protekom roka od 1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a druga rata dospijeva protekom roka od 2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w:t>
      </w:r>
      <w:r w:rsidRPr="004601B8">
        <w:rPr>
          <w:rFonts w:cs="Times New Roman" w:eastAsia="Times New Roman"/>
        </w:rPr>
        <w:t xml:space="preserve">, </w:t>
      </w:r>
      <w:r w:rsidRPr="004601B8">
        <w:rPr>
          <w:rFonts w:cs="Times New Roman" w:eastAsia="Times New Roman"/>
          <w:b/>
          <w:bCs/>
        </w:rPr>
        <w:t>sve to u odnosu na svakog pojedinog vjerovnika iz III. skupine u iznosu, na način, i u rokovima kako je naznačeno u tablici koja čini Prilog br. 3. ove Nagodbe;</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rPr>
      </w:pPr>
      <w:r w:rsidRPr="004601B8">
        <w:rPr>
          <w:rFonts w:cs="Times New Roman" w:eastAsia="Times New Roman"/>
          <w:b/>
          <w:bCs/>
        </w:rPr>
        <w:t>Vjerovnici čije tražbine za namirenje, nakon izvršenog prijeboja i otpisa zateznih kamata, prelaze 100.000,00 kn, namirit će se</w:t>
      </w:r>
      <w:r w:rsidRPr="004601B8">
        <w:rPr>
          <w:rFonts w:cs="Times New Roman" w:eastAsia="Times New Roman"/>
          <w:b/>
          <w:sz w:val="18"/>
          <w:szCs w:val="18"/>
        </w:rPr>
        <w:t xml:space="preserve"> </w:t>
      </w:r>
      <w:r w:rsidRPr="004601B8">
        <w:rPr>
          <w:rFonts w:cs="Times New Roman" w:eastAsia="Times New Roman"/>
          <w:b/>
        </w:rPr>
        <w:t xml:space="preserve">isplatom u pet jednakih godišnjih rata, beskamatno, s tim da prva rata dospijeva protekom roka od 1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druga rata dospijeva protekom roka od 2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w:t>
      </w:r>
      <w:r w:rsidRPr="004601B8">
        <w:rPr>
          <w:rFonts w:cs="Times New Roman" w:eastAsia="Times New Roman"/>
        </w:rPr>
        <w:t xml:space="preserve">, </w:t>
      </w:r>
      <w:r w:rsidRPr="004601B8">
        <w:rPr>
          <w:rFonts w:cs="Times New Roman" w:eastAsia="Times New Roman"/>
          <w:b/>
        </w:rPr>
        <w:t xml:space="preserve">treća rata dospijeva protekom roka od 3 godine od </w:t>
      </w:r>
      <w:r w:rsidRPr="004601B8">
        <w:rPr>
          <w:rFonts w:cs="Times New Roman" w:eastAsia="Times New Roman"/>
          <w:b/>
        </w:rPr>
        <w:lastRenderedPageBreak/>
        <w:t xml:space="preserve">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četvrta rata dospijeva protekom roka od 4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a peta rata dospijeva protekom roka od 5 godina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w:t>
      </w:r>
      <w:r w:rsidRPr="004601B8">
        <w:rPr>
          <w:rFonts w:cs="Times New Roman" w:eastAsia="Times New Roman"/>
        </w:rPr>
        <w:t xml:space="preserve">, </w:t>
      </w:r>
      <w:r w:rsidRPr="004601B8">
        <w:rPr>
          <w:rFonts w:cs="Times New Roman" w:eastAsia="Times New Roman"/>
          <w:b/>
          <w:bCs/>
        </w:rPr>
        <w:t>sve to u odnosu na svakog pojedinog vjerovnika iz III. skupine u iznosu, na način, i u rokovima kako je naznačeno u tablici koja čini Prilog br. 3. ove Nagodbe.</w:t>
      </w:r>
    </w:p>
    <w:p w:rsidRDefault="004601B8" w:rsidP="004601B8" w:rsidR="004601B8" w:rsidRPr="004601B8">
      <w:pPr>
        <w:spacing w:after="0"/>
        <w:jc w:val="both"/>
        <w:rPr>
          <w:rFonts w:cs="Times New Roman" w:eastAsia="Times New Roman"/>
          <w:b/>
        </w:rPr>
      </w:pPr>
    </w:p>
    <w:p w:rsidRDefault="004601B8" w:rsidP="004601B8" w:rsidR="004601B8" w:rsidRPr="004601B8">
      <w:pPr>
        <w:spacing w:after="0"/>
        <w:ind w:right="1"/>
        <w:jc w:val="both"/>
        <w:rPr>
          <w:rFonts w:cs="Times New Roman" w:eastAsia="Times New Roman"/>
          <w:bCs/>
          <w:u w:val="single"/>
        </w:rPr>
      </w:pPr>
      <w:r w:rsidRPr="004601B8">
        <w:rPr>
          <w:rFonts w:cs="Times New Roman" w:eastAsia="Times New Roman"/>
          <w:bCs/>
          <w:u w:val="single"/>
        </w:rPr>
        <w:t xml:space="preserve">IV. skupina - Tražbine ostalih vjerovnika </w:t>
      </w:r>
    </w:p>
    <w:p w:rsidRDefault="004601B8" w:rsidP="004601B8" w:rsidR="004601B8" w:rsidRPr="004601B8">
      <w:pPr>
        <w:spacing w:after="0"/>
        <w:rPr>
          <w:rFonts w:cs="Times New Roman" w:eastAsia="Times New Roman"/>
        </w:rPr>
      </w:pPr>
    </w:p>
    <w:p w:rsidRDefault="004601B8" w:rsidP="004601B8" w:rsidR="004601B8" w:rsidRPr="004601B8">
      <w:pPr>
        <w:spacing w:after="0"/>
        <w:jc w:val="both"/>
        <w:rPr>
          <w:rFonts w:cs="Times New Roman" w:eastAsia="Times New Roman"/>
          <w:b/>
          <w:bCs/>
        </w:rPr>
      </w:pPr>
      <w:r w:rsidRPr="004601B8">
        <w:rPr>
          <w:rFonts w:cs="Times New Roman" w:eastAsia="Times New Roman"/>
          <w:b/>
        </w:rPr>
        <w:t>41.</w:t>
      </w:r>
      <w:r w:rsidRPr="004601B8">
        <w:rPr>
          <w:rFonts w:cs="Times New Roman" w:eastAsia="Times New Roman"/>
        </w:rPr>
        <w:t xml:space="preserve"> </w:t>
      </w:r>
      <w:r w:rsidRPr="004601B8">
        <w:rPr>
          <w:rFonts w:cs="Times New Roman" w:eastAsia="Times New Roman"/>
          <w:bCs/>
        </w:rPr>
        <w:t xml:space="preserve">Dužnik se na osnovi Plana financijskog restrukturiranja obvezuje namiriti tražbine Vjerovnika iz IV. skupine – ostali vjerovnici, na način </w:t>
      </w:r>
      <w:r w:rsidRPr="004601B8">
        <w:rPr>
          <w:rFonts w:cs="Times New Roman" w:eastAsia="Times New Roman"/>
          <w:b/>
          <w:bCs/>
        </w:rPr>
        <w:t>da se nakon izvršenog prijeboja, otpisuju sve zatezne kamate, te se iznos glavnice namiruje u cijelosti i to:</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Times New Roman" w:eastAsia="Times New Roman"/>
          <w:b/>
          <w:bCs/>
        </w:rPr>
        <w:t xml:space="preserve">Vjerovnici čije tražbine za namirenje, nakon prijeboja i otpisa zateznih kamata, ne prelaze 10.000,00 kn, namirit će se </w:t>
      </w:r>
      <w:r w:rsidRPr="004601B8">
        <w:rPr>
          <w:rFonts w:cs="Times New Roman" w:eastAsia="Times New Roman"/>
          <w:b/>
        </w:rPr>
        <w:t xml:space="preserve">jednokratnom isplatom, beskamatno, i to u roku 8 dana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w:t>
      </w:r>
      <w:r w:rsidRPr="004601B8">
        <w:rPr>
          <w:rFonts w:cs="Times New Roman" w:eastAsia="Times New Roman"/>
          <w:b/>
          <w:bCs/>
        </w:rPr>
        <w:t>sve to u odnosu na svakog pojedinog vjerovnika iz IV. skupine u iznosu, na način, i u rokovima kako je naznačeno u tablici koja čini Prilog br. 4. ove Nagodbe;</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Times New Roman" w:eastAsia="Times New Roman"/>
          <w:b/>
          <w:bCs/>
        </w:rPr>
        <w:t>Vjerovnici čije tražbine za namirenje, nakon prijeboja i otpisa zateznih kamata, iznose između 10.001,00 kn i 50.000,00 kn, namirit će se na način</w:t>
      </w:r>
      <w:r w:rsidRPr="004601B8">
        <w:rPr>
          <w:rFonts w:cs="Times New Roman" w:eastAsia="Times New Roman"/>
          <w:bCs/>
        </w:rPr>
        <w:t xml:space="preserve"> </w:t>
      </w:r>
      <w:r w:rsidRPr="004601B8">
        <w:rPr>
          <w:rFonts w:cs="Times New Roman" w:eastAsia="Times New Roman"/>
          <w:b/>
          <w:bCs/>
        </w:rPr>
        <w:t xml:space="preserve">da se nakon izvršenog prijeboja otpisuju sve redovne i zatezne kamate, </w:t>
      </w:r>
      <w:r w:rsidRPr="004601B8">
        <w:rPr>
          <w:rFonts w:cs="Times New Roman" w:eastAsia="Times New Roman"/>
          <w:b/>
        </w:rPr>
        <w:t xml:space="preserve">jednokratnom isplatom, beskamatno, i to u roku od 1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w:t>
      </w:r>
      <w:r w:rsidRPr="004601B8">
        <w:rPr>
          <w:rFonts w:cs="Times New Roman" w:eastAsia="Times New Roman"/>
          <w:b/>
          <w:bCs/>
        </w:rPr>
        <w:t>sve to u odnosu na svakog pojedinog vjerovnika iz IV. skupine u iznosu, na način, i u rokovima kako je naznačeno u tablici koja čini Prilog br. 4. ove Nagodbe;</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bCs/>
        </w:rPr>
      </w:pPr>
      <w:r w:rsidRPr="004601B8">
        <w:rPr>
          <w:rFonts w:cs="Times New Roman" w:eastAsia="Times New Roman"/>
          <w:b/>
          <w:bCs/>
        </w:rPr>
        <w:t>Vjerovnici čije tražbine za namirenje, nakon prijeboja i otpisa kamata, iznose između 50.001,00 kn i 100.000,00 kn, namirit će se</w:t>
      </w:r>
      <w:r w:rsidRPr="004601B8">
        <w:rPr>
          <w:rFonts w:cs="Times New Roman" w:eastAsia="Times New Roman"/>
          <w:b/>
        </w:rPr>
        <w:t xml:space="preserve"> u dvije jednake godišnje rate, beskamatno, s tim da prva rata dospijeva protekom roka od 1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a druga rata dospijeva protekom roka od 2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w:t>
      </w:r>
      <w:r w:rsidRPr="004601B8">
        <w:rPr>
          <w:rFonts w:cs="Times New Roman" w:eastAsia="Times New Roman"/>
        </w:rPr>
        <w:t xml:space="preserve">, </w:t>
      </w:r>
      <w:r w:rsidRPr="004601B8">
        <w:rPr>
          <w:rFonts w:cs="Times New Roman" w:eastAsia="Times New Roman"/>
          <w:b/>
          <w:bCs/>
        </w:rPr>
        <w:t xml:space="preserve">sve to u odnosu na svakog pojedinog vjerovnika iz IV. skupine u iznosu, na način, i u rokovima kako je naznačeno u tablici koja čini Prilog br. 4. ove Nagodbe; </w:t>
      </w:r>
    </w:p>
    <w:p w:rsidRDefault="004601B8" w:rsidP="004601B8" w:rsidR="004601B8" w:rsidRPr="004601B8">
      <w:pPr>
        <w:spacing w:after="0"/>
        <w:jc w:val="both"/>
        <w:rPr>
          <w:rFonts w:cs="Times New Roman" w:eastAsia="Times New Roman"/>
          <w:b/>
          <w:bCs/>
        </w:rPr>
      </w:pPr>
    </w:p>
    <w:p w:rsidRDefault="004601B8" w:rsidP="004601B8" w:rsidR="004601B8" w:rsidRPr="004601B8">
      <w:pPr>
        <w:numPr>
          <w:ilvl w:val="0"/>
          <w:numId w:val="48"/>
        </w:numPr>
        <w:spacing w:lineRule="auto" w:line="276" w:after="0"/>
        <w:ind w:firstLine="0" w:left="0"/>
        <w:jc w:val="both"/>
        <w:rPr>
          <w:rFonts w:cs="Times New Roman" w:eastAsia="Times New Roman"/>
          <w:b/>
        </w:rPr>
      </w:pPr>
      <w:r w:rsidRPr="004601B8">
        <w:rPr>
          <w:rFonts w:cs="Times New Roman" w:eastAsia="Times New Roman"/>
          <w:b/>
          <w:bCs/>
        </w:rPr>
        <w:t>vjerovnici čije tražbine za namirenje, nakon izvršenog prijeboja i otpisa zateznih kamata, prelaze 100.000,00 kn, namirit će se</w:t>
      </w:r>
      <w:r w:rsidRPr="004601B8">
        <w:rPr>
          <w:rFonts w:cs="Times New Roman" w:eastAsia="Times New Roman"/>
          <w:b/>
          <w:sz w:val="18"/>
          <w:szCs w:val="18"/>
        </w:rPr>
        <w:t xml:space="preserve"> </w:t>
      </w:r>
      <w:r w:rsidRPr="004601B8">
        <w:rPr>
          <w:rFonts w:cs="Times New Roman" w:eastAsia="Times New Roman"/>
          <w:b/>
        </w:rPr>
        <w:t xml:space="preserve">isplatom u pet jednakih godišnjih rata, beskamatno, s tim da prva rata dospijeva protekom roka od 1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druga rata dospijeva protekom roka od 2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w:t>
      </w:r>
      <w:r w:rsidRPr="004601B8">
        <w:rPr>
          <w:rFonts w:cs="Times New Roman" w:eastAsia="Times New Roman"/>
        </w:rPr>
        <w:t xml:space="preserve">, </w:t>
      </w:r>
      <w:r w:rsidRPr="004601B8">
        <w:rPr>
          <w:rFonts w:cs="Times New Roman" w:eastAsia="Times New Roman"/>
          <w:b/>
        </w:rPr>
        <w:t xml:space="preserve">treća rata dospijeva protekom roka od 3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četvrta rata dospijeva protekom roka od 4 godine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 a peta rata dospijeva protekom roka od 5 godina od dana sklapanja ove </w:t>
      </w:r>
      <w:proofErr w:type="spellStart"/>
      <w:r w:rsidRPr="004601B8">
        <w:rPr>
          <w:rFonts w:cs="Times New Roman" w:eastAsia="Times New Roman"/>
          <w:b/>
        </w:rPr>
        <w:t>predstečajne</w:t>
      </w:r>
      <w:proofErr w:type="spellEnd"/>
      <w:r w:rsidRPr="004601B8">
        <w:rPr>
          <w:rFonts w:cs="Times New Roman" w:eastAsia="Times New Roman"/>
          <w:b/>
        </w:rPr>
        <w:t xml:space="preserve"> Nagodbe,</w:t>
      </w:r>
      <w:r w:rsidRPr="004601B8">
        <w:rPr>
          <w:rFonts w:cs="Times New Roman" w:eastAsia="Times New Roman"/>
        </w:rPr>
        <w:t xml:space="preserve"> </w:t>
      </w:r>
      <w:r w:rsidRPr="004601B8">
        <w:rPr>
          <w:rFonts w:cs="Times New Roman" w:eastAsia="Times New Roman"/>
          <w:b/>
          <w:bCs/>
        </w:rPr>
        <w:t>sve to u odnosu na svakog pojedinog vjerovnika iz IV. skupine u iznosu, na način, i u rokovima kako je naznačeno u tablici koja čini Prilog br. 4. ove Nagodbe.</w:t>
      </w:r>
    </w:p>
    <w:p w:rsidRDefault="004601B8" w:rsidP="004601B8" w:rsidR="004601B8" w:rsidRPr="004601B8">
      <w:pPr>
        <w:spacing w:after="0"/>
        <w:jc w:val="both"/>
        <w:rPr>
          <w:rFonts w:cs="Times New Roman" w:eastAsia="Times New Roman"/>
          <w:b/>
        </w:rPr>
      </w:pPr>
    </w:p>
    <w:p w:rsidRDefault="004601B8" w:rsidP="004601B8" w:rsidR="004601B8" w:rsidRPr="004601B8">
      <w:pPr>
        <w:spacing w:after="0"/>
        <w:jc w:val="both"/>
        <w:rPr>
          <w:rFonts w:cs="Times New Roman" w:eastAsia="Times New Roman"/>
          <w:bCs/>
        </w:rPr>
      </w:pPr>
      <w:r w:rsidRPr="004601B8">
        <w:rPr>
          <w:rFonts w:cs="Times New Roman" w:eastAsia="Times New Roman"/>
          <w:b/>
        </w:rPr>
        <w:t xml:space="preserve">42. </w:t>
      </w:r>
      <w:r w:rsidRPr="004601B8">
        <w:rPr>
          <w:rFonts w:cs="Times New Roman" w:eastAsia="Times New Roman"/>
        </w:rPr>
        <w:t>Iznimno od čl. 41. ove Nagodbe, tražbine Vjerovnika</w:t>
      </w:r>
      <w:r w:rsidRPr="004601B8">
        <w:rPr>
          <w:rFonts w:cs="Arial" w:eastAsia="Times New Roman"/>
        </w:rPr>
        <w:t xml:space="preserve"> </w:t>
      </w:r>
      <w:proofErr w:type="spellStart"/>
      <w:r w:rsidRPr="004601B8">
        <w:rPr>
          <w:rFonts w:cs="Arial" w:eastAsia="Times New Roman"/>
        </w:rPr>
        <w:t>C</w:t>
      </w:r>
      <w:r w:rsidRPr="004601B8">
        <w:rPr>
          <w:rFonts w:cs="Times New Roman" w:eastAsia="Times New Roman"/>
        </w:rPr>
        <w:t>hampion</w:t>
      </w:r>
      <w:proofErr w:type="spellEnd"/>
      <w:r w:rsidRPr="004601B8">
        <w:rPr>
          <w:rFonts w:cs="Times New Roman" w:eastAsia="Times New Roman"/>
        </w:rPr>
        <w:t xml:space="preserve"> </w:t>
      </w:r>
      <w:proofErr w:type="spellStart"/>
      <w:r w:rsidRPr="004601B8">
        <w:rPr>
          <w:rFonts w:cs="Times New Roman" w:eastAsia="Times New Roman"/>
        </w:rPr>
        <w:t>Consultants</w:t>
      </w:r>
      <w:proofErr w:type="spellEnd"/>
      <w:r w:rsidRPr="004601B8">
        <w:rPr>
          <w:rFonts w:cs="Times New Roman" w:eastAsia="Times New Roman"/>
        </w:rPr>
        <w:t xml:space="preserve"> </w:t>
      </w:r>
      <w:proofErr w:type="spellStart"/>
      <w:r w:rsidRPr="004601B8">
        <w:rPr>
          <w:rFonts w:cs="Times New Roman" w:eastAsia="Times New Roman"/>
        </w:rPr>
        <w:t>ltd</w:t>
      </w:r>
      <w:proofErr w:type="spellEnd"/>
      <w:r w:rsidRPr="004601B8">
        <w:rPr>
          <w:rFonts w:cs="Times New Roman" w:eastAsia="Times New Roman"/>
        </w:rPr>
        <w:t xml:space="preserve"> i </w:t>
      </w:r>
      <w:proofErr w:type="spellStart"/>
      <w:r w:rsidRPr="004601B8">
        <w:rPr>
          <w:rFonts w:cs="Times New Roman" w:eastAsia="Times New Roman"/>
        </w:rPr>
        <w:t>Port</w:t>
      </w:r>
      <w:proofErr w:type="spellEnd"/>
      <w:r w:rsidRPr="004601B8">
        <w:rPr>
          <w:rFonts w:cs="Times New Roman" w:eastAsia="Times New Roman"/>
        </w:rPr>
        <w:t xml:space="preserve"> </w:t>
      </w:r>
      <w:proofErr w:type="spellStart"/>
      <w:r w:rsidRPr="004601B8">
        <w:rPr>
          <w:rFonts w:cs="Times New Roman" w:eastAsia="Times New Roman"/>
        </w:rPr>
        <w:t>Investment</w:t>
      </w:r>
      <w:proofErr w:type="spellEnd"/>
      <w:r w:rsidRPr="004601B8">
        <w:rPr>
          <w:rFonts w:cs="Times New Roman" w:eastAsia="Times New Roman"/>
        </w:rPr>
        <w:t xml:space="preserve"> </w:t>
      </w:r>
      <w:proofErr w:type="spellStart"/>
      <w:r w:rsidRPr="004601B8">
        <w:rPr>
          <w:rFonts w:cs="Times New Roman" w:eastAsia="Times New Roman"/>
        </w:rPr>
        <w:t>Co</w:t>
      </w:r>
      <w:proofErr w:type="spellEnd"/>
      <w:r w:rsidRPr="004601B8">
        <w:rPr>
          <w:rFonts w:cs="Times New Roman" w:eastAsia="Times New Roman"/>
        </w:rPr>
        <w:t xml:space="preserve">. </w:t>
      </w:r>
      <w:proofErr w:type="spellStart"/>
      <w:r w:rsidRPr="004601B8">
        <w:rPr>
          <w:rFonts w:cs="Times New Roman" w:eastAsia="Times New Roman"/>
        </w:rPr>
        <w:t>ltd</w:t>
      </w:r>
      <w:proofErr w:type="spellEnd"/>
      <w:r w:rsidRPr="004601B8">
        <w:rPr>
          <w:rFonts w:cs="Times New Roman" w:eastAsia="Times New Roman"/>
        </w:rPr>
        <w:t xml:space="preserve"> reprogramirat će se ugovaranjem novih rokova i načina plaćanja, i to na period duži od 5 godina uz uvjete iz aktualnih ugovora, </w:t>
      </w:r>
      <w:r w:rsidRPr="004601B8">
        <w:rPr>
          <w:rFonts w:cs="Times New Roman" w:eastAsia="Times New Roman"/>
          <w:bCs/>
        </w:rPr>
        <w:t>kako je naznačeno u tablici koja čini Prilog br. 4. ove Nagodbe.</w:t>
      </w:r>
    </w:p>
    <w:p w:rsidRDefault="004601B8" w:rsidP="004601B8" w:rsidR="004601B8" w:rsidRPr="004601B8">
      <w:pPr>
        <w:spacing w:after="0"/>
        <w:jc w:val="both"/>
        <w:rPr>
          <w:rFonts w:cs="Times New Roman" w:eastAsia="Times New Roman"/>
          <w:bCs/>
        </w:rPr>
      </w:pPr>
    </w:p>
    <w:p w:rsidRDefault="004601B8" w:rsidP="004601B8" w:rsidR="004601B8" w:rsidRPr="004601B8">
      <w:pPr>
        <w:spacing w:after="0"/>
        <w:jc w:val="both"/>
        <w:rPr>
          <w:rFonts w:cs="Times New Roman" w:eastAsia="Times New Roman"/>
        </w:rPr>
      </w:pPr>
      <w:r w:rsidRPr="004601B8">
        <w:rPr>
          <w:rFonts w:cs="Times New Roman" w:eastAsia="Times New Roman"/>
          <w:b/>
          <w:bCs/>
        </w:rPr>
        <w:t xml:space="preserve">43. </w:t>
      </w:r>
      <w:r w:rsidRPr="004601B8">
        <w:rPr>
          <w:rFonts w:cs="Times New Roman" w:eastAsia="Times New Roman"/>
        </w:rPr>
        <w:t xml:space="preserve">Iznimno od čl. 41. ove Nagodbe, tražbina Vjerovnika </w:t>
      </w:r>
      <w:proofErr w:type="spellStart"/>
      <w:r w:rsidRPr="004601B8">
        <w:rPr>
          <w:rFonts w:cs="Times New Roman" w:eastAsia="Times New Roman"/>
        </w:rPr>
        <w:t>Diamant</w:t>
      </w:r>
      <w:proofErr w:type="spellEnd"/>
      <w:r w:rsidRPr="004601B8">
        <w:rPr>
          <w:rFonts w:cs="Times New Roman" w:eastAsia="Times New Roman"/>
        </w:rPr>
        <w:t xml:space="preserve"> Marina d.o.o. namirit će se pretvaranjem u temeljni kapital Dužnika, i to na način da će  Vjerovnik u temeljni kapital dužnika unijeti kao ulog tražbinu u iznosu 17.524.000,00 kn, pri čemu za svakih 200,00 kn iznosa vjerovnik stječe jednu redovnu dionicu, čime će steći ukupno 87.620 novih dionica po nominalnoj vrijednosti od 200,00 kn.  Preostali iznos tražbine od 150,97 kn, s obzirom da ista nije djeljiva sa višekratnikom 200,00 vjerovniku će se jednokratno isplatiti. </w:t>
      </w:r>
    </w:p>
    <w:p w:rsidRDefault="004601B8" w:rsidP="004601B8" w:rsidR="004601B8" w:rsidRPr="004601B8">
      <w:pPr>
        <w:spacing w:after="0"/>
        <w:jc w:val="both"/>
        <w:rPr>
          <w:rFonts w:cs="Times New Roman" w:eastAsia="Times New Roman"/>
        </w:rPr>
      </w:pPr>
      <w:r w:rsidRPr="004601B8">
        <w:rPr>
          <w:rFonts w:cs="Times New Roman" w:eastAsia="Times New Roman"/>
        </w:rPr>
        <w:t xml:space="preserve">Ukoliko vjerovnik ne bude suglasan sa načinom namirenja opisanim u prethodnom stavku, alternativno se predlaže reprogramiranje tražbine, sa ugovaranjem novih rokova i načina plaćanja i to na period duži od 5 godina, </w:t>
      </w:r>
      <w:proofErr w:type="spellStart"/>
      <w:r w:rsidRPr="004601B8">
        <w:rPr>
          <w:rFonts w:cs="Times New Roman" w:eastAsia="Times New Roman"/>
        </w:rPr>
        <w:t>sljedom</w:t>
      </w:r>
      <w:proofErr w:type="spellEnd"/>
      <w:r w:rsidRPr="004601B8">
        <w:rPr>
          <w:rFonts w:cs="Times New Roman" w:eastAsia="Times New Roman"/>
        </w:rPr>
        <w:t xml:space="preserve"> </w:t>
      </w:r>
      <w:proofErr w:type="spellStart"/>
      <w:r w:rsidRPr="004601B8">
        <w:rPr>
          <w:rFonts w:cs="Times New Roman" w:eastAsia="Times New Roman"/>
        </w:rPr>
        <w:t>ćega</w:t>
      </w:r>
      <w:proofErr w:type="spellEnd"/>
      <w:r w:rsidRPr="004601B8">
        <w:rPr>
          <w:rFonts w:cs="Times New Roman" w:eastAsia="Times New Roman"/>
        </w:rPr>
        <w:t xml:space="preserve"> neće biti dospjelih obveza po istima, pa tako neće doći niti do plaćanja odnosno financijskog odljeva po istima.</w:t>
      </w:r>
    </w:p>
    <w:p w:rsidRDefault="004601B8" w:rsidP="004601B8" w:rsidR="004601B8" w:rsidRPr="004601B8">
      <w:pPr>
        <w:spacing w:after="0"/>
        <w:rPr>
          <w:rFonts w:cs="Times New Roman" w:eastAsia="Times New Roman"/>
          <w:bCs/>
          <w:color w:val="000000"/>
        </w:rPr>
      </w:pPr>
    </w:p>
    <w:p w:rsidRDefault="004601B8" w:rsidP="004601B8" w:rsidR="004601B8" w:rsidRPr="004601B8">
      <w:pPr>
        <w:spacing w:after="0"/>
        <w:jc w:val="both"/>
        <w:rPr>
          <w:rFonts w:cs="Times New Roman" w:eastAsia="Times New Roman"/>
          <w:bCs/>
          <w:color w:val="000000"/>
          <w:u w:val="single"/>
        </w:rPr>
      </w:pPr>
      <w:proofErr w:type="spellStart"/>
      <w:r w:rsidRPr="004601B8">
        <w:rPr>
          <w:rFonts w:cs="Times New Roman" w:eastAsia="Times New Roman"/>
          <w:bCs/>
          <w:color w:val="000000"/>
          <w:u w:val="single"/>
        </w:rPr>
        <w:t>Razlučni</w:t>
      </w:r>
      <w:proofErr w:type="spellEnd"/>
      <w:r w:rsidRPr="004601B8">
        <w:rPr>
          <w:rFonts w:cs="Times New Roman" w:eastAsia="Times New Roman"/>
          <w:bCs/>
          <w:color w:val="000000"/>
          <w:u w:val="single"/>
        </w:rPr>
        <w:t xml:space="preserve"> vjerovnici i izlučni vjerovnici</w:t>
      </w:r>
    </w:p>
    <w:p w:rsidRDefault="004601B8" w:rsidP="004601B8" w:rsidR="004601B8" w:rsidRPr="004601B8">
      <w:pPr>
        <w:spacing w:after="0"/>
        <w:jc w:val="both"/>
        <w:rPr>
          <w:rFonts w:cs="Times New Roman" w:eastAsia="Times New Roman"/>
          <w:bCs/>
          <w:color w:val="000000"/>
          <w:u w:val="single"/>
        </w:rPr>
      </w:pPr>
    </w:p>
    <w:p w:rsidRDefault="004601B8" w:rsidP="004601B8" w:rsidR="004601B8" w:rsidRPr="004601B8">
      <w:pPr>
        <w:spacing w:after="0"/>
        <w:jc w:val="both"/>
        <w:rPr>
          <w:rFonts w:cs="Times New Roman" w:eastAsia="Times New Roman"/>
          <w:bCs/>
          <w:color w:val="000000"/>
          <w:u w:val="single"/>
        </w:rPr>
      </w:pPr>
      <w:r w:rsidRPr="004601B8">
        <w:rPr>
          <w:rFonts w:cs="Times New Roman" w:eastAsia="Times New Roman"/>
          <w:b/>
          <w:bCs/>
          <w:color w:val="000000"/>
        </w:rPr>
        <w:t>44.</w:t>
      </w:r>
      <w:r w:rsidRPr="004601B8">
        <w:rPr>
          <w:rFonts w:cs="Times New Roman" w:eastAsia="Times New Roman"/>
          <w:bCs/>
          <w:color w:val="000000"/>
        </w:rPr>
        <w:t xml:space="preserve"> </w:t>
      </w:r>
      <w:r w:rsidRPr="004601B8">
        <w:rPr>
          <w:rFonts w:cs="Times New Roman" w:eastAsia="Times New Roman"/>
        </w:rPr>
        <w:t xml:space="preserve">Ugovorne stranke suglasno konstatiraju da su u ovom postupku </w:t>
      </w:r>
      <w:proofErr w:type="spellStart"/>
      <w:r w:rsidRPr="004601B8">
        <w:rPr>
          <w:rFonts w:cs="Times New Roman" w:eastAsia="Times New Roman"/>
        </w:rPr>
        <w:t>predstečajne</w:t>
      </w:r>
      <w:proofErr w:type="spellEnd"/>
      <w:r w:rsidRPr="004601B8">
        <w:rPr>
          <w:rFonts w:cs="Times New Roman" w:eastAsia="Times New Roman"/>
        </w:rPr>
        <w:t xml:space="preserve"> Nagodbe obavijest o postojanju </w:t>
      </w:r>
      <w:proofErr w:type="spellStart"/>
      <w:r w:rsidRPr="004601B8">
        <w:rPr>
          <w:rFonts w:cs="Times New Roman" w:eastAsia="Times New Roman"/>
        </w:rPr>
        <w:t>razlučnog</w:t>
      </w:r>
      <w:proofErr w:type="spellEnd"/>
      <w:r w:rsidRPr="004601B8">
        <w:rPr>
          <w:rFonts w:cs="Times New Roman" w:eastAsia="Times New Roman"/>
        </w:rPr>
        <w:t xml:space="preserve"> prava dostavili </w:t>
      </w:r>
      <w:proofErr w:type="spellStart"/>
      <w:r w:rsidRPr="004601B8">
        <w:rPr>
          <w:rFonts w:cs="Times New Roman" w:eastAsia="Times New Roman"/>
        </w:rPr>
        <w:t>razlučni</w:t>
      </w:r>
      <w:proofErr w:type="spellEnd"/>
      <w:r w:rsidRPr="004601B8">
        <w:rPr>
          <w:rFonts w:cs="Times New Roman" w:eastAsia="Times New Roman"/>
        </w:rPr>
        <w:t xml:space="preserve"> vjerovnici CIB Bank </w:t>
      </w:r>
      <w:proofErr w:type="spellStart"/>
      <w:r w:rsidRPr="004601B8">
        <w:rPr>
          <w:rFonts w:cs="Times New Roman" w:eastAsia="Times New Roman"/>
        </w:rPr>
        <w:t>Zrt</w:t>
      </w:r>
      <w:proofErr w:type="spellEnd"/>
      <w:r w:rsidRPr="004601B8">
        <w:rPr>
          <w:rFonts w:cs="Times New Roman" w:eastAsia="Times New Roman"/>
        </w:rPr>
        <w:t xml:space="preserve">., u odnosu na tražbine koje su na dan 5. travnja 2013. godine iznosile ukupno EUR 28.768.067,91, NLB </w:t>
      </w:r>
      <w:proofErr w:type="spellStart"/>
      <w:r w:rsidRPr="004601B8">
        <w:rPr>
          <w:rFonts w:cs="Times New Roman" w:eastAsia="Times New Roman"/>
        </w:rPr>
        <w:t>Leasing</w:t>
      </w:r>
      <w:proofErr w:type="spellEnd"/>
      <w:r w:rsidRPr="004601B8">
        <w:rPr>
          <w:rFonts w:cs="Times New Roman" w:eastAsia="Times New Roman"/>
        </w:rPr>
        <w:t xml:space="preserve"> </w:t>
      </w:r>
      <w:proofErr w:type="spellStart"/>
      <w:r w:rsidRPr="004601B8">
        <w:rPr>
          <w:rFonts w:cs="Times New Roman" w:eastAsia="Times New Roman"/>
        </w:rPr>
        <w:t>d.oo</w:t>
      </w:r>
      <w:proofErr w:type="spellEnd"/>
      <w:r w:rsidRPr="004601B8">
        <w:rPr>
          <w:rFonts w:cs="Times New Roman" w:eastAsia="Times New Roman"/>
        </w:rPr>
        <w:t>. u odnosu na tražbinu koja je na dan 5.travnja 2013.g. iznosila 8.665.217,95 kn, OL Nekretnine d.o.o. u odnosu na tražbinu koja je na dan 5.travnja 2013. g. iznosila 36.815.525,77 kn, te da je Republika Hrvatska zastupana po Županijskom državnom odvjetništvu u Šibeniku, obavijestilo Nagodbeno vijeće o postojanju izlučnog prava na nekretninama Dužnika.</w:t>
      </w:r>
    </w:p>
    <w:p w:rsidRDefault="004601B8" w:rsidP="004601B8" w:rsidR="004601B8" w:rsidRPr="004601B8">
      <w:pPr>
        <w:spacing w:after="0"/>
        <w:jc w:val="both"/>
        <w:rPr>
          <w:rFonts w:cs="Times New Roman" w:eastAsia="Times New Roman"/>
          <w:bCs/>
          <w:color w:val="000000"/>
        </w:rPr>
      </w:pPr>
    </w:p>
    <w:p w:rsidRDefault="004601B8" w:rsidP="004601B8" w:rsidR="004601B8" w:rsidRPr="004601B8">
      <w:pPr>
        <w:spacing w:after="0"/>
        <w:ind w:right="1"/>
        <w:jc w:val="both"/>
        <w:rPr>
          <w:rFonts w:cs="Times New Roman" w:eastAsia="Times New Roman"/>
          <w:bCs/>
        </w:rPr>
      </w:pPr>
      <w:r w:rsidRPr="004601B8">
        <w:rPr>
          <w:rFonts w:cs="Times New Roman" w:eastAsia="Times New Roman"/>
          <w:b/>
          <w:bCs/>
        </w:rPr>
        <w:t>45.</w:t>
      </w:r>
      <w:r w:rsidRPr="004601B8">
        <w:rPr>
          <w:rFonts w:cs="Times New Roman" w:eastAsia="Times New Roman"/>
          <w:bCs/>
        </w:rPr>
        <w:t xml:space="preserve"> Dužnik će nastojati postići odgovarajuće sporazume s </w:t>
      </w:r>
      <w:proofErr w:type="spellStart"/>
      <w:r w:rsidRPr="004601B8">
        <w:rPr>
          <w:rFonts w:cs="Times New Roman" w:eastAsia="Times New Roman"/>
          <w:bCs/>
        </w:rPr>
        <w:t>razlučnim</w:t>
      </w:r>
      <w:proofErr w:type="spellEnd"/>
      <w:r w:rsidRPr="004601B8">
        <w:rPr>
          <w:rFonts w:cs="Times New Roman" w:eastAsia="Times New Roman"/>
          <w:bCs/>
        </w:rPr>
        <w:t xml:space="preserve"> vjerovnicima koji se nisu odrekli prava na odvojeno namirenje oko načina uređenja međusobnih odnosa.</w:t>
      </w:r>
    </w:p>
    <w:p w:rsidRDefault="004601B8" w:rsidP="004601B8" w:rsidR="004601B8" w:rsidRPr="004601B8">
      <w:pPr>
        <w:spacing w:after="0"/>
        <w:ind w:right="1"/>
        <w:jc w:val="both"/>
        <w:rPr>
          <w:rFonts w:cs="Times New Roman" w:eastAsia="Times New Roman"/>
          <w:bCs/>
        </w:rPr>
      </w:pPr>
    </w:p>
    <w:p w:rsidRDefault="004601B8" w:rsidP="004601B8" w:rsidR="004601B8" w:rsidRPr="004601B8">
      <w:pPr>
        <w:keepNext/>
        <w:shd w:fill="FFFFFF" w:color="auto" w:val="clear"/>
        <w:spacing w:after="0"/>
        <w:jc w:val="both"/>
        <w:outlineLvl w:val="0"/>
        <w:rPr>
          <w:rFonts w:cs="Arial" w:eastAsia="Times New Roman"/>
          <w:caps/>
        </w:rPr>
      </w:pPr>
      <w:r w:rsidRPr="004601B8">
        <w:rPr>
          <w:rFonts w:cs="Times New Roman" w:eastAsia="Times New Roman"/>
          <w:b/>
          <w:bCs/>
        </w:rPr>
        <w:t xml:space="preserve">46. </w:t>
      </w:r>
      <w:r w:rsidRPr="004601B8">
        <w:rPr>
          <w:rFonts w:cs="Arial" w:eastAsia="Times New Roman"/>
        </w:rPr>
        <w:t xml:space="preserve">CIB Bank </w:t>
      </w:r>
      <w:proofErr w:type="spellStart"/>
      <w:r w:rsidRPr="004601B8">
        <w:rPr>
          <w:rFonts w:cs="Arial" w:eastAsia="Times New Roman"/>
        </w:rPr>
        <w:t>Zrt</w:t>
      </w:r>
      <w:proofErr w:type="spellEnd"/>
      <w:r w:rsidRPr="004601B8">
        <w:rPr>
          <w:rFonts w:cs="Arial" w:eastAsia="Times New Roman"/>
        </w:rPr>
        <w:t xml:space="preserve">. ima prema društvu DALMACIA HOLIDAY d.o.o., Zagreb, Savska Cesta 106, OIB: 46303021701,  tražbinu koja je na dan 05. travnja 2013. godine iznosila 17.698.020,49 eura, a glede koje CIB Bank </w:t>
      </w:r>
      <w:proofErr w:type="spellStart"/>
      <w:r w:rsidRPr="004601B8">
        <w:rPr>
          <w:rFonts w:cs="Arial" w:eastAsia="Times New Roman"/>
        </w:rPr>
        <w:t>Zrt</w:t>
      </w:r>
      <w:proofErr w:type="spellEnd"/>
      <w:r w:rsidRPr="004601B8">
        <w:rPr>
          <w:rFonts w:cs="Arial" w:eastAsia="Times New Roman"/>
        </w:rPr>
        <w:t xml:space="preserve">. ima </w:t>
      </w:r>
      <w:proofErr w:type="spellStart"/>
      <w:r w:rsidRPr="004601B8">
        <w:rPr>
          <w:rFonts w:cs="Arial" w:eastAsia="Times New Roman"/>
        </w:rPr>
        <w:t>razlučno</w:t>
      </w:r>
      <w:proofErr w:type="spellEnd"/>
      <w:r w:rsidRPr="004601B8">
        <w:rPr>
          <w:rFonts w:cs="Arial" w:eastAsia="Times New Roman"/>
        </w:rPr>
        <w:t xml:space="preserve"> pravo na imovini Dužnika, iako Dužnik nije osobno odgovoran za taj dug. Odnos Dužnika s </w:t>
      </w:r>
      <w:proofErr w:type="spellStart"/>
      <w:r w:rsidRPr="004601B8">
        <w:rPr>
          <w:rFonts w:cs="Arial" w:eastAsia="Times New Roman"/>
        </w:rPr>
        <w:t>razlučnim</w:t>
      </w:r>
      <w:proofErr w:type="spellEnd"/>
      <w:r w:rsidRPr="004601B8">
        <w:rPr>
          <w:rFonts w:cs="Arial" w:eastAsia="Times New Roman"/>
        </w:rPr>
        <w:t xml:space="preserve"> vjerovnikom CIB Bank </w:t>
      </w:r>
      <w:proofErr w:type="spellStart"/>
      <w:r w:rsidRPr="004601B8">
        <w:rPr>
          <w:rFonts w:cs="Arial" w:eastAsia="Times New Roman"/>
        </w:rPr>
        <w:t>Zrt</w:t>
      </w:r>
      <w:proofErr w:type="spellEnd"/>
      <w:r w:rsidRPr="004601B8">
        <w:rPr>
          <w:rFonts w:cs="Arial" w:eastAsia="Times New Roman"/>
        </w:rPr>
        <w:t xml:space="preserve">. u pogledu tražbine navedene u prethodnoj rečenici ovog članka razriješit će se sklapanjem zasebnog </w:t>
      </w:r>
      <w:r w:rsidRPr="004601B8">
        <w:rPr>
          <w:rFonts w:cs="Times New Roman" w:eastAsia="Times New Roman"/>
          <w:bCs/>
        </w:rPr>
        <w:t xml:space="preserve">Sporazumom o uređenju međusobnih odnosa koji će sklopiti Dužnik i CIB Bank </w:t>
      </w:r>
      <w:proofErr w:type="spellStart"/>
      <w:r w:rsidRPr="004601B8">
        <w:rPr>
          <w:rFonts w:cs="Times New Roman" w:eastAsia="Times New Roman"/>
          <w:bCs/>
        </w:rPr>
        <w:t>Zrt</w:t>
      </w:r>
      <w:proofErr w:type="spellEnd"/>
      <w:r w:rsidRPr="004601B8">
        <w:rPr>
          <w:rFonts w:cs="Times New Roman" w:eastAsia="Times New Roman"/>
          <w:bCs/>
        </w:rPr>
        <w:t>.</w:t>
      </w:r>
    </w:p>
    <w:p w:rsidRDefault="004601B8" w:rsidP="004601B8" w:rsidR="004601B8" w:rsidRPr="004601B8">
      <w:pPr>
        <w:spacing w:after="0"/>
        <w:rPr>
          <w:rFonts w:cs="Times New Roman" w:eastAsia="Times New Roman"/>
          <w:bCs/>
          <w:i/>
          <w:color w:val="000000"/>
        </w:rPr>
      </w:pPr>
    </w:p>
    <w:p w:rsidRDefault="004601B8" w:rsidP="004601B8" w:rsidR="004601B8" w:rsidRPr="004601B8">
      <w:pPr>
        <w:spacing w:after="0"/>
        <w:jc w:val="both"/>
        <w:rPr>
          <w:rFonts w:cs="Times New Roman" w:eastAsia="Times New Roman"/>
          <w:szCs w:val="20"/>
        </w:rPr>
      </w:pPr>
      <w:r w:rsidRPr="004601B8">
        <w:rPr>
          <w:rFonts w:cs="Times New Roman" w:eastAsia="Times New Roman"/>
          <w:b/>
          <w:bCs/>
          <w:color w:val="000000"/>
        </w:rPr>
        <w:t>4</w:t>
      </w:r>
      <w:r w:rsidRPr="004601B8">
        <w:rPr>
          <w:rFonts w:cs="Times New Roman" w:eastAsia="Times New Roman"/>
          <w:b/>
          <w:bCs/>
        </w:rPr>
        <w:t>7.</w:t>
      </w:r>
      <w:r w:rsidRPr="004601B8">
        <w:rPr>
          <w:rFonts w:cs="Times New Roman" w:eastAsia="Times New Roman"/>
          <w:szCs w:val="20"/>
        </w:rPr>
        <w:t xml:space="preserve"> Dužnik izjavljuje kako je nakon donošenja Plana financijskog i operativnog restrukturiranja podmirio sve prioritetne tražbine radnika, tako da Dužnik više nema obveza koje bi se odnosile na isplatu prioritetnih tražbina radnika.</w:t>
      </w:r>
    </w:p>
    <w:p w:rsidRDefault="004601B8" w:rsidP="004601B8" w:rsidR="004601B8" w:rsidRPr="004601B8">
      <w:pPr>
        <w:spacing w:after="0"/>
        <w:ind w:right="38"/>
        <w:jc w:val="both"/>
        <w:rPr>
          <w:rFonts w:cs="Times New Roman" w:eastAsia="Times New Roman"/>
        </w:rPr>
      </w:pPr>
    </w:p>
    <w:p w:rsidRDefault="004601B8" w:rsidP="004601B8" w:rsidR="004601B8" w:rsidRPr="004601B8">
      <w:pPr>
        <w:spacing w:after="0"/>
        <w:ind w:right="38"/>
        <w:jc w:val="both"/>
        <w:rPr>
          <w:rFonts w:cs="Times New Roman" w:eastAsia="Times New Roman"/>
          <w:szCs w:val="20"/>
        </w:rPr>
      </w:pPr>
      <w:r w:rsidRPr="004601B8">
        <w:rPr>
          <w:rFonts w:cs="Times New Roman" w:eastAsia="Times New Roman"/>
          <w:b/>
        </w:rPr>
        <w:t>48.</w:t>
      </w:r>
      <w:r w:rsidRPr="004601B8">
        <w:rPr>
          <w:rFonts w:cs="Times New Roman" w:eastAsia="Times New Roman"/>
          <w:szCs w:val="20"/>
        </w:rPr>
        <w:t xml:space="preserve"> Nagodbene strane izričito i suglasno potvrđuju da su međusobne dužničko – vjerovničke odnose u pogledu tražbina koje su predmet ove </w:t>
      </w:r>
      <w:proofErr w:type="spellStart"/>
      <w:r w:rsidRPr="004601B8">
        <w:rPr>
          <w:rFonts w:cs="Times New Roman" w:eastAsia="Times New Roman"/>
          <w:szCs w:val="20"/>
        </w:rPr>
        <w:t>predstečajne</w:t>
      </w:r>
      <w:proofErr w:type="spellEnd"/>
      <w:r w:rsidRPr="004601B8">
        <w:rPr>
          <w:rFonts w:cs="Times New Roman" w:eastAsia="Times New Roman"/>
          <w:szCs w:val="20"/>
        </w:rPr>
        <w:t xml:space="preserve"> Nagodbe razriješili u cijelosti upravo potpisom ove Nagodbe, što ujedno </w:t>
      </w:r>
      <w:proofErr w:type="spellStart"/>
      <w:r w:rsidRPr="004601B8">
        <w:rPr>
          <w:rFonts w:cs="Times New Roman" w:eastAsia="Times New Roman"/>
          <w:szCs w:val="20"/>
        </w:rPr>
        <w:t>presumira</w:t>
      </w:r>
      <w:proofErr w:type="spellEnd"/>
      <w:r w:rsidRPr="004601B8">
        <w:rPr>
          <w:rFonts w:cs="Times New Roman" w:eastAsia="Times New Roman"/>
          <w:szCs w:val="20"/>
        </w:rPr>
        <w:t xml:space="preserve"> da po istom pravnom temelju (predmetu Nagodbe) nemaju drugih međusobnih potraživanja.</w:t>
      </w:r>
    </w:p>
    <w:p w:rsidRDefault="004601B8" w:rsidP="004601B8" w:rsidR="004601B8" w:rsidRPr="004601B8">
      <w:pPr>
        <w:spacing w:after="0"/>
        <w:jc w:val="both"/>
        <w:rPr>
          <w:rFonts w:cs="Times New Roman" w:eastAsia="Times New Roman"/>
          <w:b/>
          <w:bCs/>
          <w:szCs w:val="20"/>
        </w:rPr>
      </w:pPr>
      <w:r w:rsidRPr="004601B8">
        <w:rPr>
          <w:rFonts w:cs="Times New Roman" w:eastAsia="Times New Roman"/>
          <w:b/>
          <w:bCs/>
          <w:szCs w:val="20"/>
        </w:rPr>
        <w:t xml:space="preserve">           </w:t>
      </w:r>
    </w:p>
    <w:p w:rsidRDefault="004601B8" w:rsidP="004601B8" w:rsidR="004601B8" w:rsidRPr="004601B8">
      <w:pPr>
        <w:spacing w:after="0"/>
        <w:jc w:val="both"/>
        <w:rPr>
          <w:rFonts w:cs="Times New Roman" w:eastAsia="Times New Roman"/>
        </w:rPr>
      </w:pPr>
      <w:r w:rsidRPr="004601B8">
        <w:rPr>
          <w:rFonts w:cs="Times New Roman" w:eastAsia="Times New Roman"/>
          <w:b/>
        </w:rPr>
        <w:lastRenderedPageBreak/>
        <w:t>49.</w:t>
      </w:r>
      <w:r w:rsidRPr="004601B8">
        <w:rPr>
          <w:rFonts w:cs="Times New Roman" w:eastAsia="Times New Roman"/>
        </w:rPr>
        <w:t xml:space="preserve"> </w:t>
      </w:r>
      <w:r w:rsidRPr="004601B8">
        <w:rPr>
          <w:rFonts w:cs="Times New Roman" w:eastAsia="Times New Roman"/>
          <w:szCs w:val="20"/>
        </w:rPr>
        <w:t>Ova sudska Nagodba, sukladno čl. 66. stavak 13.</w:t>
      </w:r>
      <w:r w:rsidRPr="004601B8">
        <w:rPr>
          <w:rFonts w:cs="Times New Roman" w:eastAsia="Times New Roman"/>
          <w:sz w:val="20"/>
          <w:szCs w:val="20"/>
        </w:rPr>
        <w:t xml:space="preserve"> </w:t>
      </w:r>
      <w:r w:rsidRPr="004601B8">
        <w:rPr>
          <w:rFonts w:cs="Times New Roman" w:eastAsia="Times New Roman"/>
          <w:szCs w:val="20"/>
        </w:rPr>
        <w:t xml:space="preserve">Zakona o financijskom poslovanju i </w:t>
      </w:r>
      <w:proofErr w:type="spellStart"/>
      <w:r w:rsidRPr="004601B8">
        <w:rPr>
          <w:rFonts w:cs="Times New Roman" w:eastAsia="Times New Roman"/>
          <w:szCs w:val="20"/>
        </w:rPr>
        <w:t>predstečajnoj</w:t>
      </w:r>
      <w:proofErr w:type="spellEnd"/>
      <w:r w:rsidRPr="004601B8">
        <w:rPr>
          <w:rFonts w:cs="Times New Roman" w:eastAsia="Times New Roman"/>
          <w:szCs w:val="20"/>
        </w:rPr>
        <w:t xml:space="preserve"> nagodbi (NN 108/12, 144/12, 81/2013, 112/13) ima snagu ovršne isprave za sve vjerovnike čije su tražbine utvrđene, te se na temelju ove Nagodbe može radi ostvarenja dužne činidbe nakon dospjelosti obveze, neposredno provesti ovrha</w:t>
      </w:r>
      <w:r w:rsidRPr="004601B8">
        <w:rPr>
          <w:rFonts w:cs="Times New Roman" w:eastAsia="Times New Roman"/>
          <w:sz w:val="20"/>
          <w:szCs w:val="20"/>
        </w:rPr>
        <w:t xml:space="preserve"> </w:t>
      </w:r>
      <w:r w:rsidRPr="004601B8">
        <w:rPr>
          <w:rFonts w:cs="Times New Roman" w:eastAsia="Times New Roman"/>
        </w:rPr>
        <w:t>na cjelokupnoj dužnikovoj pokretnoj i nepokretnoj imovini.</w:t>
      </w:r>
    </w:p>
    <w:p w:rsidRDefault="004601B8" w:rsidP="004601B8" w:rsidR="004601B8" w:rsidRPr="004601B8">
      <w:pPr>
        <w:spacing w:after="0"/>
        <w:jc w:val="both"/>
        <w:rPr>
          <w:rFonts w:cs="Times New Roman" w:eastAsia="Times New Roman"/>
        </w:rPr>
      </w:pPr>
    </w:p>
    <w:p w:rsidRDefault="004601B8" w:rsidP="004601B8" w:rsidR="004601B8" w:rsidRPr="004601B8">
      <w:pPr>
        <w:spacing w:after="0"/>
        <w:jc w:val="both"/>
        <w:rPr>
          <w:rFonts w:cs="Times New Roman" w:eastAsia="Times New Roman"/>
        </w:rPr>
      </w:pPr>
      <w:r w:rsidRPr="004601B8">
        <w:rPr>
          <w:rFonts w:cs="Times New Roman" w:eastAsia="Times New Roman"/>
          <w:b/>
        </w:rPr>
        <w:t>50.</w:t>
      </w:r>
      <w:r w:rsidRPr="004601B8">
        <w:rPr>
          <w:rFonts w:cs="Times New Roman" w:eastAsia="Times New Roman"/>
        </w:rPr>
        <w:t xml:space="preserve"> Ukoliko Dužnik ne ispuni određenu obvezu prema bilo kojem Vjerovniku u roku predviđenom Nagodbom, taj će Vjerovnik biti ovlašten otkazati ovu Nagodbu u pogledu vlastitog odnosa s Dužnikom te učiniti sve obveze Dužnika prema tom Vjerovniku dospjelima. </w:t>
      </w:r>
    </w:p>
    <w:p w:rsidRDefault="004601B8" w:rsidP="004601B8" w:rsidR="004601B8" w:rsidRPr="004601B8">
      <w:pPr>
        <w:spacing w:after="0"/>
        <w:jc w:val="both"/>
        <w:rPr>
          <w:rFonts w:cs="Times New Roman" w:eastAsia="Times New Roman"/>
        </w:rPr>
      </w:pPr>
    </w:p>
    <w:p w:rsidRDefault="004601B8" w:rsidP="004601B8" w:rsidR="004601B8" w:rsidRPr="004601B8">
      <w:pPr>
        <w:spacing w:after="0"/>
        <w:jc w:val="both"/>
        <w:rPr>
          <w:rFonts w:cs="Times New Roman" w:eastAsia="Times New Roman"/>
        </w:rPr>
      </w:pPr>
      <w:r w:rsidRPr="004601B8">
        <w:rPr>
          <w:rFonts w:cs="Times New Roman" w:eastAsia="Times New Roman"/>
          <w:b/>
        </w:rPr>
        <w:t>50.</w:t>
      </w:r>
      <w:r w:rsidRPr="004601B8">
        <w:rPr>
          <w:rFonts w:cs="Times New Roman" w:eastAsia="Times New Roman"/>
        </w:rPr>
        <w:t xml:space="preserve"> Ukoliko Dužnik ne ispuni određenu obvezu prema bilo kojem Vjerovniku u roku predviđenom Nagodbom, taj će Vjerovnik biti ovlašten otkazati ovu Nagodbu u pogledu vlastitog odnosa s Dužnikom te učiniti sve obveze Dužnika prema tom Vjerovniku dospjelima. U tom smislu, Nagodba će se smatrati otkazanom i sve obveze dospjele u odnosu na pojedinog Vjerovnika na temelju pisane izjave Vjerovnika o otkazu Nagodbe na kojoj je ovjeren njegov potpis i dokaza da je takva pisana izjava poslana Dužniku poštom preporučeno.</w:t>
      </w:r>
    </w:p>
    <w:p w:rsidRDefault="004601B8" w:rsidP="004601B8" w:rsidR="004601B8" w:rsidRPr="004601B8">
      <w:pPr>
        <w:spacing w:after="0"/>
        <w:jc w:val="both"/>
        <w:rPr>
          <w:rFonts w:cs="Times New Roman" w:eastAsia="Times New Roman"/>
        </w:rPr>
      </w:pPr>
    </w:p>
    <w:p w:rsidRDefault="004601B8" w:rsidP="004601B8" w:rsidR="004601B8" w:rsidRPr="004601B8">
      <w:pPr>
        <w:spacing w:after="0"/>
        <w:jc w:val="both"/>
        <w:rPr>
          <w:rFonts w:cs="Times New Roman" w:eastAsia="Times New Roman"/>
          <w:szCs w:val="20"/>
        </w:rPr>
      </w:pPr>
      <w:r w:rsidRPr="004601B8">
        <w:rPr>
          <w:rFonts w:cs="Times New Roman" w:eastAsia="Times New Roman"/>
          <w:b/>
        </w:rPr>
        <w:t>51.</w:t>
      </w:r>
      <w:r w:rsidRPr="004601B8">
        <w:rPr>
          <w:rFonts w:cs="Times New Roman" w:eastAsia="Times New Roman"/>
        </w:rPr>
        <w:t xml:space="preserve">  </w:t>
      </w:r>
      <w:r w:rsidRPr="004601B8">
        <w:rPr>
          <w:rFonts w:cs="Times New Roman" w:eastAsia="Times New Roman"/>
          <w:szCs w:val="20"/>
        </w:rPr>
        <w:t xml:space="preserve">U odnosu na tražbine Vjerovnika utvrđene u postupku </w:t>
      </w:r>
      <w:proofErr w:type="spellStart"/>
      <w:r w:rsidRPr="004601B8">
        <w:rPr>
          <w:rFonts w:cs="Times New Roman" w:eastAsia="Times New Roman"/>
          <w:szCs w:val="20"/>
        </w:rPr>
        <w:t>predstečajne</w:t>
      </w:r>
      <w:proofErr w:type="spellEnd"/>
      <w:r w:rsidRPr="004601B8">
        <w:rPr>
          <w:rFonts w:cs="Times New Roman" w:eastAsia="Times New Roman"/>
          <w:szCs w:val="20"/>
        </w:rPr>
        <w:t xml:space="preserve"> nagodbe i obuhvaćene Nagodbom, ovršni i upravni postupci pokrenuti prije otvaranja postupka </w:t>
      </w:r>
      <w:proofErr w:type="spellStart"/>
      <w:r w:rsidRPr="004601B8">
        <w:rPr>
          <w:rFonts w:cs="Times New Roman" w:eastAsia="Times New Roman"/>
          <w:szCs w:val="20"/>
        </w:rPr>
        <w:t>predstečajne</w:t>
      </w:r>
      <w:proofErr w:type="spellEnd"/>
      <w:r w:rsidRPr="004601B8">
        <w:rPr>
          <w:rFonts w:cs="Times New Roman" w:eastAsia="Times New Roman"/>
          <w:szCs w:val="20"/>
        </w:rPr>
        <w:t xml:space="preserve"> nagodbe nad Dužnikom obustavit će se, a u parničnim postupcima sud će u odnosu na te tražbine odbaciti tužbu na prijedlog Dužnika podnesen nakon sklapanja Nagodbe.</w:t>
      </w:r>
    </w:p>
    <w:p w:rsidRDefault="004601B8" w:rsidP="004601B8" w:rsidR="004601B8" w:rsidRPr="004601B8">
      <w:pPr>
        <w:spacing w:after="0"/>
        <w:jc w:val="both"/>
        <w:rPr>
          <w:rFonts w:cs="Times New Roman" w:eastAsia="Times New Roman"/>
          <w:szCs w:val="20"/>
        </w:rPr>
      </w:pPr>
    </w:p>
    <w:p w:rsidRDefault="004601B8" w:rsidP="004601B8" w:rsidR="004601B8" w:rsidRPr="004601B8">
      <w:pPr>
        <w:spacing w:after="0"/>
        <w:jc w:val="both"/>
        <w:rPr>
          <w:rFonts w:cs="Times New Roman" w:eastAsia="Times New Roman"/>
        </w:rPr>
      </w:pPr>
      <w:r w:rsidRPr="004601B8">
        <w:rPr>
          <w:rFonts w:cs="Times New Roman" w:eastAsia="Times New Roman"/>
          <w:b/>
          <w:szCs w:val="20"/>
        </w:rPr>
        <w:t>52.</w:t>
      </w:r>
      <w:r w:rsidRPr="004601B8">
        <w:rPr>
          <w:rFonts w:cs="Times New Roman" w:eastAsia="Times New Roman"/>
          <w:szCs w:val="20"/>
        </w:rPr>
        <w:t xml:space="preserve">  Sukladno čl. 51. ove Nagodbe i radi izbjegavanja dvojbe, ovršni postupci koje je nad Dužnikom pokrenuo Vjerovnik CIB Bank </w:t>
      </w:r>
      <w:proofErr w:type="spellStart"/>
      <w:r w:rsidRPr="004601B8">
        <w:rPr>
          <w:rFonts w:cs="Times New Roman" w:eastAsia="Times New Roman"/>
          <w:szCs w:val="20"/>
        </w:rPr>
        <w:t>Zrt</w:t>
      </w:r>
      <w:proofErr w:type="spellEnd"/>
      <w:r w:rsidRPr="004601B8">
        <w:rPr>
          <w:rFonts w:cs="Times New Roman" w:eastAsia="Times New Roman"/>
          <w:szCs w:val="20"/>
        </w:rPr>
        <w:t xml:space="preserve">., radi namirenja svoje tražbine utvrđene u Postupku i obuhvaćene ovom Nagodbom, obustavit će se samo i isključivo u pogledu tražbine Vjerovnika CIB Bank </w:t>
      </w:r>
      <w:proofErr w:type="spellStart"/>
      <w:r w:rsidRPr="004601B8">
        <w:rPr>
          <w:rFonts w:cs="Times New Roman" w:eastAsia="Times New Roman"/>
          <w:szCs w:val="20"/>
        </w:rPr>
        <w:t>Zrt</w:t>
      </w:r>
      <w:proofErr w:type="spellEnd"/>
      <w:r w:rsidRPr="004601B8">
        <w:rPr>
          <w:rFonts w:cs="Times New Roman" w:eastAsia="Times New Roman"/>
          <w:szCs w:val="20"/>
        </w:rPr>
        <w:t>. utvrđene u Postupku i obuhvaćene ovom Nagodbom.</w:t>
      </w:r>
    </w:p>
    <w:p w:rsidRDefault="004601B8" w:rsidP="004601B8" w:rsidR="004601B8" w:rsidRPr="004601B8">
      <w:pPr>
        <w:spacing w:after="0"/>
        <w:jc w:val="both"/>
        <w:rPr>
          <w:rFonts w:cs="Times New Roman" w:eastAsia="Times New Roman"/>
        </w:rPr>
      </w:pPr>
    </w:p>
    <w:p w:rsidRDefault="004601B8" w:rsidP="004601B8" w:rsidR="004601B8" w:rsidRPr="004601B8">
      <w:pPr>
        <w:spacing w:after="0"/>
        <w:jc w:val="both"/>
        <w:rPr>
          <w:rFonts w:cs="Times New Roman" w:eastAsia="Times New Roman"/>
          <w:b/>
          <w:bCs/>
          <w:szCs w:val="20"/>
        </w:rPr>
      </w:pPr>
      <w:r w:rsidRPr="004601B8">
        <w:rPr>
          <w:rFonts w:cs="Times New Roman" w:eastAsia="Times New Roman"/>
          <w:b/>
        </w:rPr>
        <w:t xml:space="preserve">53. </w:t>
      </w:r>
      <w:r w:rsidRPr="004601B8">
        <w:rPr>
          <w:rFonts w:cs="Times New Roman" w:eastAsia="Times New Roman"/>
        </w:rPr>
        <w:t xml:space="preserve"> Tražbine Vjerovnika smatrat će se potpuno namirenim ako su namireni iznosi utvrđeni u Nagodbi.</w:t>
      </w:r>
      <w:r w:rsidRPr="004601B8">
        <w:rPr>
          <w:rFonts w:cs="Times New Roman" w:eastAsia="Times New Roman"/>
          <w:b/>
          <w:bCs/>
          <w:szCs w:val="20"/>
        </w:rPr>
        <w:t xml:space="preserve">     </w:t>
      </w:r>
    </w:p>
    <w:p w:rsidRDefault="004601B8" w:rsidP="004601B8" w:rsidR="004601B8" w:rsidRPr="004601B8">
      <w:pPr>
        <w:spacing w:after="0"/>
        <w:jc w:val="both"/>
        <w:rPr>
          <w:rFonts w:cs="Times New Roman" w:eastAsia="Times New Roman"/>
          <w:b/>
          <w:bCs/>
          <w:szCs w:val="20"/>
        </w:rPr>
      </w:pPr>
    </w:p>
    <w:p w:rsidRDefault="004601B8" w:rsidP="004601B8" w:rsidR="004601B8" w:rsidRPr="004601B8">
      <w:pPr>
        <w:spacing w:after="0"/>
        <w:jc w:val="both"/>
        <w:rPr>
          <w:rFonts w:cs="Times New Roman" w:eastAsia="Times New Roman"/>
          <w:szCs w:val="20"/>
        </w:rPr>
      </w:pPr>
      <w:r w:rsidRPr="004601B8">
        <w:rPr>
          <w:rFonts w:cs="Times New Roman" w:eastAsia="Times New Roman"/>
          <w:b/>
          <w:bCs/>
        </w:rPr>
        <w:t>54.</w:t>
      </w:r>
      <w:r w:rsidRPr="004601B8">
        <w:rPr>
          <w:rFonts w:cs="Times New Roman" w:eastAsia="Times New Roman"/>
          <w:szCs w:val="20"/>
        </w:rPr>
        <w:t xml:space="preserve"> Nakon što su stranke pročitale tekst Nagodbe, suglasnost s njenim sadržajem potvrđuju vlastoručnim potpisima, kojim činom se smatra da je Nagodba sklopljena."</w:t>
      </w:r>
    </w:p>
    <w:p w:rsidRDefault="004601B8" w:rsidP="004601B8" w:rsidR="004601B8" w:rsidRPr="004601B8">
      <w:pPr>
        <w:spacing w:after="0"/>
        <w:jc w:val="both"/>
        <w:rPr>
          <w:rFonts w:cs="Times New Roman" w:eastAsia="Times New Roman"/>
          <w:szCs w:val="20"/>
        </w:rPr>
      </w:pPr>
    </w:p>
    <w:p w:rsidRDefault="004601B8" w:rsidP="004601B8" w:rsidR="004601B8" w:rsidRPr="004601B8">
      <w:pPr>
        <w:spacing w:after="0"/>
        <w:ind w:right="-625"/>
        <w:rPr>
          <w:rFonts w:cs="Times New Roman" w:eastAsia="Times New Roman"/>
        </w:rPr>
      </w:pPr>
    </w:p>
    <w:p w:rsidRDefault="004601B8" w:rsidP="004601B8" w:rsidR="004601B8" w:rsidRPr="004601B8">
      <w:pPr>
        <w:spacing w:after="0"/>
        <w:ind w:right="-625"/>
        <w:rPr>
          <w:rFonts w:cs="Times New Roman" w:eastAsia="Times New Roman"/>
        </w:rPr>
      </w:pPr>
    </w:p>
    <w:p w:rsidRDefault="004601B8" w:rsidP="004601B8" w:rsidR="004601B8" w:rsidRPr="004601B8">
      <w:pPr>
        <w:numPr>
          <w:ilvl w:val="0"/>
          <w:numId w:val="50"/>
        </w:numPr>
        <w:spacing w:lineRule="auto" w:line="276" w:after="0"/>
        <w:ind w:right="-625"/>
        <w:contextualSpacing/>
        <w:rPr>
          <w:rFonts w:cs="Times New Roman" w:eastAsia="Times New Roman"/>
        </w:rPr>
      </w:pPr>
      <w:r w:rsidRPr="004601B8">
        <w:rPr>
          <w:rFonts w:cs="Times New Roman" w:eastAsia="Times New Roman"/>
        </w:rPr>
        <w:t>SKUPINA VJEROVNIKA – TIJELA JAVNE UPRAVE I TRGOVAČKA DRUŠTVA U VEĆINSKOM VLASNIŠTVU REPUBLIKE HRVATSKE</w:t>
      </w:r>
    </w:p>
    <w:tbl>
      <w:tblPr>
        <w:tblW w:type="auto" w:w="0"/>
        <w:tblInd w:type="dxa" w:w="-441"/>
        <w:tblLook w:val="04A0" w:noVBand="1" w:noHBand="0" w:lastColumn="0" w:firstColumn="1" w:lastRow="0" w:firstRow="1"/>
      </w:tblPr>
      <w:tblGrid>
        <w:gridCol w:w="487"/>
        <w:gridCol w:w="1116"/>
        <w:gridCol w:w="1423"/>
        <w:gridCol w:w="1103"/>
        <w:gridCol w:w="1090"/>
        <w:gridCol w:w="1045"/>
        <w:gridCol w:w="1340"/>
        <w:gridCol w:w="2126"/>
      </w:tblGrid>
      <w:tr w:rsidTr="004601B8" w:rsidR="004601B8" w:rsidRPr="004601B8">
        <w:trPr>
          <w:trHeight w:val="1171"/>
        </w:trPr>
        <w:tc>
          <w:tcPr>
            <w:tcW w:type="auto" w:w="0"/>
            <w:tcBorders>
              <w:top w:space="0" w:sz="12" w:color="auto" w:val="single"/>
              <w:left w:space="0" w:sz="12" w:color="auto" w:val="single"/>
              <w:bottom w:val="nil"/>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RBR</w:t>
            </w:r>
          </w:p>
        </w:tc>
        <w:tc>
          <w:tcPr>
            <w:tcW w:type="auto" w:w="0"/>
            <w:tcBorders>
              <w:top w:space="0" w:sz="12" w:color="auto" w:val="single"/>
              <w:left w:space="0" w:sz="6" w:color="auto" w:val="single"/>
              <w:bottom w:val="nil"/>
              <w:right w:val="nil"/>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OIB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NAZIV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UTVRĐENI IZNOS TRAŽBINE</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color w:val="000000"/>
                <w:sz w:val="16"/>
                <w:szCs w:val="16"/>
                <w:lang w:eastAsia="hr-HR"/>
              </w:rPr>
            </w:pPr>
            <w:r w:rsidRPr="004601B8">
              <w:rPr>
                <w:rFonts w:cs="Calibri" w:eastAsia="Times New Roman" w:hAnsi="Calibri" w:ascii="Calibri"/>
                <w:b/>
                <w:color w:val="000000"/>
                <w:sz w:val="16"/>
                <w:szCs w:val="16"/>
                <w:lang w:eastAsia="hr-HR"/>
              </w:rPr>
              <w:t>Iznos za koji je izvršen prijeboj na ročištu za utvrđivanje tražbina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 xml:space="preserve">Iznos zateznih kamata iz utvrđenog iznosa, koji se otpisuje </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sz w:val="16"/>
                <w:szCs w:val="16"/>
                <w:lang w:eastAsia="hr-HR"/>
              </w:rPr>
            </w:pPr>
            <w:r w:rsidRPr="004601B8">
              <w:rPr>
                <w:rFonts w:cs="Calibri" w:eastAsia="Times New Roman" w:hAnsi="Calibri" w:ascii="Calibri"/>
                <w:b/>
                <w:bCs/>
                <w:sz w:val="16"/>
                <w:szCs w:val="16"/>
                <w:lang w:eastAsia="hr-HR"/>
              </w:rPr>
              <w:t xml:space="preserve">IZNOS ZA NAMIRENJE SUKLADNO PRIJEDLOGU PREDSTEČAJNE NAGODBE </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r w:rsidRPr="004601B8">
              <w:rPr>
                <w:rFonts w:cs="Calibri" w:eastAsia="Times New Roman" w:hAnsi="Calibri" w:ascii="Calibri"/>
                <w:b/>
                <w:color w:val="000000"/>
                <w:sz w:val="16"/>
                <w:szCs w:val="16"/>
                <w:lang w:eastAsia="hr-HR"/>
              </w:rPr>
              <w:t>NAČIN NAMIRENJA</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86484630480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proofErr w:type="spellStart"/>
            <w:r w:rsidRPr="004601B8">
              <w:rPr>
                <w:rFonts w:cs="Calibri" w:eastAsia="Times New Roman" w:hAnsi="Calibri" w:ascii="Calibri"/>
                <w:color w:val="000000"/>
                <w:sz w:val="16"/>
                <w:szCs w:val="16"/>
                <w:lang w:eastAsia="hr-HR"/>
              </w:rPr>
              <w:t>Bucavac</w:t>
            </w:r>
            <w:proofErr w:type="spellEnd"/>
            <w:r w:rsidRPr="004601B8">
              <w:rPr>
                <w:rFonts w:cs="Calibri" w:eastAsia="Times New Roman" w:hAnsi="Calibri" w:ascii="Calibri"/>
                <w:color w:val="000000"/>
                <w:sz w:val="16"/>
                <w:szCs w:val="16"/>
                <w:lang w:eastAsia="hr-HR"/>
              </w:rPr>
              <w:t xml:space="preserve"> d.o.o., Primošten, Sv. Josipa 7</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 xml:space="preserve">53.973,17 </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14.296,10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39.677,07</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Jednokratnom isplatom, beskamatno, najkasnije u roku od 1(jedne)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w:t>
            </w:r>
          </w:p>
        </w:tc>
      </w:tr>
      <w:tr w:rsidTr="004601B8" w:rsidR="004601B8" w:rsidRPr="004601B8">
        <w:trPr>
          <w:trHeight w:val="427"/>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lastRenderedPageBreak/>
              <w:t>2</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85821130368</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FINA, Zagreb, Vrtni put 3</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125,39</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0,39</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125,00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Jednokratnom isplatom, beskamatno, u roku 8 dana od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389"/>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3</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85828625994</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Fond za zaštitu okoliša i energetsku učinkovitost, Zagreb, Ksaver 208</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 xml:space="preserve">55.080,15 </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Tahoma" w:eastAsia="Times New Roman" w:hAnsi="Tahoma" w:ascii="Tahoma"/>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11.493,49</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43.586,66</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Jednokratnom isplatom, beskamatno, najkasnije u roku od 1(jedne)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51"/>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4</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46830600751</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HEP- operator distribucijskog sustava d.o.o.,Šibenik, Ante </w:t>
            </w:r>
            <w:proofErr w:type="spellStart"/>
            <w:r w:rsidRPr="004601B8">
              <w:rPr>
                <w:rFonts w:cs="Calibri" w:eastAsia="Times New Roman" w:hAnsi="Calibri" w:ascii="Calibri"/>
                <w:color w:val="000000"/>
                <w:sz w:val="16"/>
                <w:szCs w:val="16"/>
                <w:lang w:eastAsia="hr-HR"/>
              </w:rPr>
              <w:t>Šupuka</w:t>
            </w:r>
            <w:proofErr w:type="spellEnd"/>
            <w:r w:rsidRPr="004601B8">
              <w:rPr>
                <w:rFonts w:cs="Calibri" w:eastAsia="Times New Roman" w:hAnsi="Calibri" w:ascii="Calibri"/>
                <w:color w:val="000000"/>
                <w:sz w:val="16"/>
                <w:szCs w:val="16"/>
                <w:lang w:eastAsia="hr-HR"/>
              </w:rPr>
              <w:t xml:space="preserve"> 1</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17.466,79</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0,00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17.466,79</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Jednokratnom isplatom, beskamatno, najkasnije u roku od 1(jedne)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5</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85167032587</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HGK, Zagreb, </w:t>
            </w:r>
            <w:proofErr w:type="spellStart"/>
            <w:r w:rsidRPr="004601B8">
              <w:rPr>
                <w:rFonts w:cs="Calibri" w:eastAsia="Times New Roman" w:hAnsi="Calibri" w:ascii="Calibri"/>
                <w:color w:val="000000"/>
                <w:sz w:val="16"/>
                <w:szCs w:val="16"/>
                <w:lang w:eastAsia="hr-HR"/>
              </w:rPr>
              <w:t>Rooseveltov</w:t>
            </w:r>
            <w:proofErr w:type="spellEnd"/>
            <w:r w:rsidRPr="004601B8">
              <w:rPr>
                <w:rFonts w:cs="Calibri" w:eastAsia="Times New Roman" w:hAnsi="Calibri" w:ascii="Calibri"/>
                <w:color w:val="000000"/>
                <w:sz w:val="16"/>
                <w:szCs w:val="16"/>
                <w:lang w:eastAsia="hr-HR"/>
              </w:rPr>
              <w:t xml:space="preserve"> trg 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21.937,22</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1.472,11</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20.465,11</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Jednokratnom isplatom, beskamatno, najkasnije u roku od 1(jedne)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6</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87311810356</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HP - Hrvatska pošta d.d., Zagreb, </w:t>
            </w:r>
            <w:proofErr w:type="spellStart"/>
            <w:r w:rsidRPr="004601B8">
              <w:rPr>
                <w:rFonts w:cs="Calibri" w:eastAsia="Times New Roman" w:hAnsi="Calibri" w:ascii="Calibri"/>
                <w:color w:val="000000"/>
                <w:sz w:val="16"/>
                <w:szCs w:val="16"/>
                <w:lang w:eastAsia="hr-HR"/>
              </w:rPr>
              <w:t>Jurišićeva</w:t>
            </w:r>
            <w:proofErr w:type="spellEnd"/>
            <w:r w:rsidRPr="004601B8">
              <w:rPr>
                <w:rFonts w:cs="Calibri" w:eastAsia="Times New Roman" w:hAnsi="Calibri" w:ascii="Calibri"/>
                <w:color w:val="000000"/>
                <w:sz w:val="16"/>
                <w:szCs w:val="16"/>
                <w:lang w:eastAsia="hr-HR"/>
              </w:rPr>
              <w:t xml:space="preserve"> 13</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24,62</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15,12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9,50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Jednokratnom isplatom, beskamatno, u roku 8 dana od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7</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69693144506</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Hrvatske šume d.o.o., Zagreb, Lj.F.Vukotinovića 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72.261,84</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93,65</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16.264,27</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55.903,92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Isplata u dvije jednake godišnje rate,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8</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Times New Roman" w:eastAsia="Times New Roman" w:hAnsi="Calibri" w:ascii="Calibri"/>
                <w:sz w:val="16"/>
                <w:szCs w:val="16"/>
                <w:lang w:eastAsia="hr-HR"/>
              </w:rPr>
              <w:t>18683136487</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MINISTARSTVO FINANCIJA-POREZNA UPRAVA, Katančićeva 5, Zagreb</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 xml:space="preserve">3.775.823,99 </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13.391,17</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198.897,15</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3.563.535,67</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Isplata u pet jednakih godišnjih rata,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treća rata dospijeva protekom roka od 3 (tri)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četvrta rata dospijeva protekom roka od 4 (četiri)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peta rata dospijeva protekom roka od 5 (pet) godina od dana sklapanja ove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9</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87892589782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MINISTARSTVO TURIZMA RH, Prisavlje 14, Zagreb</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247.578,75</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0,00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247.578,75</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Isplata u pet godišnjih rata,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treća rata dospijeva protekom roka od 3 (tri) godine od dana </w:t>
            </w:r>
            <w:r w:rsidRPr="004601B8">
              <w:rPr>
                <w:rFonts w:cs="Calibri" w:eastAsia="Times New Roman" w:hAnsi="Calibri" w:ascii="Calibri"/>
                <w:color w:val="000000"/>
                <w:sz w:val="16"/>
                <w:szCs w:val="16"/>
                <w:lang w:eastAsia="hr-HR"/>
              </w:rPr>
              <w:lastRenderedPageBreak/>
              <w:t xml:space="preserve">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četvrta rata dospijeva protekom roka od 4 (četiri)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peta rata dospijeva protekom roka od 5 (pet) godina od dana sklapanja ove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b/>
                <w:bCs/>
                <w:color w:val="000000"/>
                <w:sz w:val="16"/>
                <w:szCs w:val="16"/>
                <w:lang w:eastAsia="hr-HR"/>
              </w:rPr>
              <w:lastRenderedPageBreak/>
              <w:t>RBR</w:t>
            </w:r>
          </w:p>
        </w:tc>
        <w:tc>
          <w:tcPr>
            <w:tcW w:type="auto" w:w="0"/>
            <w:tcBorders>
              <w:top w:space="0" w:sz="6" w:color="auto" w:val="single"/>
              <w:left w:space="0" w:sz="6" w:color="auto" w:val="single"/>
              <w:bottom w:space="0" w:sz="6" w:color="auto" w:val="single"/>
              <w:right w:val="nil"/>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b/>
                <w:bCs/>
                <w:color w:val="000000"/>
                <w:sz w:val="16"/>
                <w:szCs w:val="16"/>
                <w:lang w:eastAsia="hr-HR"/>
              </w:rPr>
              <w:t>OIB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b/>
                <w:bCs/>
                <w:color w:val="000000"/>
                <w:sz w:val="16"/>
                <w:szCs w:val="16"/>
                <w:lang w:eastAsia="hr-HR"/>
              </w:rPr>
              <w:t>NAZIV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UTVRĐENI IZNOS TRAŽBINE</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color w:val="000000"/>
                <w:sz w:val="16"/>
                <w:szCs w:val="16"/>
                <w:lang w:eastAsia="hr-HR"/>
              </w:rPr>
            </w:pPr>
            <w:r w:rsidRPr="004601B8">
              <w:rPr>
                <w:rFonts w:cs="Calibri" w:eastAsia="Times New Roman" w:hAnsi="Calibri" w:ascii="Calibri"/>
                <w:b/>
                <w:color w:val="000000"/>
                <w:sz w:val="16"/>
                <w:szCs w:val="16"/>
                <w:lang w:eastAsia="hr-HR"/>
              </w:rPr>
              <w:t>Iznos za koji je izvršen prijeboj na ročištu za utvrđivanje tražbina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iznos zateznih kamata iz utvrđenog iznosa, koji se otpisuje</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sz w:val="16"/>
                <w:szCs w:val="16"/>
                <w:lang w:eastAsia="hr-HR"/>
              </w:rPr>
            </w:pPr>
            <w:r w:rsidRPr="004601B8">
              <w:rPr>
                <w:rFonts w:cs="Calibri" w:eastAsia="Times New Roman" w:hAnsi="Calibri" w:ascii="Calibri"/>
                <w:b/>
                <w:bCs/>
                <w:sz w:val="16"/>
                <w:szCs w:val="16"/>
                <w:lang w:eastAsia="hr-HR"/>
              </w:rPr>
              <w:t xml:space="preserve">Iznos za namirenje sukladno </w:t>
            </w:r>
            <w:proofErr w:type="spellStart"/>
            <w:r w:rsidRPr="004601B8">
              <w:rPr>
                <w:rFonts w:cs="Calibri" w:eastAsia="Times New Roman" w:hAnsi="Calibri" w:ascii="Calibri"/>
                <w:b/>
                <w:bCs/>
                <w:sz w:val="16"/>
                <w:szCs w:val="16"/>
                <w:lang w:eastAsia="hr-HR"/>
              </w:rPr>
              <w:t>predstečajnoj</w:t>
            </w:r>
            <w:proofErr w:type="spellEnd"/>
            <w:r w:rsidRPr="004601B8">
              <w:rPr>
                <w:rFonts w:cs="Calibri" w:eastAsia="Times New Roman" w:hAnsi="Calibri" w:ascii="Calibri"/>
                <w:b/>
                <w:bCs/>
                <w:sz w:val="16"/>
                <w:szCs w:val="16"/>
                <w:lang w:eastAsia="hr-HR"/>
              </w:rPr>
              <w:t xml:space="preserve"> nagodbi</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r w:rsidRPr="004601B8">
              <w:rPr>
                <w:rFonts w:cs="Calibri" w:eastAsia="Times New Roman" w:hAnsi="Calibri" w:ascii="Calibri"/>
                <w:b/>
                <w:color w:val="000000"/>
                <w:sz w:val="16"/>
                <w:szCs w:val="16"/>
                <w:lang w:eastAsia="hr-HR"/>
              </w:rPr>
              <w:t>NAČIN NAMIRENJA</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10</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13609654349</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Općina Primošten, Primošten, </w:t>
            </w:r>
            <w:proofErr w:type="spellStart"/>
            <w:r w:rsidRPr="004601B8">
              <w:rPr>
                <w:rFonts w:cs="Calibri" w:eastAsia="Times New Roman" w:hAnsi="Calibri" w:ascii="Calibri"/>
                <w:color w:val="000000"/>
                <w:sz w:val="16"/>
                <w:szCs w:val="16"/>
                <w:lang w:eastAsia="hr-HR"/>
              </w:rPr>
              <w:t>Sv.Josipa</w:t>
            </w:r>
            <w:proofErr w:type="spellEnd"/>
            <w:r w:rsidRPr="004601B8">
              <w:rPr>
                <w:rFonts w:cs="Calibri" w:eastAsia="Times New Roman" w:hAnsi="Calibri" w:ascii="Calibri"/>
                <w:color w:val="000000"/>
                <w:sz w:val="16"/>
                <w:szCs w:val="16"/>
                <w:lang w:eastAsia="hr-HR"/>
              </w:rPr>
              <w:t xml:space="preserve"> 7</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1.086.176,79</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3.050,02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1.083.126,77</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Isplata u pet godišnjih rata, beskamatno, s tim da prva rata dospijeva protekom roka od 1 (jedne) godine od dana pravomoćnosti rješenja kojim se odobrava sklapanje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pravomoćnosti rješenja kojim se odobrava sklapanje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treća rata dospijeva protekom roka od 3 (tri) godine od dana pravomoćnosti rješenja kojim se odobrava sklapanje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četvrta rata dospijeva protekom roka od 4 (četiri) godine od dana pravomoćnosti rješenja kojom se odobrava sklapanje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peta rata dospijeva protekom roka od 5 (pet) godina od dana pravomoćnosti rješenja kojim se odobrava sklapanje ove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11</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64406809162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Središnje </w:t>
            </w:r>
            <w:proofErr w:type="spellStart"/>
            <w:r w:rsidRPr="004601B8">
              <w:rPr>
                <w:rFonts w:cs="Calibri" w:eastAsia="Times New Roman" w:hAnsi="Calibri" w:ascii="Calibri"/>
                <w:color w:val="000000"/>
                <w:sz w:val="16"/>
                <w:szCs w:val="16"/>
                <w:lang w:eastAsia="hr-HR"/>
              </w:rPr>
              <w:t>kliriniško</w:t>
            </w:r>
            <w:proofErr w:type="spellEnd"/>
            <w:r w:rsidRPr="004601B8">
              <w:rPr>
                <w:rFonts w:cs="Calibri" w:eastAsia="Times New Roman" w:hAnsi="Calibri" w:ascii="Calibri"/>
                <w:color w:val="000000"/>
                <w:sz w:val="16"/>
                <w:szCs w:val="16"/>
                <w:lang w:eastAsia="hr-HR"/>
              </w:rPr>
              <w:t xml:space="preserve"> </w:t>
            </w:r>
            <w:proofErr w:type="spellStart"/>
            <w:r w:rsidRPr="004601B8">
              <w:rPr>
                <w:rFonts w:cs="Calibri" w:eastAsia="Times New Roman" w:hAnsi="Calibri" w:ascii="Calibri"/>
                <w:color w:val="000000"/>
                <w:sz w:val="16"/>
                <w:szCs w:val="16"/>
                <w:lang w:eastAsia="hr-HR"/>
              </w:rPr>
              <w:t>depozitorno</w:t>
            </w:r>
            <w:proofErr w:type="spellEnd"/>
            <w:r w:rsidRPr="004601B8">
              <w:rPr>
                <w:rFonts w:cs="Calibri" w:eastAsia="Times New Roman" w:hAnsi="Calibri" w:ascii="Calibri"/>
                <w:color w:val="000000"/>
                <w:sz w:val="16"/>
                <w:szCs w:val="16"/>
                <w:lang w:eastAsia="hr-HR"/>
              </w:rPr>
              <w:t xml:space="preserve"> društvo d.d., Zagreb, </w:t>
            </w:r>
            <w:proofErr w:type="spellStart"/>
            <w:r w:rsidRPr="004601B8">
              <w:rPr>
                <w:rFonts w:cs="Calibri" w:eastAsia="Times New Roman" w:hAnsi="Calibri" w:ascii="Calibri"/>
                <w:color w:val="000000"/>
                <w:sz w:val="16"/>
                <w:szCs w:val="16"/>
                <w:lang w:eastAsia="hr-HR"/>
              </w:rPr>
              <w:t>Heinzelova</w:t>
            </w:r>
            <w:proofErr w:type="spellEnd"/>
            <w:r w:rsidRPr="004601B8">
              <w:rPr>
                <w:rFonts w:cs="Calibri" w:eastAsia="Times New Roman" w:hAnsi="Calibri" w:ascii="Calibri"/>
                <w:color w:val="000000"/>
                <w:sz w:val="16"/>
                <w:szCs w:val="16"/>
                <w:lang w:eastAsia="hr-HR"/>
              </w:rPr>
              <w:t xml:space="preserve"> 62a</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177.013,08</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46.351,07</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130.662,01</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Isplata u pet godišnjih rata, beskamatno, s tim da prva rata dospijeva protekom roka od 1 (jedne) godine od dana pravomoćnosti rješenja kojim se odobrava sklapanje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pravomoćnosti rješenja kojim se odobrava sklapanje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treća rata dospijeva protekom roka od 3 (tri) godine od dana pravomoćnosti rješenja kojim se odobrava sklapanje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četvrta rata dospijeva protekom roka od 4 (četiri) godine od dana pravomoćnosti rješenja </w:t>
            </w:r>
            <w:r w:rsidRPr="004601B8">
              <w:rPr>
                <w:rFonts w:cs="Calibri" w:eastAsia="Times New Roman" w:hAnsi="Calibri" w:ascii="Calibri"/>
                <w:color w:val="000000"/>
                <w:sz w:val="16"/>
                <w:szCs w:val="16"/>
                <w:lang w:eastAsia="hr-HR"/>
              </w:rPr>
              <w:lastRenderedPageBreak/>
              <w:t xml:space="preserve">kojom se odobrava sklapanje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peta rata dospijeva protekom roka od 5 (pet) godina od dana pravomoćnosti rješenja kojim se odobrava sklapanje ove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36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lastRenderedPageBreak/>
              <w:t>12</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26251326399</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Vodovod i odvodnja d.o.o., Šibenik, Kralja Zvonimira 50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17.312,62</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47,72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17.264,90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Jednokratnom isplatom, beskamatno, najkasnije u roku od 1(jedne) godine od dana pravomoćnosti rješenja kojim se odobrava sklapanje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13</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84368186611</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Zagrebačka burza </w:t>
            </w:r>
            <w:proofErr w:type="spellStart"/>
            <w:r w:rsidRPr="004601B8">
              <w:rPr>
                <w:rFonts w:cs="Calibri" w:eastAsia="Times New Roman" w:hAnsi="Calibri" w:ascii="Calibri"/>
                <w:color w:val="000000"/>
                <w:sz w:val="16"/>
                <w:szCs w:val="16"/>
                <w:lang w:eastAsia="hr-HR"/>
              </w:rPr>
              <w:t>dd</w:t>
            </w:r>
            <w:proofErr w:type="spellEnd"/>
            <w:r w:rsidRPr="004601B8">
              <w:rPr>
                <w:rFonts w:cs="Calibri" w:eastAsia="Times New Roman" w:hAnsi="Calibri" w:ascii="Calibri"/>
                <w:color w:val="000000"/>
                <w:sz w:val="16"/>
                <w:szCs w:val="16"/>
                <w:lang w:eastAsia="hr-HR"/>
              </w:rPr>
              <w:t>, Zagreb, Ivana Lučića 2a</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6.000,00</w:t>
            </w:r>
          </w:p>
        </w:tc>
        <w:tc>
          <w:tcPr>
            <w:tcW w:type="auto" w:w="0"/>
            <w:tcBorders>
              <w:top w:space="0" w:sz="6" w:color="auto" w:val="single"/>
              <w:left w:space="0" w:sz="6" w:color="auto" w:val="single"/>
              <w:bottom w:space="0" w:sz="6" w:color="auto" w:val="single"/>
              <w:right w:space="0" w:sz="6" w:color="auto" w:val="single"/>
            </w:tcBorders>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0,00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6.000,00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jc w:val="both"/>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Jednokratnom isplatom, beskamatno, u roku 8 dana od pravomoćnosti rješenja kojim se odobrava sklapanje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245"/>
        </w:trPr>
        <w:tc>
          <w:tcPr>
            <w:tcW w:type="auto" w:w="0"/>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p>
        </w:tc>
        <w:tc>
          <w:tcPr>
            <w:tcW w:type="auto" w:w="0"/>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UKUPNO I. SKUPINA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5.530.774,41</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color w:val="000000"/>
                <w:sz w:val="16"/>
                <w:szCs w:val="16"/>
                <w:lang w:eastAsia="hr-HR"/>
              </w:rPr>
            </w:pPr>
            <w:r w:rsidRPr="004601B8">
              <w:rPr>
                <w:rFonts w:cs="Calibri" w:eastAsia="Times New Roman" w:hAnsi="Calibri" w:ascii="Calibri"/>
                <w:b/>
                <w:color w:val="000000"/>
                <w:sz w:val="16"/>
                <w:szCs w:val="16"/>
                <w:lang w:eastAsia="hr-HR"/>
              </w:rPr>
              <w:t>13.484,82</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291.887,44</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sz w:val="16"/>
                <w:szCs w:val="16"/>
                <w:lang w:eastAsia="hr-HR"/>
              </w:rPr>
            </w:pPr>
            <w:r w:rsidRPr="004601B8">
              <w:rPr>
                <w:rFonts w:cs="Calibri" w:eastAsia="Times New Roman" w:hAnsi="Calibri" w:ascii="Calibri"/>
                <w:b/>
                <w:bCs/>
                <w:sz w:val="16"/>
                <w:szCs w:val="16"/>
                <w:lang w:eastAsia="hr-HR"/>
              </w:rPr>
              <w:t>5.225.402,15</w:t>
            </w:r>
          </w:p>
        </w:tc>
        <w:tc>
          <w:tcPr>
            <w:tcW w:type="auto" w:w="0"/>
            <w:vAlign w:val="center"/>
            <w:hideMark/>
          </w:tcPr>
          <w:p w:rsidRDefault="004601B8" w:rsidP="004601B8" w:rsidR="004601B8" w:rsidRPr="004601B8">
            <w:pPr>
              <w:spacing w:lineRule="auto" w:line="276" w:after="0"/>
              <w:rPr>
                <w:rFonts w:cs="Times New Roman" w:eastAsia="Calibri" w:hAnsi="Calibri" w:ascii="Calibri"/>
                <w:sz w:val="22"/>
                <w:szCs w:val="22"/>
              </w:rPr>
            </w:pPr>
          </w:p>
        </w:tc>
      </w:tr>
    </w:tbl>
    <w:p w:rsidRDefault="004601B8" w:rsidP="004601B8" w:rsidR="004601B8" w:rsidRPr="004601B8">
      <w:pPr>
        <w:spacing w:after="0"/>
        <w:rPr>
          <w:rFonts w:cs="Times New Roman" w:eastAsia="Times New Roman"/>
          <w:sz w:val="20"/>
          <w:szCs w:val="20"/>
          <w:lang w:val="en-US"/>
        </w:rPr>
      </w:pPr>
    </w:p>
    <w:p w:rsidRDefault="004601B8" w:rsidP="004601B8" w:rsidR="004601B8" w:rsidRPr="004601B8">
      <w:pPr>
        <w:spacing w:after="0"/>
        <w:ind w:right="-625"/>
        <w:rPr>
          <w:rFonts w:cs="Times New Roman" w:eastAsia="Times New Roman"/>
        </w:rPr>
      </w:pPr>
    </w:p>
    <w:p w:rsidRDefault="004601B8" w:rsidP="004601B8" w:rsidR="004601B8" w:rsidRPr="004601B8">
      <w:pPr>
        <w:spacing w:after="0"/>
        <w:ind w:right="-625"/>
        <w:rPr>
          <w:rFonts w:cs="Times New Roman" w:eastAsia="Times New Roman"/>
        </w:rPr>
      </w:pPr>
    </w:p>
    <w:p w:rsidRDefault="004601B8" w:rsidP="004601B8" w:rsidR="004601B8" w:rsidRPr="004601B8">
      <w:pPr>
        <w:spacing w:after="0"/>
        <w:ind w:right="-625"/>
        <w:rPr>
          <w:rFonts w:cs="Times New Roman" w:eastAsia="Times New Roman"/>
        </w:rPr>
      </w:pPr>
      <w:r w:rsidRPr="004601B8">
        <w:rPr>
          <w:rFonts w:cs="Times New Roman" w:eastAsia="Times New Roman"/>
        </w:rPr>
        <w:t xml:space="preserve">II SKUPINA VJEROVNIKA – ČIJE SU TRAŽBINE OSIGURANE </w:t>
      </w:r>
    </w:p>
    <w:p w:rsidRDefault="004601B8" w:rsidP="004601B8" w:rsidR="004601B8" w:rsidRPr="004601B8">
      <w:pPr>
        <w:spacing w:after="0"/>
        <w:ind w:right="-625" w:left="720"/>
        <w:contextualSpacing/>
        <w:rPr>
          <w:rFonts w:cs="Times New Roman" w:eastAsia="Times New Roman"/>
        </w:rPr>
      </w:pPr>
    </w:p>
    <w:tbl>
      <w:tblPr>
        <w:tblW w:type="auto" w:w="0"/>
        <w:tblInd w:type="dxa" w:w="-441"/>
        <w:tblLook w:val="04A0" w:noVBand="1" w:noHBand="0" w:lastColumn="0" w:firstColumn="1" w:lastRow="0" w:firstRow="1"/>
      </w:tblPr>
      <w:tblGrid>
        <w:gridCol w:w="486"/>
        <w:gridCol w:w="1117"/>
        <w:gridCol w:w="1129"/>
        <w:gridCol w:w="1187"/>
        <w:gridCol w:w="1111"/>
        <w:gridCol w:w="1026"/>
        <w:gridCol w:w="1363"/>
        <w:gridCol w:w="2311"/>
      </w:tblGrid>
      <w:tr w:rsidTr="004601B8" w:rsidR="004601B8" w:rsidRPr="004601B8">
        <w:trPr>
          <w:trHeight w:val="1171"/>
        </w:trPr>
        <w:tc>
          <w:tcPr>
            <w:tcW w:type="auto" w:w="0"/>
            <w:tcBorders>
              <w:top w:space="0" w:sz="12" w:color="auto" w:val="single"/>
              <w:left w:space="0" w:sz="12" w:color="auto" w:val="single"/>
              <w:bottom w:val="nil"/>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RBR</w:t>
            </w:r>
          </w:p>
        </w:tc>
        <w:tc>
          <w:tcPr>
            <w:tcW w:type="auto" w:w="0"/>
            <w:tcBorders>
              <w:top w:space="0" w:sz="12" w:color="auto" w:val="single"/>
              <w:left w:space="0" w:sz="6" w:color="auto" w:val="single"/>
              <w:bottom w:val="nil"/>
              <w:right w:val="nil"/>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OIB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NAZIV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UTVRĐENI IZNOS TRAŽBINE</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color w:val="000000"/>
                <w:sz w:val="16"/>
                <w:szCs w:val="16"/>
                <w:lang w:eastAsia="hr-HR"/>
              </w:rPr>
            </w:pPr>
            <w:r w:rsidRPr="004601B8">
              <w:rPr>
                <w:rFonts w:cs="Calibri" w:eastAsia="Times New Roman" w:hAnsi="Calibri" w:ascii="Calibri"/>
                <w:b/>
                <w:color w:val="000000"/>
                <w:sz w:val="16"/>
                <w:szCs w:val="16"/>
                <w:lang w:eastAsia="hr-HR"/>
              </w:rPr>
              <w:t>Iznos za koji je izvršen prijeboj na ročištu za utvrđivanje tražbina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 xml:space="preserve">Iznos zateznih kamata iz utvrđenog iznosa, koji se otpisuje </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sz w:val="16"/>
                <w:szCs w:val="16"/>
                <w:lang w:eastAsia="hr-HR"/>
              </w:rPr>
            </w:pPr>
            <w:r w:rsidRPr="004601B8">
              <w:rPr>
                <w:rFonts w:cs="Calibri" w:eastAsia="Times New Roman" w:hAnsi="Calibri" w:ascii="Calibri"/>
                <w:b/>
                <w:bCs/>
                <w:sz w:val="16"/>
                <w:szCs w:val="16"/>
                <w:lang w:eastAsia="hr-HR"/>
              </w:rPr>
              <w:t xml:space="preserve">IZNOS ZA NAMIRENJE SUKLADNO PRIJEDLOGU PREDSTEČAJNE NAGODBE </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r w:rsidRPr="004601B8">
              <w:rPr>
                <w:rFonts w:cs="Calibri" w:eastAsia="Times New Roman" w:hAnsi="Calibri" w:ascii="Calibri"/>
                <w:b/>
                <w:color w:val="000000"/>
                <w:sz w:val="16"/>
                <w:szCs w:val="16"/>
                <w:lang w:eastAsia="hr-HR"/>
              </w:rPr>
              <w:t>NAČIN NAMIRENJA</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before="24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39439014454</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CIB BANK </w:t>
            </w:r>
            <w:proofErr w:type="spellStart"/>
            <w:r w:rsidRPr="004601B8">
              <w:rPr>
                <w:rFonts w:cs="Calibri" w:eastAsia="Times New Roman" w:hAnsi="Calibri" w:ascii="Calibri"/>
                <w:color w:val="000000"/>
                <w:sz w:val="16"/>
                <w:szCs w:val="16"/>
                <w:lang w:eastAsia="hr-HR"/>
              </w:rPr>
              <w:t>Zrt</w:t>
            </w:r>
            <w:proofErr w:type="spellEnd"/>
            <w:r w:rsidRPr="004601B8">
              <w:rPr>
                <w:rFonts w:cs="Calibri" w:eastAsia="Times New Roman" w:hAnsi="Calibri" w:ascii="Calibri"/>
                <w:color w:val="000000"/>
                <w:sz w:val="16"/>
                <w:szCs w:val="16"/>
                <w:lang w:eastAsia="hr-HR"/>
              </w:rPr>
              <w:t xml:space="preserve">. </w:t>
            </w:r>
            <w:proofErr w:type="spellStart"/>
            <w:r w:rsidRPr="004601B8">
              <w:rPr>
                <w:rFonts w:cs="Calibri" w:eastAsia="Times New Roman" w:hAnsi="Calibri" w:ascii="Calibri"/>
                <w:color w:val="000000"/>
                <w:sz w:val="16"/>
                <w:szCs w:val="16"/>
                <w:lang w:eastAsia="hr-HR"/>
              </w:rPr>
              <w:t>Budapest</w:t>
            </w:r>
            <w:proofErr w:type="spellEnd"/>
            <w:r w:rsidRPr="004601B8">
              <w:rPr>
                <w:rFonts w:cs="Calibri" w:eastAsia="Times New Roman" w:hAnsi="Calibri" w:ascii="Calibri"/>
                <w:color w:val="000000"/>
                <w:sz w:val="16"/>
                <w:szCs w:val="16"/>
                <w:lang w:eastAsia="hr-HR"/>
              </w:rPr>
              <w:t xml:space="preserve">, </w:t>
            </w:r>
            <w:proofErr w:type="spellStart"/>
            <w:r w:rsidRPr="004601B8">
              <w:rPr>
                <w:rFonts w:cs="Calibri" w:eastAsia="Times New Roman" w:hAnsi="Calibri" w:ascii="Calibri"/>
                <w:color w:val="000000"/>
                <w:sz w:val="16"/>
                <w:szCs w:val="16"/>
                <w:lang w:eastAsia="hr-HR"/>
              </w:rPr>
              <w:t>Medve</w:t>
            </w:r>
            <w:proofErr w:type="spellEnd"/>
            <w:r w:rsidRPr="004601B8">
              <w:rPr>
                <w:rFonts w:cs="Calibri" w:eastAsia="Times New Roman" w:hAnsi="Calibri" w:ascii="Calibri"/>
                <w:color w:val="000000"/>
                <w:sz w:val="16"/>
                <w:szCs w:val="16"/>
                <w:lang w:eastAsia="hr-HR"/>
              </w:rPr>
              <w:t xml:space="preserve"> u. 4-14</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84.179.906,25</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right"/>
              <w:rPr>
                <w:rFonts w:cs="Calibri" w:eastAsia="Times New Roman" w:hAnsi="Calibri" w:ascii="Calibri"/>
                <w:sz w:val="16"/>
                <w:szCs w:val="16"/>
                <w:lang w:eastAsia="hr-HR"/>
              </w:rPr>
            </w:pPr>
            <w:r w:rsidRPr="004601B8">
              <w:rPr>
                <w:rFonts w:cs="Calibri" w:eastAsia="Times New Roman" w:hAnsi="Calibri" w:ascii="Calibri"/>
                <w:b/>
                <w:bCs/>
                <w:color w:val="000000"/>
                <w:sz w:val="16"/>
                <w:szCs w:val="16"/>
                <w:lang w:eastAsia="hr-HR"/>
              </w:rPr>
              <w:t>84.179.906,25</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both"/>
              <w:rPr>
                <w:rFonts w:cs="Times New Roman" w:eastAsia="Times New Roman" w:hAnsi="Calibri" w:ascii="Calibri"/>
                <w:bCs/>
                <w:sz w:val="16"/>
                <w:szCs w:val="16"/>
                <w:lang w:val="en-US"/>
              </w:rPr>
            </w:pPr>
            <w:proofErr w:type="spellStart"/>
            <w:r w:rsidRPr="004601B8">
              <w:rPr>
                <w:rFonts w:cs="Times New Roman" w:eastAsia="Times New Roman" w:hAnsi="Calibri" w:ascii="Calibri"/>
                <w:sz w:val="16"/>
                <w:szCs w:val="16"/>
                <w:lang w:val="en-US"/>
              </w:rPr>
              <w:t>Iznos</w:t>
            </w:r>
            <w:proofErr w:type="spellEnd"/>
            <w:r w:rsidRPr="004601B8">
              <w:rPr>
                <w:rFonts w:cs="Times New Roman" w:eastAsia="Times New Roman" w:hAnsi="Calibri" w:ascii="Calibri"/>
                <w:sz w:val="16"/>
                <w:szCs w:val="16"/>
                <w:lang w:val="en-US"/>
              </w:rPr>
              <w:t xml:space="preserve"> od 7.000.000,00 </w:t>
            </w:r>
            <w:proofErr w:type="spellStart"/>
            <w:r w:rsidRPr="004601B8">
              <w:rPr>
                <w:rFonts w:cs="Times New Roman" w:eastAsia="Times New Roman" w:hAnsi="Calibri" w:ascii="Calibri"/>
                <w:sz w:val="16"/>
                <w:szCs w:val="16"/>
                <w:lang w:val="en-US"/>
              </w:rPr>
              <w:t>eura</w:t>
            </w:r>
            <w:proofErr w:type="spellEnd"/>
            <w:r w:rsidRPr="004601B8">
              <w:rPr>
                <w:rFonts w:cs="Times New Roman" w:eastAsia="Times New Roman" w:hAnsi="Calibri" w:ascii="Calibri"/>
                <w:sz w:val="16"/>
                <w:szCs w:val="16"/>
                <w:lang w:val="en-US"/>
              </w:rPr>
              <w:t xml:space="preserve"> (53.230.065,00 </w:t>
            </w:r>
            <w:proofErr w:type="spellStart"/>
            <w:r w:rsidRPr="004601B8">
              <w:rPr>
                <w:rFonts w:cs="Times New Roman" w:eastAsia="Times New Roman" w:hAnsi="Calibri" w:ascii="Calibri"/>
                <w:sz w:val="16"/>
                <w:szCs w:val="16"/>
                <w:lang w:val="en-US"/>
              </w:rPr>
              <w:t>kn</w:t>
            </w:r>
            <w:proofErr w:type="spellEnd"/>
            <w:r w:rsidRPr="004601B8">
              <w:rPr>
                <w:rFonts w:cs="Times New Roman" w:eastAsia="Times New Roman" w:hAnsi="Calibri" w:ascii="Calibri"/>
                <w:sz w:val="16"/>
                <w:szCs w:val="16"/>
                <w:lang w:val="en-US"/>
              </w:rPr>
              <w:t>),</w:t>
            </w:r>
            <w:r w:rsidRPr="004601B8">
              <w:rPr>
                <w:rFonts w:cs="Times New Roman" w:eastAsia="Times New Roman" w:hAnsi="Calibri" w:ascii="Calibri"/>
                <w:bCs/>
                <w:sz w:val="16"/>
                <w:szCs w:val="16"/>
                <w:lang w:val="en-US"/>
              </w:rPr>
              <w:t xml:space="preserve"> </w:t>
            </w:r>
            <w:proofErr w:type="spellStart"/>
            <w:r w:rsidRPr="004601B8">
              <w:rPr>
                <w:rFonts w:cs="Times New Roman" w:eastAsia="Times New Roman" w:hAnsi="Calibri" w:ascii="Calibri"/>
                <w:sz w:val="16"/>
                <w:szCs w:val="16"/>
                <w:lang w:val="en-US"/>
              </w:rPr>
              <w:t>namirit</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će</w:t>
            </w:r>
            <w:proofErr w:type="spellEnd"/>
            <w:r w:rsidRPr="004601B8">
              <w:rPr>
                <w:rFonts w:cs="Times New Roman" w:eastAsia="Times New Roman" w:hAnsi="Calibri" w:ascii="Calibri"/>
                <w:sz w:val="16"/>
                <w:szCs w:val="16"/>
                <w:lang w:val="en-US"/>
              </w:rPr>
              <w:t xml:space="preserve"> se </w:t>
            </w:r>
            <w:proofErr w:type="spellStart"/>
            <w:r w:rsidRPr="004601B8">
              <w:rPr>
                <w:rFonts w:cs="Times New Roman" w:eastAsia="Times New Roman" w:hAnsi="Calibri" w:ascii="Calibri"/>
                <w:sz w:val="16"/>
                <w:szCs w:val="16"/>
                <w:lang w:val="en-US"/>
              </w:rPr>
              <w:t>na</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način</w:t>
            </w:r>
            <w:proofErr w:type="spellEnd"/>
            <w:r w:rsidRPr="004601B8">
              <w:rPr>
                <w:rFonts w:cs="Times New Roman" w:eastAsia="Times New Roman" w:hAnsi="Calibri" w:ascii="Calibri"/>
                <w:sz w:val="16"/>
                <w:szCs w:val="16"/>
                <w:lang w:val="en-US"/>
              </w:rPr>
              <w:t xml:space="preserve"> da </w:t>
            </w:r>
            <w:proofErr w:type="spellStart"/>
            <w:r w:rsidRPr="004601B8">
              <w:rPr>
                <w:rFonts w:cs="Times New Roman" w:eastAsia="Times New Roman" w:hAnsi="Calibri" w:ascii="Calibri"/>
                <w:sz w:val="16"/>
                <w:szCs w:val="16"/>
                <w:lang w:val="en-US"/>
              </w:rPr>
              <w:t>će</w:t>
            </w:r>
            <w:proofErr w:type="spellEnd"/>
            <w:r w:rsidRPr="004601B8">
              <w:rPr>
                <w:rFonts w:cs="Times New Roman" w:eastAsia="Times New Roman" w:hAnsi="Calibri" w:ascii="Calibri"/>
                <w:sz w:val="16"/>
                <w:szCs w:val="16"/>
                <w:lang w:val="en-US"/>
              </w:rPr>
              <w:t xml:space="preserve"> se </w:t>
            </w:r>
            <w:proofErr w:type="spellStart"/>
            <w:r w:rsidRPr="004601B8">
              <w:rPr>
                <w:rFonts w:cs="Times New Roman" w:eastAsia="Times New Roman" w:hAnsi="Calibri" w:ascii="Calibri"/>
                <w:sz w:val="16"/>
                <w:szCs w:val="16"/>
                <w:lang w:val="en-US"/>
              </w:rPr>
              <w:t>iznos</w:t>
            </w:r>
            <w:proofErr w:type="spellEnd"/>
            <w:r w:rsidRPr="004601B8">
              <w:rPr>
                <w:rFonts w:cs="Times New Roman" w:eastAsia="Times New Roman" w:hAnsi="Calibri" w:ascii="Calibri"/>
                <w:sz w:val="16"/>
                <w:szCs w:val="16"/>
                <w:lang w:val="en-US"/>
              </w:rPr>
              <w:t xml:space="preserve"> od 1.000.000,00 </w:t>
            </w:r>
            <w:proofErr w:type="spellStart"/>
            <w:r w:rsidRPr="004601B8">
              <w:rPr>
                <w:rFonts w:cs="Times New Roman" w:eastAsia="Times New Roman" w:hAnsi="Calibri" w:ascii="Calibri"/>
                <w:sz w:val="16"/>
                <w:szCs w:val="16"/>
                <w:lang w:val="en-US"/>
              </w:rPr>
              <w:t>eura</w:t>
            </w:r>
            <w:proofErr w:type="spellEnd"/>
            <w:r w:rsidRPr="004601B8">
              <w:rPr>
                <w:rFonts w:cs="Times New Roman" w:eastAsia="Times New Roman" w:hAnsi="Calibri" w:ascii="Calibri"/>
                <w:sz w:val="16"/>
                <w:szCs w:val="16"/>
                <w:lang w:val="en-US"/>
              </w:rPr>
              <w:t xml:space="preserve"> (7.604.295,00 </w:t>
            </w:r>
            <w:proofErr w:type="spellStart"/>
            <w:r w:rsidRPr="004601B8">
              <w:rPr>
                <w:rFonts w:cs="Times New Roman" w:eastAsia="Times New Roman" w:hAnsi="Calibri" w:ascii="Calibri"/>
                <w:sz w:val="16"/>
                <w:szCs w:val="16"/>
                <w:lang w:val="en-US"/>
              </w:rPr>
              <w:t>kn</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isplatiti</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jednokratno</w:t>
            </w:r>
            <w:proofErr w:type="spellEnd"/>
            <w:r w:rsidRPr="004601B8">
              <w:rPr>
                <w:rFonts w:cs="Times New Roman" w:eastAsia="Times New Roman" w:hAnsi="Calibri" w:ascii="Calibri"/>
                <w:sz w:val="16"/>
                <w:szCs w:val="16"/>
                <w:lang w:val="en-US"/>
              </w:rPr>
              <w:t xml:space="preserve">  u </w:t>
            </w:r>
            <w:proofErr w:type="spellStart"/>
            <w:r w:rsidRPr="004601B8">
              <w:rPr>
                <w:rFonts w:cs="Times New Roman" w:eastAsia="Times New Roman" w:hAnsi="Calibri" w:ascii="Calibri"/>
                <w:sz w:val="16"/>
                <w:szCs w:val="16"/>
                <w:lang w:val="en-US"/>
              </w:rPr>
              <w:t>roku</w:t>
            </w:r>
            <w:proofErr w:type="spellEnd"/>
            <w:r w:rsidRPr="004601B8">
              <w:rPr>
                <w:rFonts w:cs="Times New Roman" w:eastAsia="Times New Roman" w:hAnsi="Calibri" w:ascii="Calibri"/>
                <w:sz w:val="16"/>
                <w:szCs w:val="16"/>
                <w:lang w:val="en-US"/>
              </w:rPr>
              <w:t xml:space="preserve"> od 8 dana od dana </w:t>
            </w:r>
            <w:proofErr w:type="spellStart"/>
            <w:r w:rsidRPr="004601B8">
              <w:rPr>
                <w:rFonts w:cs="Times New Roman" w:eastAsia="Times New Roman" w:hAnsi="Calibri" w:ascii="Calibri"/>
                <w:sz w:val="16"/>
                <w:szCs w:val="16"/>
                <w:lang w:val="en-US"/>
              </w:rPr>
              <w:t>sklapanja</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predstečajne</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nagodbe</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nakon</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čega</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će</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Društvo</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isplatiti</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vjerovniku</w:t>
            </w:r>
            <w:proofErr w:type="spellEnd"/>
            <w:r w:rsidRPr="004601B8">
              <w:rPr>
                <w:rFonts w:cs="Times New Roman" w:eastAsia="Times New Roman" w:hAnsi="Calibri" w:ascii="Calibri"/>
                <w:sz w:val="16"/>
                <w:szCs w:val="16"/>
                <w:lang w:val="en-US"/>
              </w:rPr>
              <w:t xml:space="preserve"> CIB Bank </w:t>
            </w:r>
            <w:proofErr w:type="spellStart"/>
            <w:r w:rsidRPr="004601B8">
              <w:rPr>
                <w:rFonts w:cs="Times New Roman" w:eastAsia="Times New Roman" w:hAnsi="Calibri" w:ascii="Calibri"/>
                <w:sz w:val="16"/>
                <w:szCs w:val="16"/>
                <w:lang w:val="en-US"/>
              </w:rPr>
              <w:t>Zrt</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iznos</w:t>
            </w:r>
            <w:proofErr w:type="spellEnd"/>
            <w:r w:rsidRPr="004601B8">
              <w:rPr>
                <w:rFonts w:cs="Times New Roman" w:eastAsia="Times New Roman" w:hAnsi="Calibri" w:ascii="Calibri"/>
                <w:sz w:val="16"/>
                <w:szCs w:val="16"/>
                <w:lang w:val="en-US"/>
              </w:rPr>
              <w:t xml:space="preserve"> od </w:t>
            </w:r>
            <w:proofErr w:type="spellStart"/>
            <w:r w:rsidRPr="004601B8">
              <w:rPr>
                <w:rFonts w:cs="Times New Roman" w:eastAsia="Times New Roman" w:hAnsi="Calibri" w:ascii="Calibri"/>
                <w:sz w:val="16"/>
                <w:szCs w:val="16"/>
                <w:lang w:val="en-US"/>
              </w:rPr>
              <w:t>preostalih</w:t>
            </w:r>
            <w:proofErr w:type="spellEnd"/>
            <w:r w:rsidRPr="004601B8">
              <w:rPr>
                <w:rFonts w:cs="Times New Roman" w:eastAsia="Times New Roman" w:hAnsi="Calibri" w:ascii="Calibri"/>
                <w:sz w:val="16"/>
                <w:szCs w:val="16"/>
                <w:lang w:val="en-US"/>
              </w:rPr>
              <w:t xml:space="preserve"> 6.000.000 </w:t>
            </w:r>
            <w:proofErr w:type="spellStart"/>
            <w:r w:rsidRPr="004601B8">
              <w:rPr>
                <w:rFonts w:cs="Times New Roman" w:eastAsia="Times New Roman" w:hAnsi="Calibri" w:ascii="Calibri"/>
                <w:sz w:val="16"/>
                <w:szCs w:val="16"/>
                <w:lang w:val="en-US"/>
              </w:rPr>
              <w:t>eura</w:t>
            </w:r>
            <w:proofErr w:type="spellEnd"/>
            <w:r w:rsidRPr="004601B8">
              <w:rPr>
                <w:rFonts w:cs="Times New Roman" w:eastAsia="Times New Roman" w:hAnsi="Calibri" w:ascii="Calibri"/>
                <w:sz w:val="16"/>
                <w:szCs w:val="16"/>
                <w:lang w:val="en-US"/>
              </w:rPr>
              <w:t xml:space="preserve"> (45.625.770,00 </w:t>
            </w:r>
            <w:proofErr w:type="spellStart"/>
            <w:r w:rsidRPr="004601B8">
              <w:rPr>
                <w:rFonts w:cs="Times New Roman" w:eastAsia="Times New Roman" w:hAnsi="Calibri" w:ascii="Calibri"/>
                <w:sz w:val="16"/>
                <w:szCs w:val="16"/>
                <w:lang w:val="en-US"/>
              </w:rPr>
              <w:t>kn</w:t>
            </w:r>
            <w:proofErr w:type="spellEnd"/>
            <w:r w:rsidRPr="004601B8">
              <w:rPr>
                <w:rFonts w:cs="Times New Roman" w:eastAsia="Times New Roman" w:hAnsi="Calibri" w:ascii="Calibri"/>
                <w:sz w:val="16"/>
                <w:szCs w:val="16"/>
                <w:lang w:val="en-US"/>
              </w:rPr>
              <w:t xml:space="preserve">) u 60 </w:t>
            </w:r>
            <w:proofErr w:type="spellStart"/>
            <w:r w:rsidRPr="004601B8">
              <w:rPr>
                <w:rFonts w:cs="Times New Roman" w:eastAsia="Times New Roman" w:hAnsi="Calibri" w:ascii="Calibri"/>
                <w:sz w:val="16"/>
                <w:szCs w:val="16"/>
                <w:lang w:val="en-US"/>
              </w:rPr>
              <w:t>jednakih</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mjesečnih</w:t>
            </w:r>
            <w:proofErr w:type="spellEnd"/>
            <w:r w:rsidRPr="004601B8">
              <w:rPr>
                <w:rFonts w:cs="Times New Roman" w:eastAsia="Times New Roman" w:hAnsi="Calibri" w:ascii="Calibri"/>
                <w:sz w:val="16"/>
                <w:szCs w:val="16"/>
                <w:lang w:val="en-US"/>
              </w:rPr>
              <w:t xml:space="preserve"> rata u </w:t>
            </w:r>
            <w:proofErr w:type="spellStart"/>
            <w:r w:rsidRPr="004601B8">
              <w:rPr>
                <w:rFonts w:cs="Times New Roman" w:eastAsia="Times New Roman" w:hAnsi="Calibri" w:ascii="Calibri"/>
                <w:sz w:val="16"/>
                <w:szCs w:val="16"/>
                <w:lang w:val="en-US"/>
              </w:rPr>
              <w:t>iznosu</w:t>
            </w:r>
            <w:proofErr w:type="spellEnd"/>
            <w:r w:rsidRPr="004601B8">
              <w:rPr>
                <w:rFonts w:cs="Times New Roman" w:eastAsia="Times New Roman" w:hAnsi="Calibri" w:ascii="Calibri"/>
                <w:sz w:val="16"/>
                <w:szCs w:val="16"/>
                <w:lang w:val="en-US"/>
              </w:rPr>
              <w:t xml:space="preserve"> od 100.000,00 </w:t>
            </w:r>
            <w:proofErr w:type="spellStart"/>
            <w:r w:rsidRPr="004601B8">
              <w:rPr>
                <w:rFonts w:cs="Times New Roman" w:eastAsia="Times New Roman" w:hAnsi="Calibri" w:ascii="Calibri"/>
                <w:sz w:val="16"/>
                <w:szCs w:val="16"/>
                <w:lang w:val="en-US"/>
              </w:rPr>
              <w:t>eura</w:t>
            </w:r>
            <w:proofErr w:type="spellEnd"/>
            <w:r w:rsidRPr="004601B8">
              <w:rPr>
                <w:rFonts w:cs="Times New Roman" w:eastAsia="Times New Roman" w:hAnsi="Calibri" w:ascii="Calibri"/>
                <w:sz w:val="16"/>
                <w:szCs w:val="16"/>
                <w:lang w:val="en-US"/>
              </w:rPr>
              <w:t xml:space="preserve"> (760.429,50 </w:t>
            </w:r>
            <w:proofErr w:type="spellStart"/>
            <w:r w:rsidRPr="004601B8">
              <w:rPr>
                <w:rFonts w:cs="Times New Roman" w:eastAsia="Times New Roman" w:hAnsi="Calibri" w:ascii="Calibri"/>
                <w:sz w:val="16"/>
                <w:szCs w:val="16"/>
                <w:lang w:val="en-US"/>
              </w:rPr>
              <w:t>kn</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počevši</w:t>
            </w:r>
            <w:proofErr w:type="spellEnd"/>
            <w:r w:rsidRPr="004601B8">
              <w:rPr>
                <w:rFonts w:cs="Times New Roman" w:eastAsia="Times New Roman" w:hAnsi="Calibri" w:ascii="Calibri"/>
                <w:sz w:val="16"/>
                <w:szCs w:val="16"/>
                <w:lang w:val="en-US"/>
              </w:rPr>
              <w:t xml:space="preserve"> od </w:t>
            </w:r>
            <w:proofErr w:type="spellStart"/>
            <w:r w:rsidRPr="004601B8">
              <w:rPr>
                <w:rFonts w:cs="Times New Roman" w:eastAsia="Times New Roman" w:hAnsi="Calibri" w:ascii="Calibri"/>
                <w:sz w:val="16"/>
                <w:szCs w:val="16"/>
                <w:lang w:val="en-US"/>
              </w:rPr>
              <w:t>prvog</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mjeseca</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nakon</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mjeseca</w:t>
            </w:r>
            <w:proofErr w:type="spellEnd"/>
            <w:r w:rsidRPr="004601B8">
              <w:rPr>
                <w:rFonts w:cs="Times New Roman" w:eastAsia="Times New Roman" w:hAnsi="Calibri" w:ascii="Calibri"/>
                <w:sz w:val="16"/>
                <w:szCs w:val="16"/>
                <w:lang w:val="en-US"/>
              </w:rPr>
              <w:t xml:space="preserve"> u </w:t>
            </w:r>
            <w:proofErr w:type="spellStart"/>
            <w:r w:rsidRPr="004601B8">
              <w:rPr>
                <w:rFonts w:cs="Times New Roman" w:eastAsia="Times New Roman" w:hAnsi="Calibri" w:ascii="Calibri"/>
                <w:sz w:val="16"/>
                <w:szCs w:val="16"/>
                <w:lang w:val="en-US"/>
              </w:rPr>
              <w:t>kojem</w:t>
            </w:r>
            <w:proofErr w:type="spellEnd"/>
            <w:r w:rsidRPr="004601B8">
              <w:rPr>
                <w:rFonts w:cs="Times New Roman" w:eastAsia="Times New Roman" w:hAnsi="Calibri" w:ascii="Calibri"/>
                <w:sz w:val="16"/>
                <w:szCs w:val="16"/>
                <w:lang w:val="en-US"/>
              </w:rPr>
              <w:t xml:space="preserve"> je </w:t>
            </w:r>
            <w:proofErr w:type="spellStart"/>
            <w:r w:rsidRPr="004601B8">
              <w:rPr>
                <w:rFonts w:cs="Times New Roman" w:eastAsia="Times New Roman" w:hAnsi="Calibri" w:ascii="Calibri"/>
                <w:sz w:val="16"/>
                <w:szCs w:val="16"/>
                <w:lang w:val="en-US"/>
              </w:rPr>
              <w:t>sklopljena</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predstečajna</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nagodba</w:t>
            </w:r>
            <w:proofErr w:type="spellEnd"/>
            <w:r w:rsidRPr="004601B8">
              <w:rPr>
                <w:rFonts w:cs="Times New Roman" w:eastAsia="Times New Roman" w:hAnsi="Calibri" w:ascii="Calibri"/>
                <w:sz w:val="16"/>
                <w:szCs w:val="16"/>
                <w:lang w:val="en-US"/>
              </w:rPr>
              <w:t xml:space="preserve">, a </w:t>
            </w:r>
            <w:proofErr w:type="spellStart"/>
            <w:r w:rsidRPr="004601B8">
              <w:rPr>
                <w:rFonts w:cs="Times New Roman" w:eastAsia="Times New Roman" w:hAnsi="Calibri" w:ascii="Calibri"/>
                <w:sz w:val="16"/>
                <w:szCs w:val="16"/>
                <w:lang w:val="en-US"/>
              </w:rPr>
              <w:t>koje</w:t>
            </w:r>
            <w:proofErr w:type="spellEnd"/>
            <w:r w:rsidRPr="004601B8">
              <w:rPr>
                <w:rFonts w:cs="Times New Roman" w:eastAsia="Times New Roman" w:hAnsi="Calibri" w:ascii="Calibri"/>
                <w:sz w:val="16"/>
                <w:szCs w:val="16"/>
                <w:lang w:val="en-US"/>
              </w:rPr>
              <w:t xml:space="preserve"> rate </w:t>
            </w:r>
            <w:proofErr w:type="spellStart"/>
            <w:r w:rsidRPr="004601B8">
              <w:rPr>
                <w:rFonts w:cs="Times New Roman" w:eastAsia="Times New Roman" w:hAnsi="Calibri" w:ascii="Calibri"/>
                <w:sz w:val="16"/>
                <w:szCs w:val="16"/>
                <w:lang w:val="en-US"/>
              </w:rPr>
              <w:t>dospijevaju</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prvog</w:t>
            </w:r>
            <w:proofErr w:type="spellEnd"/>
            <w:r w:rsidRPr="004601B8">
              <w:rPr>
                <w:rFonts w:cs="Times New Roman" w:eastAsia="Times New Roman" w:hAnsi="Calibri" w:ascii="Calibri"/>
                <w:sz w:val="16"/>
                <w:szCs w:val="16"/>
                <w:lang w:val="en-US"/>
              </w:rPr>
              <w:t xml:space="preserve"> dana u </w:t>
            </w:r>
            <w:proofErr w:type="spellStart"/>
            <w:r w:rsidRPr="004601B8">
              <w:rPr>
                <w:rFonts w:cs="Times New Roman" w:eastAsia="Times New Roman" w:hAnsi="Calibri" w:ascii="Calibri"/>
                <w:sz w:val="16"/>
                <w:szCs w:val="16"/>
                <w:lang w:val="en-US"/>
              </w:rPr>
              <w:t>sljedećem</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mjesecu</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za</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prethodni</w:t>
            </w:r>
            <w:proofErr w:type="spellEnd"/>
            <w:r w:rsidRPr="004601B8">
              <w:rPr>
                <w:rFonts w:cs="Times New Roman" w:eastAsia="Times New Roman" w:hAnsi="Calibri" w:ascii="Calibri"/>
                <w:sz w:val="16"/>
                <w:szCs w:val="16"/>
                <w:lang w:val="en-US"/>
              </w:rPr>
              <w:t xml:space="preserve"> </w:t>
            </w:r>
            <w:proofErr w:type="spellStart"/>
            <w:r w:rsidRPr="004601B8">
              <w:rPr>
                <w:rFonts w:cs="Times New Roman" w:eastAsia="Times New Roman" w:hAnsi="Calibri" w:ascii="Calibri"/>
                <w:sz w:val="16"/>
                <w:szCs w:val="16"/>
                <w:lang w:val="en-US"/>
              </w:rPr>
              <w:t>mjesec</w:t>
            </w:r>
            <w:proofErr w:type="spellEnd"/>
            <w:r w:rsidRPr="004601B8">
              <w:rPr>
                <w:rFonts w:cs="Times New Roman" w:eastAsia="Times New Roman" w:hAnsi="Calibri" w:ascii="Calibri"/>
                <w:bCs/>
                <w:sz w:val="16"/>
                <w:szCs w:val="16"/>
                <w:lang w:val="en-US"/>
              </w:rPr>
              <w:t>.</w:t>
            </w:r>
          </w:p>
        </w:tc>
      </w:tr>
      <w:tr w:rsidTr="004601B8" w:rsidR="004601B8" w:rsidRPr="004601B8">
        <w:trPr>
          <w:trHeight w:val="245"/>
        </w:trPr>
        <w:tc>
          <w:tcPr>
            <w:tcW w:type="auto" w:w="0"/>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p>
        </w:tc>
        <w:tc>
          <w:tcPr>
            <w:tcW w:type="auto" w:w="0"/>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UKUPNO II. SKUPINA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84.179.906,25</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jc w:val="right"/>
              <w:rPr>
                <w:rFonts w:cs="Calibri" w:eastAsia="Times New Roman" w:hAnsi="Calibri" w:ascii="Calibri"/>
                <w:b/>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sz w:val="16"/>
                <w:szCs w:val="16"/>
                <w:lang w:eastAsia="hr-HR"/>
              </w:rPr>
            </w:pPr>
            <w:r w:rsidRPr="004601B8">
              <w:rPr>
                <w:rFonts w:cs="Calibri" w:eastAsia="Times New Roman" w:hAnsi="Calibri" w:ascii="Calibri"/>
                <w:b/>
                <w:bCs/>
                <w:color w:val="000000"/>
                <w:sz w:val="16"/>
                <w:szCs w:val="16"/>
                <w:lang w:eastAsia="hr-HR"/>
              </w:rPr>
              <w:t>84.179.906,25</w:t>
            </w:r>
          </w:p>
        </w:tc>
        <w:tc>
          <w:tcPr>
            <w:tcW w:type="auto" w:w="0"/>
            <w:vAlign w:val="center"/>
            <w:hideMark/>
          </w:tcPr>
          <w:p w:rsidRDefault="004601B8" w:rsidP="004601B8" w:rsidR="004601B8" w:rsidRPr="004601B8">
            <w:pPr>
              <w:spacing w:lineRule="auto" w:line="276" w:after="0"/>
              <w:rPr>
                <w:rFonts w:cs="Times New Roman" w:eastAsia="Calibri" w:hAnsi="Calibri" w:ascii="Calibri"/>
                <w:sz w:val="22"/>
                <w:szCs w:val="22"/>
              </w:rPr>
            </w:pPr>
          </w:p>
        </w:tc>
      </w:tr>
    </w:tbl>
    <w:p w:rsidRDefault="004601B8" w:rsidP="004601B8" w:rsidR="004601B8" w:rsidRPr="004601B8">
      <w:pPr>
        <w:spacing w:after="0"/>
        <w:rPr>
          <w:rFonts w:cs="Times New Roman" w:eastAsia="Times New Roman"/>
          <w:sz w:val="20"/>
          <w:szCs w:val="20"/>
          <w:lang w:val="en-US"/>
        </w:rPr>
      </w:pPr>
    </w:p>
    <w:p w:rsidRDefault="004601B8" w:rsidP="004601B8" w:rsidR="004601B8" w:rsidRPr="004601B8">
      <w:pPr>
        <w:spacing w:after="0"/>
        <w:rPr>
          <w:rFonts w:cs="Times New Roman" w:eastAsia="Times New Roman"/>
          <w:sz w:val="20"/>
          <w:szCs w:val="20"/>
          <w:lang w:val="en-US"/>
        </w:rPr>
      </w:pPr>
    </w:p>
    <w:p w:rsidRDefault="004601B8" w:rsidP="004601B8" w:rsidR="004601B8" w:rsidRPr="004601B8">
      <w:pPr>
        <w:spacing w:after="0"/>
        <w:rPr>
          <w:rFonts w:cs="Times New Roman" w:eastAsia="Times New Roman"/>
          <w:sz w:val="20"/>
          <w:szCs w:val="20"/>
          <w:lang w:val="en-US"/>
        </w:rPr>
      </w:pPr>
    </w:p>
    <w:p w:rsidRDefault="004601B8" w:rsidP="004601B8" w:rsidR="004601B8" w:rsidRPr="004601B8">
      <w:pPr>
        <w:numPr>
          <w:ilvl w:val="0"/>
          <w:numId w:val="52"/>
        </w:numPr>
        <w:spacing w:lineRule="auto" w:line="276" w:after="0"/>
        <w:contextualSpacing/>
        <w:rPr>
          <w:rFonts w:cs="Times New Roman" w:eastAsia="Times New Roman"/>
          <w:lang w:val="en-US"/>
        </w:rPr>
      </w:pPr>
      <w:r w:rsidRPr="004601B8">
        <w:rPr>
          <w:rFonts w:cs="Times New Roman" w:eastAsia="Times New Roman"/>
          <w:lang w:val="en-US"/>
        </w:rPr>
        <w:t>SKUPINA VJEROVNIKA – FINANCIJSKE INSTITUCIJE ČIJE TRAŽBINE NISU OSIGURANE</w:t>
      </w:r>
    </w:p>
    <w:p w:rsidRDefault="004601B8" w:rsidP="004601B8" w:rsidR="004601B8" w:rsidRPr="004601B8">
      <w:pPr>
        <w:tabs>
          <w:tab w:pos="2475" w:val="left"/>
        </w:tabs>
        <w:spacing w:after="0"/>
        <w:rPr>
          <w:rFonts w:cs="Times New Roman" w:eastAsia="Times New Roman"/>
          <w:sz w:val="20"/>
          <w:szCs w:val="20"/>
          <w:lang w:val="en-US"/>
        </w:rPr>
      </w:pPr>
      <w:r w:rsidRPr="004601B8">
        <w:rPr>
          <w:rFonts w:cs="Times New Roman" w:eastAsia="Times New Roman"/>
          <w:sz w:val="20"/>
          <w:szCs w:val="20"/>
          <w:lang w:val="en-US"/>
        </w:rPr>
        <w:tab/>
      </w:r>
    </w:p>
    <w:tbl>
      <w:tblPr>
        <w:tblW w:type="auto" w:w="0"/>
        <w:tblInd w:type="dxa" w:w="-441"/>
        <w:tblLook w:val="04A0" w:noVBand="1" w:noHBand="0" w:lastColumn="0" w:firstColumn="1" w:lastRow="0" w:firstRow="1"/>
      </w:tblPr>
      <w:tblGrid>
        <w:gridCol w:w="486"/>
        <w:gridCol w:w="1118"/>
        <w:gridCol w:w="1153"/>
        <w:gridCol w:w="1110"/>
        <w:gridCol w:w="1116"/>
        <w:gridCol w:w="1065"/>
        <w:gridCol w:w="1368"/>
        <w:gridCol w:w="2314"/>
      </w:tblGrid>
      <w:tr w:rsidTr="004601B8" w:rsidR="004601B8" w:rsidRPr="004601B8">
        <w:trPr>
          <w:trHeight w:val="1171"/>
        </w:trPr>
        <w:tc>
          <w:tcPr>
            <w:tcW w:type="auto" w:w="0"/>
            <w:tcBorders>
              <w:top w:space="0" w:sz="12" w:color="auto" w:val="single"/>
              <w:left w:space="0" w:sz="12" w:color="auto" w:val="single"/>
              <w:bottom w:val="nil"/>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lastRenderedPageBreak/>
              <w:t>RBR</w:t>
            </w:r>
          </w:p>
        </w:tc>
        <w:tc>
          <w:tcPr>
            <w:tcW w:type="auto" w:w="0"/>
            <w:tcBorders>
              <w:top w:space="0" w:sz="12" w:color="auto" w:val="single"/>
              <w:left w:space="0" w:sz="6" w:color="auto" w:val="single"/>
              <w:bottom w:val="nil"/>
              <w:right w:val="nil"/>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OIB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NAZIV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UTVRĐENI IZNOS TRAŽBINE</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color w:val="000000"/>
                <w:sz w:val="16"/>
                <w:szCs w:val="16"/>
                <w:lang w:eastAsia="hr-HR"/>
              </w:rPr>
            </w:pPr>
            <w:r w:rsidRPr="004601B8">
              <w:rPr>
                <w:rFonts w:cs="Calibri" w:eastAsia="Times New Roman" w:hAnsi="Calibri" w:ascii="Calibri"/>
                <w:b/>
                <w:color w:val="000000"/>
                <w:sz w:val="16"/>
                <w:szCs w:val="16"/>
                <w:lang w:eastAsia="hr-HR"/>
              </w:rPr>
              <w:t>Iznos za koji je izvršen prijeboj na ročištu za utvrđivanje tražbina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 xml:space="preserve">Iznos zateznih kamata iz utvrđenog iznosa, koji se otpisuje </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sz w:val="16"/>
                <w:szCs w:val="16"/>
                <w:lang w:eastAsia="hr-HR"/>
              </w:rPr>
            </w:pPr>
            <w:r w:rsidRPr="004601B8">
              <w:rPr>
                <w:rFonts w:cs="Calibri" w:eastAsia="Times New Roman" w:hAnsi="Calibri" w:ascii="Calibri"/>
                <w:b/>
                <w:bCs/>
                <w:sz w:val="16"/>
                <w:szCs w:val="16"/>
                <w:lang w:eastAsia="hr-HR"/>
              </w:rPr>
              <w:t xml:space="preserve">IZNOS ZA NAMIRENJE SUKLADNO PRIJEDLOGU PREDSTEČAJNE NAGODBE </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color w:val="000000"/>
                <w:sz w:val="16"/>
                <w:szCs w:val="16"/>
                <w:lang w:eastAsia="hr-HR"/>
              </w:rPr>
            </w:pPr>
            <w:r w:rsidRPr="004601B8">
              <w:rPr>
                <w:rFonts w:cs="Calibri" w:eastAsia="Times New Roman" w:hAnsi="Calibri" w:ascii="Calibri"/>
                <w:b/>
                <w:color w:val="000000"/>
                <w:sz w:val="16"/>
                <w:szCs w:val="16"/>
                <w:lang w:eastAsia="hr-HR"/>
              </w:rPr>
              <w:t>NAČIN NAMIRENJA</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1</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before="24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26187994862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Croatia osiguranje d.d., Šibenik, </w:t>
            </w:r>
          </w:p>
          <w:p w:rsidRDefault="004601B8" w:rsidP="004601B8" w:rsidR="004601B8" w:rsidRPr="004601B8">
            <w:pPr>
              <w:autoSpaceDE w:val="false"/>
              <w:autoSpaceDN w:val="false"/>
              <w:adjustRightInd w:val="false"/>
              <w:spacing w:after="0" w:before="24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S. Radića 9</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1.127.350,12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274.844,41</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852.505,71</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both"/>
              <w:rPr>
                <w:rFonts w:cs="Times New Roman" w:eastAsia="Times New Roman" w:hAnsi="Calibri" w:ascii="Calibri"/>
                <w:sz w:val="16"/>
                <w:szCs w:val="16"/>
                <w:lang w:val="en-US"/>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Isplata u pet jednakih godišnjih rata,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treća rata dospijeva protekom roka od 3 (tri)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četvrta rata dospijeva protekom roka od 4 (četiri)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peta rata dospijeva protekom roka od 5 (pet) godina od dana sklapanja ove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245"/>
        </w:trPr>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2</w:t>
            </w:r>
          </w:p>
        </w:tc>
        <w:tc>
          <w:tcPr>
            <w:tcW w:type="auto" w:w="0"/>
            <w:tcBorders>
              <w:top w:space="0" w:sz="6" w:color="auto" w:val="single"/>
              <w:left w:space="0" w:sz="6" w:color="auto" w:val="single"/>
              <w:bottom w:space="0" w:sz="6" w:color="auto" w:val="single"/>
              <w:right w:val="nil"/>
            </w:tcBorders>
            <w:hideMark/>
          </w:tcPr>
          <w:p w:rsidRDefault="004601B8" w:rsidP="004601B8" w:rsidR="004601B8" w:rsidRPr="004601B8">
            <w:pPr>
              <w:autoSpaceDE w:val="false"/>
              <w:autoSpaceDN w:val="false"/>
              <w:adjustRightInd w:val="false"/>
              <w:spacing w:after="0" w:before="240"/>
              <w:jc w:val="center"/>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02535697732</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Privredna banka Zagreb d.d., Zagreb, </w:t>
            </w:r>
            <w:proofErr w:type="spellStart"/>
            <w:r w:rsidRPr="004601B8">
              <w:rPr>
                <w:rFonts w:cs="Calibri" w:eastAsia="Times New Roman" w:hAnsi="Calibri" w:ascii="Calibri"/>
                <w:color w:val="000000"/>
                <w:sz w:val="16"/>
                <w:szCs w:val="16"/>
                <w:lang w:eastAsia="hr-HR"/>
              </w:rPr>
              <w:t>Račkoga</w:t>
            </w:r>
            <w:proofErr w:type="spellEnd"/>
            <w:r w:rsidRPr="004601B8">
              <w:rPr>
                <w:rFonts w:cs="Calibri" w:eastAsia="Times New Roman" w:hAnsi="Calibri" w:ascii="Calibri"/>
                <w:color w:val="000000"/>
                <w:sz w:val="16"/>
                <w:szCs w:val="16"/>
                <w:lang w:eastAsia="hr-HR"/>
              </w:rPr>
              <w:t xml:space="preserve"> 6</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center"/>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50,00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right"/>
              <w:rPr>
                <w:rFonts w:cs="Calibri"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autoSpaceDE w:val="false"/>
              <w:autoSpaceDN w:val="false"/>
              <w:adjustRightInd w:val="false"/>
              <w:spacing w:after="0" w:before="240"/>
              <w:jc w:val="right"/>
              <w:rPr>
                <w:rFonts w:cs="Calibri" w:eastAsia="Times New Roman" w:hAnsi="Calibri" w:ascii="Calibri"/>
                <w:sz w:val="16"/>
                <w:szCs w:val="16"/>
                <w:lang w:eastAsia="hr-HR"/>
              </w:rPr>
            </w:pPr>
            <w:r w:rsidRPr="004601B8">
              <w:rPr>
                <w:rFonts w:cs="Calibri" w:eastAsia="Times New Roman" w:hAnsi="Calibri" w:ascii="Calibri"/>
                <w:sz w:val="16"/>
                <w:szCs w:val="16"/>
                <w:lang w:eastAsia="hr-HR"/>
              </w:rPr>
              <w:t>50,00</w:t>
            </w:r>
          </w:p>
        </w:tc>
        <w:tc>
          <w:tcPr>
            <w:tcW w:type="auto" w:w="0"/>
            <w:tcBorders>
              <w:top w:space="0" w:sz="6" w:color="auto" w:val="single"/>
              <w:left w:space="0" w:sz="6" w:color="auto" w:val="single"/>
              <w:bottom w:space="0" w:sz="6" w:color="auto" w:val="single"/>
              <w:right w:space="0" w:sz="6" w:color="auto" w:val="single"/>
            </w:tcBorders>
            <w:hideMark/>
          </w:tcPr>
          <w:p w:rsidRDefault="004601B8" w:rsidP="004601B8" w:rsidR="004601B8" w:rsidRPr="004601B8">
            <w:pPr>
              <w:spacing w:after="0" w:before="240"/>
              <w:rPr>
                <w:rFonts w:cs="Calibri" w:eastAsia="Calibri" w:hAnsi="Calibri" w:ascii="Calibri"/>
                <w:color w:val="000000"/>
                <w:sz w:val="16"/>
                <w:szCs w:val="16"/>
              </w:rPr>
            </w:pPr>
            <w:r w:rsidRPr="004601B8">
              <w:rPr>
                <w:rFonts w:cs="Calibri" w:eastAsia="Calibri" w:hAnsi="Calibri" w:ascii="Calibri"/>
                <w:color w:val="000000"/>
                <w:sz w:val="16"/>
                <w:szCs w:val="16"/>
              </w:rPr>
              <w:t xml:space="preserve">Jednokratnom isplatom, beskamatno, u roku 8 dana od dana sklapanja </w:t>
            </w:r>
            <w:proofErr w:type="spellStart"/>
            <w:r w:rsidRPr="004601B8">
              <w:rPr>
                <w:rFonts w:cs="Calibri" w:eastAsia="Calibri" w:hAnsi="Calibri" w:ascii="Calibri"/>
                <w:color w:val="000000"/>
                <w:sz w:val="16"/>
                <w:szCs w:val="16"/>
              </w:rPr>
              <w:t>predstečajne</w:t>
            </w:r>
            <w:proofErr w:type="spellEnd"/>
            <w:r w:rsidRPr="004601B8">
              <w:rPr>
                <w:rFonts w:cs="Calibri" w:eastAsia="Calibri" w:hAnsi="Calibri" w:ascii="Calibri"/>
                <w:color w:val="000000"/>
                <w:sz w:val="16"/>
                <w:szCs w:val="16"/>
              </w:rPr>
              <w:t xml:space="preserve"> nagodbe</w:t>
            </w:r>
          </w:p>
        </w:tc>
      </w:tr>
      <w:tr w:rsidTr="004601B8" w:rsidR="004601B8" w:rsidRPr="004601B8">
        <w:trPr>
          <w:trHeight w:val="245"/>
        </w:trPr>
        <w:tc>
          <w:tcPr>
            <w:tcW w:type="auto" w:w="0"/>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p>
        </w:tc>
        <w:tc>
          <w:tcPr>
            <w:tcW w:type="auto" w:w="0"/>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UKUPNO II. SKUPINA VJEROVNIKA</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1.127.400,12</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color w:val="000000"/>
                <w:sz w:val="16"/>
                <w:szCs w:val="16"/>
                <w:lang w:eastAsia="hr-HR"/>
              </w:rPr>
            </w:pPr>
            <w:r w:rsidRPr="004601B8">
              <w:rPr>
                <w:rFonts w:cs="Calibri" w:eastAsia="Times New Roman" w:hAnsi="Calibri" w:ascii="Calibri"/>
                <w:b/>
                <w:color w:val="000000"/>
                <w:sz w:val="16"/>
                <w:szCs w:val="16"/>
                <w:lang w:eastAsia="hr-HR"/>
              </w:rPr>
              <w:t>0</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r w:rsidRPr="004601B8">
              <w:rPr>
                <w:rFonts w:cs="Calibri" w:eastAsia="Times New Roman" w:hAnsi="Calibri" w:ascii="Calibri"/>
                <w:b/>
                <w:bCs/>
                <w:color w:val="000000"/>
                <w:sz w:val="16"/>
                <w:szCs w:val="16"/>
                <w:lang w:eastAsia="hr-HR"/>
              </w:rPr>
              <w:t>0</w:t>
            </w: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hideMark/>
          </w:tcPr>
          <w:p w:rsidRDefault="004601B8" w:rsidP="004601B8" w:rsidR="004601B8" w:rsidRPr="004601B8">
            <w:pPr>
              <w:autoSpaceDE w:val="false"/>
              <w:autoSpaceDN w:val="false"/>
              <w:adjustRightInd w:val="false"/>
              <w:spacing w:after="0"/>
              <w:jc w:val="right"/>
              <w:rPr>
                <w:rFonts w:cs="Calibri" w:eastAsia="Times New Roman" w:hAnsi="Calibri" w:ascii="Calibri"/>
                <w:b/>
                <w:bCs/>
                <w:sz w:val="16"/>
                <w:szCs w:val="16"/>
                <w:lang w:eastAsia="hr-HR"/>
              </w:rPr>
            </w:pPr>
            <w:r w:rsidRPr="004601B8">
              <w:rPr>
                <w:rFonts w:cs="Calibri" w:eastAsia="Times New Roman" w:hAnsi="Calibri" w:ascii="Calibri"/>
                <w:b/>
                <w:bCs/>
                <w:color w:val="000000"/>
                <w:sz w:val="16"/>
                <w:szCs w:val="16"/>
                <w:lang w:eastAsia="hr-HR"/>
              </w:rPr>
              <w:t>852.555,71</w:t>
            </w:r>
          </w:p>
        </w:tc>
        <w:tc>
          <w:tcPr>
            <w:tcW w:type="auto" w:w="0"/>
            <w:vAlign w:val="center"/>
            <w:hideMark/>
          </w:tcPr>
          <w:p w:rsidRDefault="004601B8" w:rsidP="004601B8" w:rsidR="004601B8" w:rsidRPr="004601B8">
            <w:pPr>
              <w:spacing w:lineRule="auto" w:line="276" w:after="0"/>
              <w:rPr>
                <w:rFonts w:cs="Times New Roman" w:eastAsia="Calibri" w:hAnsi="Calibri" w:ascii="Calibri"/>
                <w:sz w:val="22"/>
                <w:szCs w:val="22"/>
              </w:rPr>
            </w:pPr>
          </w:p>
        </w:tc>
      </w:tr>
      <w:tr w:rsidTr="004601B8" w:rsidR="004601B8" w:rsidRPr="004601B8">
        <w:trPr>
          <w:trHeight w:val="245"/>
        </w:trPr>
        <w:tc>
          <w:tcPr>
            <w:tcW w:type="auto" w:w="0"/>
          </w:tcPr>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p>
          <w:p w:rsidRDefault="004601B8" w:rsidP="004601B8" w:rsidR="004601B8" w:rsidRPr="004601B8">
            <w:pPr>
              <w:autoSpaceDE w:val="false"/>
              <w:autoSpaceDN w:val="false"/>
              <w:adjustRightInd w:val="false"/>
              <w:spacing w:after="0"/>
              <w:jc w:val="center"/>
              <w:rPr>
                <w:rFonts w:cs="Calibri" w:eastAsia="Times New Roman" w:hAnsi="Calibri" w:ascii="Calibri"/>
                <w:b/>
                <w:bCs/>
                <w:color w:val="000000"/>
                <w:sz w:val="16"/>
                <w:szCs w:val="16"/>
                <w:lang w:eastAsia="hr-HR"/>
              </w:rPr>
            </w:pPr>
          </w:p>
        </w:tc>
        <w:tc>
          <w:tcPr>
            <w:tcW w:type="auto" w:w="0"/>
          </w:tcPr>
          <w:p w:rsidRDefault="004601B8" w:rsidP="004601B8" w:rsidR="004601B8" w:rsidRPr="004601B8">
            <w:pPr>
              <w:autoSpaceDE w:val="false"/>
              <w:autoSpaceDN w:val="false"/>
              <w:adjustRightInd w:val="false"/>
              <w:spacing w:after="0"/>
              <w:jc w:val="right"/>
              <w:rPr>
                <w:rFonts w:cs="Calibri" w:eastAsia="Times New Roman" w:hAnsi="Calibri" w:ascii="Calibri"/>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rPr>
                <w:rFonts w:cs="Calibri" w:eastAsia="Times New Roman" w:hAnsi="Calibri" w:ascii="Calibri"/>
                <w:b/>
                <w:bCs/>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jc w:val="right"/>
              <w:rPr>
                <w:rFonts w:cs="Calibri" w:eastAsia="Times New Roman" w:hAnsi="Calibri" w:ascii="Calibri"/>
                <w:b/>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p>
        </w:tc>
        <w:tc>
          <w:tcPr>
            <w:tcW w:type="auto" w:w="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4601B8" w:rsidP="004601B8" w:rsidR="004601B8" w:rsidRPr="004601B8">
            <w:pPr>
              <w:autoSpaceDE w:val="false"/>
              <w:autoSpaceDN w:val="false"/>
              <w:adjustRightInd w:val="false"/>
              <w:spacing w:after="0"/>
              <w:jc w:val="right"/>
              <w:rPr>
                <w:rFonts w:cs="Calibri" w:eastAsia="Times New Roman" w:hAnsi="Calibri" w:ascii="Calibri"/>
                <w:b/>
                <w:bCs/>
                <w:color w:val="000000"/>
                <w:sz w:val="16"/>
                <w:szCs w:val="16"/>
                <w:lang w:eastAsia="hr-HR"/>
              </w:rPr>
            </w:pPr>
          </w:p>
        </w:tc>
        <w:tc>
          <w:tcPr>
            <w:tcW w:type="auto" w:w="0"/>
            <w:vAlign w:val="center"/>
            <w:hideMark/>
          </w:tcPr>
          <w:p w:rsidRDefault="004601B8" w:rsidP="004601B8" w:rsidR="004601B8" w:rsidRPr="004601B8">
            <w:pPr>
              <w:spacing w:lineRule="auto" w:line="276" w:after="0"/>
              <w:rPr>
                <w:rFonts w:cs="Times New Roman" w:eastAsia="Calibri" w:hAnsi="Calibri" w:ascii="Calibri"/>
                <w:sz w:val="22"/>
                <w:szCs w:val="22"/>
              </w:rPr>
            </w:pPr>
          </w:p>
        </w:tc>
      </w:tr>
    </w:tbl>
    <w:p w:rsidRDefault="004601B8" w:rsidP="004601B8" w:rsidR="004601B8" w:rsidRPr="004601B8">
      <w:pPr>
        <w:spacing w:after="0"/>
        <w:ind w:right="-625"/>
        <w:rPr>
          <w:rFonts w:cs="Times New Roman" w:eastAsia="Times New Roman"/>
        </w:rPr>
      </w:pPr>
    </w:p>
    <w:p w:rsidRDefault="004601B8" w:rsidP="004601B8" w:rsidR="004601B8" w:rsidRPr="004601B8">
      <w:pPr>
        <w:numPr>
          <w:ilvl w:val="0"/>
          <w:numId w:val="52"/>
        </w:numPr>
        <w:spacing w:lineRule="auto" w:line="276" w:after="0"/>
        <w:ind w:right="-625"/>
        <w:contextualSpacing/>
        <w:jc w:val="both"/>
        <w:rPr>
          <w:rFonts w:cs="Times New Roman" w:eastAsia="Times New Roman"/>
        </w:rPr>
      </w:pPr>
      <w:r w:rsidRPr="004601B8">
        <w:rPr>
          <w:rFonts w:cs="Times New Roman" w:eastAsia="Times New Roman"/>
        </w:rPr>
        <w:t xml:space="preserve">SKUPINA – OSTALI </w:t>
      </w:r>
    </w:p>
    <w:p w:rsidRDefault="004601B8" w:rsidP="004601B8" w:rsidR="004601B8" w:rsidRPr="004601B8">
      <w:pPr>
        <w:spacing w:after="0"/>
        <w:ind w:right="-625"/>
        <w:jc w:val="both"/>
        <w:rPr>
          <w:rFonts w:cs="Times New Roman" w:eastAsia="Times New Roman"/>
        </w:rPr>
      </w:pPr>
    </w:p>
    <w:p w:rsidRDefault="004601B8" w:rsidP="004601B8" w:rsidR="004601B8" w:rsidRPr="004601B8">
      <w:pPr>
        <w:spacing w:after="0"/>
        <w:ind w:right="-625"/>
        <w:jc w:val="both"/>
        <w:rPr>
          <w:rFonts w:cs="Times New Roman" w:eastAsia="Times New Roman"/>
        </w:rPr>
      </w:pPr>
    </w:p>
    <w:tbl>
      <w:tblPr>
        <w:tblpPr w:tblpY="-1410" w:tblpX="-446" w:horzAnchor="margin" w:bottomFromText="200" w:rightFromText="180" w:leftFromText="180"/>
        <w:tblW w:type="dxa" w:w="10005"/>
        <w:tblLayout w:type="fixed"/>
        <w:tblLook w:val="04A0" w:noVBand="1" w:noHBand="0" w:lastColumn="0" w:firstColumn="1" w:lastRow="0" w:firstRow="1"/>
      </w:tblPr>
      <w:tblGrid>
        <w:gridCol w:w="458"/>
        <w:gridCol w:w="928"/>
        <w:gridCol w:w="2225"/>
        <w:gridCol w:w="833"/>
        <w:gridCol w:w="741"/>
        <w:gridCol w:w="741"/>
        <w:gridCol w:w="834"/>
        <w:gridCol w:w="3245"/>
      </w:tblGrid>
      <w:tr w:rsidTr="004601B8" w:rsidR="004601B8" w:rsidRPr="004601B8">
        <w:trPr>
          <w:trHeight w:val="2228"/>
        </w:trPr>
        <w:tc>
          <w:tcPr>
            <w:tcW w:type="dxa" w:w="457"/>
            <w:tcBorders>
              <w:top w:space="0" w:sz="8" w:color="auto" w:val="single"/>
              <w:left w:space="0" w:sz="8" w:color="auto" w:val="single"/>
              <w:bottom w:val="nil"/>
              <w:right w:space="0" w:sz="4" w:color="auto" w:val="single"/>
            </w:tcBorders>
            <w:shd w:themeFillShade="D9" w:themeFill="background1" w:fill="D9D9D9" w:color="auto" w:val="clear"/>
            <w:vAlign w:val="center"/>
            <w:hideMark/>
          </w:tcPr>
          <w:p w:rsidRDefault="004601B8" w:rsidP="004601B8" w:rsidR="004601B8" w:rsidRPr="004601B8">
            <w:pPr>
              <w:spacing w:after="0"/>
              <w:jc w:val="center"/>
              <w:rPr>
                <w:rFonts w:cs="Tahoma" w:eastAsia="Times New Roman" w:hAnsi="Calibri" w:ascii="Calibri"/>
                <w:b/>
                <w:bCs/>
                <w:color w:val="000000"/>
                <w:sz w:val="22"/>
                <w:szCs w:val="22"/>
                <w:lang w:eastAsia="hr-HR"/>
              </w:rPr>
            </w:pPr>
            <w:r w:rsidRPr="004601B8">
              <w:rPr>
                <w:rFonts w:cs="Tahoma" w:eastAsia="Times New Roman" w:hAnsi="Calibri" w:ascii="Calibri"/>
                <w:b/>
                <w:bCs/>
                <w:color w:val="000000"/>
                <w:sz w:val="22"/>
                <w:szCs w:val="22"/>
                <w:lang w:eastAsia="hr-HR"/>
              </w:rPr>
              <w:t>RBR</w:t>
            </w:r>
          </w:p>
        </w:tc>
        <w:tc>
          <w:tcPr>
            <w:tcW w:type="dxa" w:w="927"/>
            <w:tcBorders>
              <w:top w:space="0" w:sz="8" w:color="auto" w:val="single"/>
              <w:left w:val="nil"/>
              <w:bottom w:space="0" w:sz="4" w:color="auto" w:val="single"/>
              <w:right w:val="nil"/>
            </w:tcBorders>
            <w:shd w:themeFillShade="D9" w:themeFill="background1" w:fill="D9D9D9" w:color="auto" w:val="clear"/>
            <w:vAlign w:val="center"/>
            <w:hideMark/>
          </w:tcPr>
          <w:p w:rsidRDefault="004601B8" w:rsidP="004601B8" w:rsidR="004601B8" w:rsidRPr="004601B8">
            <w:pPr>
              <w:spacing w:after="0"/>
              <w:jc w:val="center"/>
              <w:rPr>
                <w:rFonts w:cs="Tahoma" w:eastAsia="Times New Roman" w:hAnsi="Calibri" w:ascii="Calibri"/>
                <w:b/>
                <w:bCs/>
                <w:color w:val="000000"/>
                <w:sz w:val="18"/>
                <w:szCs w:val="18"/>
                <w:lang w:eastAsia="hr-HR"/>
              </w:rPr>
            </w:pPr>
            <w:r w:rsidRPr="004601B8">
              <w:rPr>
                <w:rFonts w:cs="Tahoma" w:eastAsia="Times New Roman" w:hAnsi="Calibri" w:ascii="Calibri"/>
                <w:b/>
                <w:bCs/>
                <w:color w:val="000000"/>
                <w:sz w:val="18"/>
                <w:szCs w:val="18"/>
                <w:lang w:eastAsia="hr-HR"/>
              </w:rPr>
              <w:t>OIB VJEROVNIKA</w:t>
            </w:r>
          </w:p>
        </w:tc>
        <w:tc>
          <w:tcPr>
            <w:tcW w:type="dxa" w:w="222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601B8" w:rsidP="004601B8" w:rsidR="004601B8" w:rsidRPr="004601B8">
            <w:pPr>
              <w:spacing w:after="0"/>
              <w:jc w:val="center"/>
              <w:rPr>
                <w:rFonts w:cs="Tahoma" w:eastAsia="Times New Roman" w:hAnsi="Calibri" w:ascii="Calibri"/>
                <w:b/>
                <w:bCs/>
                <w:color w:val="000000"/>
                <w:sz w:val="18"/>
                <w:szCs w:val="18"/>
                <w:lang w:eastAsia="hr-HR"/>
              </w:rPr>
            </w:pPr>
            <w:r w:rsidRPr="004601B8">
              <w:rPr>
                <w:rFonts w:cs="Tahoma" w:eastAsia="Times New Roman" w:hAnsi="Calibri" w:ascii="Calibri"/>
                <w:b/>
                <w:bCs/>
                <w:color w:val="000000"/>
                <w:sz w:val="18"/>
                <w:szCs w:val="18"/>
                <w:lang w:eastAsia="hr-HR"/>
              </w:rPr>
              <w:t>NAZIV VJEROVNIKA</w:t>
            </w:r>
          </w:p>
        </w:tc>
        <w:tc>
          <w:tcPr>
            <w:tcW w:type="dxa" w:w="833"/>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4601B8" w:rsidP="004601B8" w:rsidR="004601B8" w:rsidRPr="004601B8">
            <w:pPr>
              <w:spacing w:after="0"/>
              <w:jc w:val="center"/>
              <w:rPr>
                <w:rFonts w:cs="Tahoma" w:eastAsia="Times New Roman" w:hAnsi="Calibri" w:ascii="Calibri"/>
                <w:b/>
                <w:bCs/>
                <w:color w:val="000000"/>
                <w:sz w:val="18"/>
                <w:szCs w:val="18"/>
                <w:lang w:eastAsia="hr-HR"/>
              </w:rPr>
            </w:pPr>
            <w:r w:rsidRPr="004601B8">
              <w:rPr>
                <w:rFonts w:cs="Tahoma" w:eastAsia="Times New Roman" w:hAnsi="Calibri" w:ascii="Calibri"/>
                <w:b/>
                <w:bCs/>
                <w:color w:val="000000"/>
                <w:sz w:val="18"/>
                <w:szCs w:val="18"/>
                <w:lang w:eastAsia="hr-HR"/>
              </w:rPr>
              <w:t>UTVRĐENI IZNOS TRAŽBINE</w:t>
            </w:r>
          </w:p>
        </w:tc>
        <w:tc>
          <w:tcPr>
            <w:tcW w:type="dxa" w:w="741"/>
            <w:tcBorders>
              <w:top w:space="0" w:sz="4" w:color="auto" w:val="single"/>
              <w:left w:val="nil"/>
              <w:bottom w:space="0" w:sz="4" w:color="auto" w:val="single"/>
              <w:right w:space="0" w:sz="4" w:color="auto" w:val="single"/>
            </w:tcBorders>
            <w:shd w:themeFillShade="D9" w:themeFill="background1" w:fill="D9D9D9" w:color="auto" w:val="clear"/>
            <w:vAlign w:val="bottom"/>
            <w:hideMark/>
          </w:tcPr>
          <w:p w:rsidRDefault="004601B8" w:rsidP="004601B8" w:rsidR="004601B8" w:rsidRPr="004601B8">
            <w:pPr>
              <w:spacing w:after="0"/>
              <w:rPr>
                <w:rFonts w:cs="Tahoma" w:eastAsia="Times New Roman" w:hAnsi="Calibri" w:ascii="Calibri"/>
                <w:b/>
                <w:color w:val="000000"/>
                <w:sz w:val="18"/>
                <w:szCs w:val="18"/>
                <w:lang w:eastAsia="hr-HR"/>
              </w:rPr>
            </w:pPr>
            <w:r w:rsidRPr="004601B8">
              <w:rPr>
                <w:rFonts w:cs="Tahoma" w:eastAsia="Times New Roman" w:hAnsi="Calibri" w:ascii="Calibri"/>
                <w:b/>
                <w:color w:val="000000"/>
                <w:sz w:val="18"/>
                <w:szCs w:val="18"/>
                <w:lang w:eastAsia="hr-HR"/>
              </w:rPr>
              <w:t>Iznos za koji je izvršen prijeboj na ročištu za utvrđivanje tražbina</w:t>
            </w:r>
          </w:p>
        </w:tc>
        <w:tc>
          <w:tcPr>
            <w:tcW w:type="dxa" w:w="741"/>
            <w:tcBorders>
              <w:top w:space="0" w:sz="4" w:color="auto" w:val="single"/>
              <w:left w:val="nil"/>
              <w:bottom w:space="0" w:sz="4" w:color="auto" w:val="single"/>
              <w:right w:space="0" w:sz="4" w:color="auto" w:val="single"/>
            </w:tcBorders>
            <w:shd w:themeFillShade="D9" w:themeFill="background1" w:fill="D9D9D9" w:color="auto" w:val="clear"/>
            <w:vAlign w:val="bottom"/>
            <w:hideMark/>
          </w:tcPr>
          <w:p w:rsidRDefault="004601B8" w:rsidP="004601B8" w:rsidR="004601B8" w:rsidRPr="004601B8">
            <w:pPr>
              <w:spacing w:after="0"/>
              <w:rPr>
                <w:rFonts w:cs="Tahoma" w:eastAsia="Times New Roman" w:hAnsi="Calibri" w:ascii="Calibri"/>
                <w:b/>
                <w:bCs/>
                <w:color w:val="000000"/>
                <w:sz w:val="18"/>
                <w:szCs w:val="18"/>
                <w:lang w:eastAsia="hr-HR"/>
              </w:rPr>
            </w:pPr>
            <w:r w:rsidRPr="004601B8">
              <w:rPr>
                <w:rFonts w:cs="Tahoma" w:eastAsia="Times New Roman" w:hAnsi="Calibri" w:ascii="Calibri"/>
                <w:b/>
                <w:bCs/>
                <w:color w:val="000000"/>
                <w:sz w:val="18"/>
                <w:szCs w:val="18"/>
                <w:lang w:eastAsia="hr-HR"/>
              </w:rPr>
              <w:t>iznos zateznih kamata iz utvrđenog iznosa, koji se otpisuje</w:t>
            </w:r>
          </w:p>
        </w:tc>
        <w:tc>
          <w:tcPr>
            <w:tcW w:type="dxa" w:w="834"/>
            <w:tcBorders>
              <w:top w:space="0" w:sz="4" w:color="auto" w:val="single"/>
              <w:left w:val="nil"/>
              <w:bottom w:space="0" w:sz="4" w:color="auto" w:val="single"/>
              <w:right w:space="0" w:sz="4" w:color="auto" w:val="single"/>
            </w:tcBorders>
            <w:shd w:themeFillShade="D9" w:themeFill="background1" w:fill="D9D9D9" w:color="auto" w:val="clear"/>
            <w:vAlign w:val="bottom"/>
            <w:hideMark/>
          </w:tcPr>
          <w:p w:rsidRDefault="004601B8" w:rsidP="004601B8" w:rsidR="004601B8" w:rsidRPr="004601B8">
            <w:pPr>
              <w:rPr>
                <w:rFonts w:cs="Tahoma" w:eastAsia="Times New Roman" w:hAnsi="Calibri" w:ascii="Calibri"/>
                <w:b/>
                <w:bCs/>
                <w:sz w:val="18"/>
                <w:szCs w:val="18"/>
                <w:lang w:eastAsia="hr-HR"/>
              </w:rPr>
            </w:pPr>
            <w:r w:rsidRPr="004601B8">
              <w:rPr>
                <w:rFonts w:cs="Tahoma" w:eastAsia="Times New Roman" w:hAnsi="Calibri" w:ascii="Calibri"/>
                <w:b/>
                <w:bCs/>
                <w:sz w:val="18"/>
                <w:szCs w:val="18"/>
                <w:lang w:eastAsia="hr-HR"/>
              </w:rPr>
              <w:t>IZNOS ZA NAMIRENJE SUKLADNO PRIJEDLOGU PREDSTEČAJNE MAGODBE</w:t>
            </w:r>
          </w:p>
        </w:tc>
        <w:tc>
          <w:tcPr>
            <w:tcW w:type="dxa" w:w="3243"/>
            <w:tcBorders>
              <w:top w:space="0" w:sz="4" w:color="auto" w:val="single"/>
              <w:left w:val="nil"/>
              <w:bottom w:space="0" w:sz="4" w:color="auto" w:val="single"/>
              <w:right w:space="0" w:sz="4" w:color="auto" w:val="single"/>
            </w:tcBorders>
            <w:shd w:themeFillShade="D9" w:themeFill="background1" w:fill="D9D9D9" w:color="auto" w:val="clear"/>
            <w:vAlign w:val="bottom"/>
            <w:hideMark/>
          </w:tcPr>
          <w:p w:rsidRDefault="004601B8" w:rsidP="004601B8" w:rsidR="004601B8" w:rsidRPr="004601B8">
            <w:pPr>
              <w:rPr>
                <w:rFonts w:cs="Tahoma" w:eastAsia="Times New Roman" w:hAnsi="Calibri" w:ascii="Calibri"/>
                <w:b/>
                <w:color w:val="000000"/>
                <w:sz w:val="18"/>
                <w:szCs w:val="18"/>
                <w:lang w:eastAsia="hr-HR"/>
              </w:rPr>
            </w:pPr>
            <w:r w:rsidRPr="004601B8">
              <w:rPr>
                <w:rFonts w:cs="Tahoma" w:eastAsia="Times New Roman" w:hAnsi="Calibri" w:ascii="Calibri"/>
                <w:b/>
                <w:color w:val="000000"/>
                <w:sz w:val="18"/>
                <w:szCs w:val="18"/>
                <w:lang w:eastAsia="hr-HR"/>
              </w:rPr>
              <w:t>NAČIN NAMIRENJA</w:t>
            </w:r>
          </w:p>
        </w:tc>
      </w:tr>
      <w:tr w:rsidTr="004601B8" w:rsidR="004601B8" w:rsidRPr="004601B8">
        <w:trPr>
          <w:trHeight w:val="464"/>
        </w:trPr>
        <w:tc>
          <w:tcPr>
            <w:tcW w:type="dxa" w:w="457"/>
            <w:tcBorders>
              <w:top w:space="0" w:sz="4" w:color="auto" w:val="single"/>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lastRenderedPageBreak/>
              <w:t>1</w:t>
            </w:r>
          </w:p>
        </w:tc>
        <w:tc>
          <w:tcPr>
            <w:tcW w:type="dxa" w:w="927"/>
            <w:tcBorders>
              <w:top w:space="0" w:sz="4" w:color="auto" w:val="single"/>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08214831145</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Adriatiq</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Islands</w:t>
            </w:r>
            <w:proofErr w:type="spellEnd"/>
            <w:r w:rsidRPr="004601B8">
              <w:rPr>
                <w:rFonts w:cs="Tahoma" w:eastAsia="Times New Roman" w:hAnsi="Calibri" w:ascii="Calibri"/>
                <w:sz w:val="16"/>
                <w:szCs w:val="16"/>
                <w:lang w:eastAsia="hr-HR"/>
              </w:rPr>
              <w:t xml:space="preserve"> Group d.d., Zagreb, Savska cesta 106</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4.530,80</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4.530,80</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Calibri" w:eastAsia="Times New Roman" w:hAnsi="Calibri" w:ascii="Calibri"/>
                <w:color w:val="000000"/>
                <w:sz w:val="16"/>
                <w:szCs w:val="16"/>
                <w:lang w:eastAsia="hr-HR"/>
              </w:rPr>
              <w:t xml:space="preserve">Jednokratnom isplatom, beskamatno, u roku 8 dana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2</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90456802353</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ANTE PERKOV (</w:t>
            </w:r>
            <w:proofErr w:type="spellStart"/>
            <w:r w:rsidRPr="004601B8">
              <w:rPr>
                <w:rFonts w:cs="Tahoma" w:eastAsia="Times New Roman" w:hAnsi="Calibri" w:ascii="Calibri"/>
                <w:sz w:val="16"/>
                <w:szCs w:val="16"/>
                <w:lang w:eastAsia="hr-HR"/>
              </w:rPr>
              <w:t>odvj</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Elen</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Kuvač</w:t>
            </w:r>
            <w:proofErr w:type="spellEnd"/>
            <w:r w:rsidRPr="004601B8">
              <w:rPr>
                <w:rFonts w:cs="Tahoma" w:eastAsia="Times New Roman" w:hAnsi="Calibri" w:ascii="Calibri"/>
                <w:sz w:val="16"/>
                <w:szCs w:val="16"/>
                <w:lang w:eastAsia="hr-HR"/>
              </w:rPr>
              <w:t>)</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151.323,38</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82.974,24</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68.349,14</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Isplata u dvije jednake godišnje rate,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696"/>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3</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73227052939</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Champion</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Consultants</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ltd</w:t>
            </w:r>
            <w:proofErr w:type="spellEnd"/>
            <w:r w:rsidRPr="004601B8">
              <w:rPr>
                <w:rFonts w:cs="Tahoma" w:eastAsia="Times New Roman" w:hAnsi="Calibri" w:ascii="Calibri"/>
                <w:sz w:val="16"/>
                <w:szCs w:val="16"/>
                <w:lang w:eastAsia="hr-HR"/>
              </w:rPr>
              <w:t xml:space="preserve">, Nassau, </w:t>
            </w:r>
            <w:proofErr w:type="spellStart"/>
            <w:r w:rsidRPr="004601B8">
              <w:rPr>
                <w:rFonts w:cs="Tahoma" w:eastAsia="Times New Roman" w:hAnsi="Calibri" w:ascii="Calibri"/>
                <w:sz w:val="16"/>
                <w:szCs w:val="16"/>
                <w:lang w:eastAsia="hr-HR"/>
              </w:rPr>
              <w:t>Bahamas</w:t>
            </w:r>
            <w:proofErr w:type="spellEnd"/>
            <w:r w:rsidRPr="004601B8">
              <w:rPr>
                <w:rFonts w:cs="Tahoma" w:eastAsia="Times New Roman" w:hAnsi="Calibri" w:ascii="Calibri"/>
                <w:sz w:val="16"/>
                <w:szCs w:val="16"/>
                <w:lang w:eastAsia="hr-HR"/>
              </w:rPr>
              <w:t xml:space="preserve">, Bank Lane, PO </w:t>
            </w:r>
            <w:proofErr w:type="spellStart"/>
            <w:r w:rsidRPr="004601B8">
              <w:rPr>
                <w:rFonts w:cs="Tahoma" w:eastAsia="Times New Roman" w:hAnsi="Calibri" w:ascii="Calibri"/>
                <w:sz w:val="16"/>
                <w:szCs w:val="16"/>
                <w:lang w:eastAsia="hr-HR"/>
              </w:rPr>
              <w:t>Box</w:t>
            </w:r>
            <w:proofErr w:type="spellEnd"/>
            <w:r w:rsidRPr="004601B8">
              <w:rPr>
                <w:rFonts w:cs="Tahoma" w:eastAsia="Times New Roman" w:hAnsi="Calibri" w:ascii="Calibri"/>
                <w:sz w:val="16"/>
                <w:szCs w:val="16"/>
                <w:lang w:eastAsia="hr-HR"/>
              </w:rPr>
              <w:t xml:space="preserve"> N-8188</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7.932.888,24</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shd w:fill="FFFFFF" w:color="auto" w:val="clear"/>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7.932.888,24</w:t>
            </w:r>
          </w:p>
        </w:tc>
        <w:tc>
          <w:tcPr>
            <w:tcW w:type="dxa" w:w="3243"/>
            <w:tcBorders>
              <w:top w:val="nil"/>
              <w:left w:val="nil"/>
              <w:bottom w:space="0" w:sz="4" w:color="auto" w:val="single"/>
              <w:right w:space="0" w:sz="4" w:color="auto" w:val="single"/>
            </w:tcBorders>
            <w:noWrap/>
            <w:vAlign w:val="center"/>
            <w:hideMark/>
          </w:tcPr>
          <w:p w:rsidRDefault="004601B8" w:rsidP="004601B8" w:rsidR="004601B8" w:rsidRPr="004601B8">
            <w:pPr>
              <w:spacing w:after="0"/>
              <w:rPr>
                <w:rFonts w:cs="Tahoma" w:eastAsia="Times New Roman" w:hAnsi="Calibri" w:ascii="Calibri"/>
                <w:color w:val="000000"/>
                <w:sz w:val="16"/>
                <w:szCs w:val="16"/>
                <w:lang w:eastAsia="hr-HR"/>
              </w:rPr>
            </w:pPr>
            <w:proofErr w:type="spellStart"/>
            <w:r w:rsidRPr="004601B8">
              <w:rPr>
                <w:rFonts w:cs="Tahoma" w:eastAsia="Times New Roman" w:hAnsi="Calibri" w:ascii="Calibri"/>
                <w:color w:val="000000"/>
                <w:sz w:val="16"/>
                <w:szCs w:val="16"/>
                <w:lang w:eastAsia="hr-HR"/>
              </w:rPr>
              <w:t>Reprogram</w:t>
            </w:r>
            <w:proofErr w:type="spellEnd"/>
            <w:r w:rsidRPr="004601B8">
              <w:rPr>
                <w:rFonts w:cs="Tahoma" w:eastAsia="Times New Roman" w:hAnsi="Calibri" w:ascii="Calibri"/>
                <w:color w:val="000000"/>
                <w:sz w:val="16"/>
                <w:szCs w:val="16"/>
                <w:lang w:eastAsia="hr-HR"/>
              </w:rPr>
              <w:t xml:space="preserve"> na period duži od 5 (pet) godina uz uvjete iz postojećih ugovora</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4</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14329389295</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Danuvius</w:t>
            </w:r>
            <w:proofErr w:type="spellEnd"/>
            <w:r w:rsidRPr="004601B8">
              <w:rPr>
                <w:rFonts w:cs="Tahoma" w:eastAsia="Times New Roman" w:hAnsi="Calibri" w:ascii="Calibri"/>
                <w:sz w:val="16"/>
                <w:szCs w:val="16"/>
                <w:lang w:eastAsia="hr-HR"/>
              </w:rPr>
              <w:t xml:space="preserve"> Marina d.o.o., </w:t>
            </w:r>
            <w:proofErr w:type="spellStart"/>
            <w:r w:rsidRPr="004601B8">
              <w:rPr>
                <w:rFonts w:cs="Tahoma" w:eastAsia="Times New Roman" w:hAnsi="Calibri" w:ascii="Calibri"/>
                <w:sz w:val="16"/>
                <w:szCs w:val="16"/>
                <w:lang w:eastAsia="hr-HR"/>
              </w:rPr>
              <w:t>Tribunj</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Jurjevgradska</w:t>
            </w:r>
            <w:proofErr w:type="spellEnd"/>
            <w:r w:rsidRPr="004601B8">
              <w:rPr>
                <w:rFonts w:cs="Tahoma" w:eastAsia="Times New Roman" w:hAnsi="Calibri" w:ascii="Calibri"/>
                <w:sz w:val="16"/>
                <w:szCs w:val="16"/>
                <w:lang w:eastAsia="hr-HR"/>
              </w:rPr>
              <w:t xml:space="preserve"> 2</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20.631,39</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20.631,39</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najkasnije u roku od 1(jedne)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5</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21098908294</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Diamant</w:t>
            </w:r>
            <w:proofErr w:type="spellEnd"/>
            <w:r w:rsidRPr="004601B8">
              <w:rPr>
                <w:rFonts w:cs="Tahoma" w:eastAsia="Times New Roman" w:hAnsi="Calibri" w:ascii="Calibri"/>
                <w:sz w:val="16"/>
                <w:szCs w:val="16"/>
                <w:lang w:eastAsia="hr-HR"/>
              </w:rPr>
              <w:t xml:space="preserve"> Marina d.o.o., Zagreb, Savska cesta 106</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17.524.150,97</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shd w:fill="FFFFFF" w:color="auto" w:val="clear"/>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17.524.150,97</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Pretvaranjem u temeljni kapital dužnika odnosno povećanjem temeljnog kapitala dužnika za iznos od 17.524.000,00 kn po nominalnoj vrijednosti 200,00kn, pri čemu će vjerovnik steći ukupno novih 87.620 redovnih dionica svaka nominalne vrijednosti 200,00 kn, dok će ostatak tražbine u iznosu 150,97 kn koji nije djeljiv s višekratnikom 200,00 namiriti se jednokratnom isplatom istovremeno sa pretvaranjem tražbine u kapital.</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6</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75784153366</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G.I.M. Gase d.o.o., Šibenik, Ivana Meštrovića 68</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2.038,22</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2.038,22</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u roku 8 dana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7</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81793146560</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Hrvatski Telekom d.d., Zagreb, Savska cesta 32</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9.539,02</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9.539,02</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u roku 8 dana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8</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41130204887</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xml:space="preserve">ITI </w:t>
            </w:r>
            <w:proofErr w:type="spellStart"/>
            <w:r w:rsidRPr="004601B8">
              <w:rPr>
                <w:rFonts w:cs="Tahoma" w:eastAsia="Times New Roman" w:hAnsi="Calibri" w:ascii="Calibri"/>
                <w:sz w:val="16"/>
                <w:szCs w:val="16"/>
                <w:lang w:eastAsia="hr-HR"/>
              </w:rPr>
              <w:t>computers</w:t>
            </w:r>
            <w:proofErr w:type="spellEnd"/>
            <w:r w:rsidRPr="004601B8">
              <w:rPr>
                <w:rFonts w:cs="Tahoma" w:eastAsia="Times New Roman" w:hAnsi="Calibri" w:ascii="Calibri"/>
                <w:sz w:val="16"/>
                <w:szCs w:val="16"/>
                <w:lang w:eastAsia="hr-HR"/>
              </w:rPr>
              <w:t xml:space="preserve"> d.o.o., Dubrovnik, </w:t>
            </w:r>
            <w:proofErr w:type="spellStart"/>
            <w:r w:rsidRPr="004601B8">
              <w:rPr>
                <w:rFonts w:cs="Tahoma" w:eastAsia="Times New Roman" w:hAnsi="Calibri" w:ascii="Calibri"/>
                <w:sz w:val="16"/>
                <w:szCs w:val="16"/>
                <w:lang w:eastAsia="hr-HR"/>
              </w:rPr>
              <w:t>Ćira</w:t>
            </w:r>
            <w:proofErr w:type="spellEnd"/>
            <w:r w:rsidRPr="004601B8">
              <w:rPr>
                <w:rFonts w:cs="Tahoma" w:eastAsia="Times New Roman" w:hAnsi="Calibri" w:ascii="Calibri"/>
                <w:sz w:val="16"/>
                <w:szCs w:val="16"/>
                <w:lang w:eastAsia="hr-HR"/>
              </w:rPr>
              <w:t xml:space="preserve"> Carića 3</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16.338,42</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11.108,92</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5.229,50</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u roku 8 dana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9</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95976200516</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xml:space="preserve">Jadroagent d.d., Rijeka, Trg I. </w:t>
            </w:r>
            <w:proofErr w:type="spellStart"/>
            <w:r w:rsidRPr="004601B8">
              <w:rPr>
                <w:rFonts w:cs="Tahoma" w:eastAsia="Times New Roman" w:hAnsi="Calibri" w:ascii="Calibri"/>
                <w:sz w:val="16"/>
                <w:szCs w:val="16"/>
                <w:lang w:eastAsia="hr-HR"/>
              </w:rPr>
              <w:t>Koblera</w:t>
            </w:r>
            <w:proofErr w:type="spellEnd"/>
            <w:r w:rsidRPr="004601B8">
              <w:rPr>
                <w:rFonts w:cs="Tahoma" w:eastAsia="Times New Roman" w:hAnsi="Calibri" w:ascii="Calibri"/>
                <w:sz w:val="16"/>
                <w:szCs w:val="16"/>
                <w:lang w:eastAsia="hr-HR"/>
              </w:rPr>
              <w:t xml:space="preserve"> 2</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2.020,60</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2.020,60</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u roku 8 dana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10</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32800999601</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Jav.bilj</w:t>
            </w:r>
            <w:proofErr w:type="spellEnd"/>
            <w:r w:rsidRPr="004601B8">
              <w:rPr>
                <w:rFonts w:cs="Tahoma" w:eastAsia="Times New Roman" w:hAnsi="Calibri" w:ascii="Calibri"/>
                <w:sz w:val="16"/>
                <w:szCs w:val="16"/>
                <w:lang w:eastAsia="hr-HR"/>
              </w:rPr>
              <w:t>. M. Ivančić, Solin, Kralja Zvonimira 75</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506,20</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506,20</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u roku 8 dana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11</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15350986676</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Jav.bilj</w:t>
            </w:r>
            <w:proofErr w:type="spellEnd"/>
            <w:r w:rsidRPr="004601B8">
              <w:rPr>
                <w:rFonts w:cs="Tahoma" w:eastAsia="Times New Roman" w:hAnsi="Calibri" w:ascii="Calibri"/>
                <w:sz w:val="16"/>
                <w:szCs w:val="16"/>
                <w:lang w:eastAsia="hr-HR"/>
              </w:rPr>
              <w:t xml:space="preserve">. V. </w:t>
            </w:r>
            <w:proofErr w:type="spellStart"/>
            <w:r w:rsidRPr="004601B8">
              <w:rPr>
                <w:rFonts w:cs="Tahoma" w:eastAsia="Times New Roman" w:hAnsi="Calibri" w:ascii="Calibri"/>
                <w:sz w:val="16"/>
                <w:szCs w:val="16"/>
                <w:lang w:eastAsia="hr-HR"/>
              </w:rPr>
              <w:t>Marčinko</w:t>
            </w:r>
            <w:proofErr w:type="spellEnd"/>
            <w:r w:rsidRPr="004601B8">
              <w:rPr>
                <w:rFonts w:cs="Tahoma" w:eastAsia="Times New Roman" w:hAnsi="Calibri" w:ascii="Calibri"/>
                <w:sz w:val="16"/>
                <w:szCs w:val="16"/>
                <w:lang w:eastAsia="hr-HR"/>
              </w:rPr>
              <w:t>, Zagreb, Palmotićeva 43a</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751,90</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751,90</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Calibri"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u roku 8 dana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12</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85036054838</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Jav.bilj</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V.Vuletin</w:t>
            </w:r>
            <w:proofErr w:type="spellEnd"/>
            <w:r w:rsidRPr="004601B8">
              <w:rPr>
                <w:rFonts w:cs="Tahoma" w:eastAsia="Times New Roman" w:hAnsi="Calibri" w:ascii="Calibri"/>
                <w:sz w:val="16"/>
                <w:szCs w:val="16"/>
                <w:lang w:eastAsia="hr-HR"/>
              </w:rPr>
              <w:t>, Šibenik, Vladimira Nazora 9</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982,35</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982,35</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u roku 8 dana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673"/>
        </w:trPr>
        <w:tc>
          <w:tcPr>
            <w:tcW w:type="dxa" w:w="457"/>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b/>
                <w:bCs/>
                <w:color w:val="000000"/>
                <w:sz w:val="22"/>
                <w:szCs w:val="22"/>
                <w:lang w:eastAsia="hr-HR"/>
              </w:rPr>
              <w:t>RBR</w:t>
            </w:r>
          </w:p>
        </w:tc>
        <w:tc>
          <w:tcPr>
            <w:tcW w:type="dxa" w:w="927"/>
            <w:tcBorders>
              <w:top w:space="0" w:sz="4" w:color="auto" w:val="single"/>
              <w:left w:val="nil"/>
              <w:bottom w:space="0" w:sz="4" w:color="auto" w:val="single"/>
              <w:right w:val="nil"/>
            </w:tcBorders>
            <w:shd w:themeFillShade="D9" w:themeFill="background1" w:fill="D9D9D9" w:color="auto" w:val="clear"/>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b/>
                <w:bCs/>
                <w:color w:val="000000"/>
                <w:sz w:val="18"/>
                <w:szCs w:val="18"/>
                <w:lang w:eastAsia="hr-HR"/>
              </w:rPr>
              <w:t>OIB VJEROVNIKA</w:t>
            </w:r>
          </w:p>
        </w:tc>
        <w:tc>
          <w:tcPr>
            <w:tcW w:type="dxa" w:w="222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b/>
                <w:bCs/>
                <w:color w:val="000000"/>
                <w:sz w:val="18"/>
                <w:szCs w:val="18"/>
                <w:lang w:eastAsia="hr-HR"/>
              </w:rPr>
              <w:t>NAZIV VJEROVNIKA</w:t>
            </w:r>
          </w:p>
        </w:tc>
        <w:tc>
          <w:tcPr>
            <w:tcW w:type="dxa" w:w="833"/>
            <w:tcBorders>
              <w:top w:space="0" w:sz="4" w:color="auto" w:val="single"/>
              <w:left w:val="nil"/>
              <w:bottom w:space="0" w:sz="4" w:color="auto" w:val="single"/>
              <w:right w:space="0" w:sz="4" w:color="auto" w:val="single"/>
            </w:tcBorders>
            <w:shd w:themeFillShade="D9" w:themeFill="background1" w:fill="D9D9D9" w:color="auto" w:val="clear"/>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8"/>
                <w:szCs w:val="18"/>
                <w:lang w:eastAsia="hr-HR"/>
              </w:rPr>
              <w:t>UTVRĐENI IZNOS TRAŽBINE</w:t>
            </w:r>
          </w:p>
        </w:tc>
        <w:tc>
          <w:tcPr>
            <w:tcW w:type="dxa" w:w="741"/>
            <w:tcBorders>
              <w:top w:space="0" w:sz="4" w:color="auto" w:val="single"/>
              <w:left w:val="nil"/>
              <w:bottom w:space="0" w:sz="4" w:color="auto" w:val="single"/>
              <w:right w:space="0" w:sz="4" w:color="auto" w:val="single"/>
            </w:tcBorders>
            <w:shd w:themeFillShade="D9" w:themeFill="background1" w:fill="D9D9D9" w:color="auto" w:val="clear"/>
            <w:vAlign w:val="bottom"/>
            <w:hideMark/>
          </w:tcPr>
          <w:p w:rsidRDefault="004601B8" w:rsidP="004601B8" w:rsidR="004601B8" w:rsidRPr="004601B8">
            <w:pPr>
              <w:spacing w:after="0"/>
              <w:rPr>
                <w:rFonts w:cs="Tahoma" w:eastAsia="Times New Roman" w:hAnsi="Calibri" w:ascii="Calibri"/>
                <w:color w:val="000000"/>
                <w:sz w:val="18"/>
                <w:szCs w:val="18"/>
                <w:lang w:eastAsia="hr-HR"/>
              </w:rPr>
            </w:pPr>
            <w:r w:rsidRPr="004601B8">
              <w:rPr>
                <w:rFonts w:cs="Tahoma" w:eastAsia="Times New Roman" w:hAnsi="Calibri" w:ascii="Calibri"/>
                <w:b/>
                <w:color w:val="000000"/>
                <w:sz w:val="18"/>
                <w:szCs w:val="18"/>
                <w:lang w:eastAsia="hr-HR"/>
              </w:rPr>
              <w:t>Iznos za koji je izvršen prijeboj na ročištu za utvrđivanje tražbina</w:t>
            </w:r>
          </w:p>
        </w:tc>
        <w:tc>
          <w:tcPr>
            <w:tcW w:type="dxa" w:w="741"/>
            <w:tcBorders>
              <w:top w:space="0" w:sz="4" w:color="auto" w:val="single"/>
              <w:left w:val="nil"/>
              <w:bottom w:space="0" w:sz="4" w:color="auto" w:val="single"/>
              <w:right w:space="0" w:sz="4" w:color="auto" w:val="single"/>
            </w:tcBorders>
            <w:shd w:themeFillShade="D9" w:themeFill="background1" w:fill="D9D9D9" w:color="auto" w:val="clear"/>
            <w:noWrap/>
            <w:vAlign w:val="center"/>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b/>
                <w:bCs/>
                <w:color w:val="000000"/>
                <w:sz w:val="18"/>
                <w:szCs w:val="18"/>
                <w:lang w:eastAsia="hr-HR"/>
              </w:rPr>
              <w:t>iznos zateznih kamata iz utvrđenog iznosa, koji se otpisuje</w:t>
            </w:r>
          </w:p>
        </w:tc>
        <w:tc>
          <w:tcPr>
            <w:tcW w:type="dxa" w:w="834"/>
            <w:tcBorders>
              <w:top w:space="0" w:sz="4" w:color="auto" w:val="single"/>
              <w:left w:val="nil"/>
              <w:bottom w:space="0" w:sz="4" w:color="auto" w:val="single"/>
              <w:right w:space="0" w:sz="4" w:color="auto" w:val="single"/>
            </w:tcBorders>
            <w:shd w:themeFillShade="D9" w:themeFill="background1" w:fill="D9D9D9" w:color="auto" w:val="clear"/>
            <w:noWrap/>
            <w:vAlign w:val="bottom"/>
            <w:hideMark/>
          </w:tcPr>
          <w:p w:rsidRDefault="004601B8" w:rsidP="004601B8" w:rsidR="004601B8" w:rsidRPr="004601B8">
            <w:pPr>
              <w:rPr>
                <w:rFonts w:cs="Tahoma" w:eastAsia="Times New Roman" w:hAnsi="Calibri" w:ascii="Calibri"/>
                <w:b/>
                <w:bCs/>
                <w:sz w:val="18"/>
                <w:szCs w:val="18"/>
                <w:lang w:eastAsia="hr-HR"/>
              </w:rPr>
            </w:pPr>
            <w:r w:rsidRPr="004601B8">
              <w:rPr>
                <w:rFonts w:cs="Tahoma" w:eastAsia="Times New Roman" w:hAnsi="Calibri" w:ascii="Calibri"/>
                <w:b/>
                <w:bCs/>
                <w:sz w:val="18"/>
                <w:szCs w:val="18"/>
                <w:lang w:eastAsia="hr-HR"/>
              </w:rPr>
              <w:t>IZNOS ZA NAMIRENJE SUKLADNO PRIJEDLOGU PREDSTEČAJNE MAGODBE</w:t>
            </w:r>
          </w:p>
        </w:tc>
        <w:tc>
          <w:tcPr>
            <w:tcW w:type="dxa" w:w="3243"/>
            <w:tcBorders>
              <w:top w:space="0" w:sz="4" w:color="auto" w:val="single"/>
              <w:left w:val="nil"/>
              <w:bottom w:space="0" w:sz="4" w:color="auto" w:val="single"/>
              <w:right w:space="0" w:sz="4" w:color="auto" w:val="single"/>
            </w:tcBorders>
            <w:shd w:themeFillShade="D9" w:themeFill="background1" w:fill="D9D9D9" w:color="auto" w:val="clear"/>
            <w:noWrap/>
            <w:vAlign w:val="center"/>
            <w:hideMark/>
          </w:tcPr>
          <w:p w:rsidRDefault="004601B8" w:rsidP="004601B8" w:rsidR="004601B8" w:rsidRPr="004601B8">
            <w:pPr>
              <w:spacing w:after="0"/>
              <w:rPr>
                <w:rFonts w:cs="Tahoma" w:eastAsia="Times New Roman" w:hAnsi="Calibri" w:ascii="Calibri"/>
                <w:b/>
                <w:color w:val="000000"/>
                <w:sz w:val="16"/>
                <w:szCs w:val="16"/>
                <w:lang w:eastAsia="hr-HR"/>
              </w:rPr>
            </w:pPr>
            <w:r w:rsidRPr="004601B8">
              <w:rPr>
                <w:rFonts w:cs="Tahoma" w:eastAsia="Times New Roman" w:hAnsi="Calibri" w:ascii="Calibri"/>
                <w:b/>
                <w:color w:val="000000"/>
                <w:sz w:val="16"/>
                <w:szCs w:val="16"/>
                <w:lang w:eastAsia="hr-HR"/>
              </w:rPr>
              <w:t>NAČIN NAMIRENJA</w:t>
            </w:r>
          </w:p>
        </w:tc>
      </w:tr>
      <w:tr w:rsidTr="004601B8" w:rsidR="004601B8" w:rsidRPr="004601B8">
        <w:trPr>
          <w:trHeight w:val="627"/>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13</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77213973640</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Odv.društvo</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Bogdanović</w:t>
            </w:r>
            <w:proofErr w:type="spellEnd"/>
            <w:r w:rsidRPr="004601B8">
              <w:rPr>
                <w:rFonts w:cs="Tahoma" w:eastAsia="Times New Roman" w:hAnsi="Calibri" w:ascii="Calibri"/>
                <w:sz w:val="16"/>
                <w:szCs w:val="16"/>
                <w:lang w:eastAsia="hr-HR"/>
              </w:rPr>
              <w:t xml:space="preserve"> &amp; </w:t>
            </w:r>
            <w:proofErr w:type="spellStart"/>
            <w:r w:rsidRPr="004601B8">
              <w:rPr>
                <w:rFonts w:cs="Tahoma" w:eastAsia="Times New Roman" w:hAnsi="Calibri" w:ascii="Calibri"/>
                <w:sz w:val="16"/>
                <w:szCs w:val="16"/>
                <w:lang w:eastAsia="hr-HR"/>
              </w:rPr>
              <w:t>Dolički</w:t>
            </w:r>
            <w:proofErr w:type="spellEnd"/>
            <w:r w:rsidRPr="004601B8">
              <w:rPr>
                <w:rFonts w:cs="Tahoma" w:eastAsia="Times New Roman" w:hAnsi="Calibri" w:ascii="Calibri"/>
                <w:sz w:val="16"/>
                <w:szCs w:val="16"/>
                <w:lang w:eastAsia="hr-HR"/>
              </w:rPr>
              <w:t xml:space="preserve">, Zagreb, </w:t>
            </w:r>
            <w:proofErr w:type="spellStart"/>
            <w:r w:rsidRPr="004601B8">
              <w:rPr>
                <w:rFonts w:cs="Tahoma" w:eastAsia="Times New Roman" w:hAnsi="Calibri" w:ascii="Calibri"/>
                <w:sz w:val="16"/>
                <w:szCs w:val="16"/>
                <w:lang w:eastAsia="hr-HR"/>
              </w:rPr>
              <w:t>A.Von</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Humboldta</w:t>
            </w:r>
            <w:proofErr w:type="spellEnd"/>
            <w:r w:rsidRPr="004601B8">
              <w:rPr>
                <w:rFonts w:cs="Tahoma" w:eastAsia="Times New Roman" w:hAnsi="Calibri" w:ascii="Calibri"/>
                <w:sz w:val="16"/>
                <w:szCs w:val="16"/>
                <w:lang w:eastAsia="hr-HR"/>
              </w:rPr>
              <w:t xml:space="preserve"> 4b</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92.481,00</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4.002,22</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88.478,78</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Isplata u dvije jednake godišnje rate,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lastRenderedPageBreak/>
              <w:t>14</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30441003185</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Odv.ured</w:t>
            </w:r>
            <w:proofErr w:type="spellEnd"/>
            <w:r w:rsidRPr="004601B8">
              <w:rPr>
                <w:rFonts w:cs="Tahoma" w:eastAsia="Times New Roman" w:hAnsi="Calibri" w:ascii="Calibri"/>
                <w:sz w:val="16"/>
                <w:szCs w:val="16"/>
                <w:lang w:eastAsia="hr-HR"/>
              </w:rPr>
              <w:t xml:space="preserve"> Boris Majić, Split, Ivana Rendića 45</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132.264,80</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22.844,00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109.420,80</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Isplata u pet jednakih godišnjih rata,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treća rata dospijeva protekom roka od 3 (tri)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četvrta rata dospijeva protekom roka od 4 (četiri)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peta rata dospijeva protekom roka od 5 (pet) godina od dana sklapanja ove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603"/>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15</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59069997055</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Odvjetnik Josip Jelić, Slavonski Brod, Augusta Cesarca 28</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23.796,46</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6.058,84</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17.737,62</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najkasnije u roku od 1(jedne)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16</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30214635825</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Ovl.arhitekt</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Z.Popović</w:t>
            </w:r>
            <w:proofErr w:type="spellEnd"/>
            <w:r w:rsidRPr="004601B8">
              <w:rPr>
                <w:rFonts w:cs="Tahoma" w:eastAsia="Times New Roman" w:hAnsi="Calibri" w:ascii="Calibri"/>
                <w:sz w:val="16"/>
                <w:szCs w:val="16"/>
                <w:lang w:eastAsia="hr-HR"/>
              </w:rPr>
              <w:t xml:space="preserve">, Šibenik, Bože </w:t>
            </w:r>
            <w:proofErr w:type="spellStart"/>
            <w:r w:rsidRPr="004601B8">
              <w:rPr>
                <w:rFonts w:cs="Tahoma" w:eastAsia="Times New Roman" w:hAnsi="Calibri" w:ascii="Calibri"/>
                <w:sz w:val="16"/>
                <w:szCs w:val="16"/>
                <w:lang w:eastAsia="hr-HR"/>
              </w:rPr>
              <w:t>Peričića</w:t>
            </w:r>
            <w:proofErr w:type="spellEnd"/>
            <w:r w:rsidRPr="004601B8">
              <w:rPr>
                <w:rFonts w:cs="Tahoma" w:eastAsia="Times New Roman" w:hAnsi="Calibri" w:ascii="Calibri"/>
                <w:sz w:val="16"/>
                <w:szCs w:val="16"/>
                <w:lang w:eastAsia="hr-HR"/>
              </w:rPr>
              <w:t xml:space="preserve"> 34</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466.931,52</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466.931,52</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Isplata u pet jednakih godišnjih rata,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treća rata dospijeva protekom roka od 3 (tri)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četvrta rata dospijeva protekom roka od 4 (četiri)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peta rata dospijeva protekom roka od 5 (pet) godina od dana sklapanja ove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17</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61474106125</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PBZ nekretnine d.o.o., Zagreb, Radnička cesta 44</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50.305,08</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12.446,91</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37.858,17</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najkasnije u roku od 1(jedne)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18</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10636689270</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xml:space="preserve">Plus Bonus </w:t>
            </w:r>
            <w:proofErr w:type="spellStart"/>
            <w:r w:rsidRPr="004601B8">
              <w:rPr>
                <w:rFonts w:cs="Tahoma" w:eastAsia="Times New Roman" w:hAnsi="Calibri" w:ascii="Calibri"/>
                <w:sz w:val="16"/>
                <w:szCs w:val="16"/>
                <w:lang w:eastAsia="hr-HR"/>
              </w:rPr>
              <w:t>kft</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Veszprem</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Ady</w:t>
            </w:r>
            <w:proofErr w:type="spellEnd"/>
            <w:r w:rsidRPr="004601B8">
              <w:rPr>
                <w:rFonts w:cs="Tahoma" w:eastAsia="Times New Roman" w:hAnsi="Calibri" w:ascii="Calibri"/>
                <w:sz w:val="16"/>
                <w:szCs w:val="16"/>
                <w:lang w:eastAsia="hr-HR"/>
              </w:rPr>
              <w:t xml:space="preserve"> E. u.47</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3.413,15</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3.413,15</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u roku 8 dana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673"/>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19</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75142206561</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Port</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Investment</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Co</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ltd</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Guernsey</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St.Anne</w:t>
            </w:r>
            <w:proofErr w:type="spellEnd"/>
            <w:r w:rsidRPr="004601B8">
              <w:rPr>
                <w:rFonts w:cs="Tahoma" w:eastAsia="Times New Roman" w:hAnsi="Calibri" w:ascii="Calibri"/>
                <w:sz w:val="16"/>
                <w:szCs w:val="16"/>
                <w:lang w:eastAsia="hr-HR"/>
              </w:rPr>
              <w:t xml:space="preserve">'s Place, </w:t>
            </w:r>
            <w:proofErr w:type="spellStart"/>
            <w:r w:rsidRPr="004601B8">
              <w:rPr>
                <w:rFonts w:cs="Tahoma" w:eastAsia="Times New Roman" w:hAnsi="Calibri" w:ascii="Calibri"/>
                <w:sz w:val="16"/>
                <w:szCs w:val="16"/>
                <w:lang w:eastAsia="hr-HR"/>
              </w:rPr>
              <w:t>St.Peter</w:t>
            </w:r>
            <w:proofErr w:type="spellEnd"/>
            <w:r w:rsidRPr="004601B8">
              <w:rPr>
                <w:rFonts w:cs="Tahoma" w:eastAsia="Times New Roman" w:hAnsi="Calibri" w:ascii="Calibri"/>
                <w:sz w:val="16"/>
                <w:szCs w:val="16"/>
                <w:lang w:eastAsia="hr-HR"/>
              </w:rPr>
              <w:t xml:space="preserve"> 12</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749.557,93</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749.557,93</w:t>
            </w:r>
          </w:p>
        </w:tc>
        <w:tc>
          <w:tcPr>
            <w:tcW w:type="dxa" w:w="3243"/>
            <w:tcBorders>
              <w:top w:val="nil"/>
              <w:left w:val="nil"/>
              <w:bottom w:space="0" w:sz="4" w:color="auto" w:val="single"/>
              <w:right w:space="0" w:sz="4" w:color="auto" w:val="single"/>
            </w:tcBorders>
            <w:noWrap/>
            <w:vAlign w:val="center"/>
            <w:hideMark/>
          </w:tcPr>
          <w:p w:rsidRDefault="004601B8" w:rsidP="004601B8" w:rsidR="004601B8" w:rsidRPr="004601B8">
            <w:pPr>
              <w:spacing w:after="0"/>
              <w:rPr>
                <w:rFonts w:cs="Tahoma" w:eastAsia="Times New Roman" w:hAnsi="Calibri" w:ascii="Calibri"/>
                <w:color w:val="000000"/>
                <w:sz w:val="16"/>
                <w:szCs w:val="16"/>
                <w:lang w:eastAsia="hr-HR"/>
              </w:rPr>
            </w:pPr>
            <w:proofErr w:type="spellStart"/>
            <w:r w:rsidRPr="004601B8">
              <w:rPr>
                <w:rFonts w:cs="Tahoma" w:eastAsia="Times New Roman" w:hAnsi="Calibri" w:ascii="Calibri"/>
                <w:color w:val="000000"/>
                <w:sz w:val="16"/>
                <w:szCs w:val="16"/>
                <w:lang w:eastAsia="hr-HR"/>
              </w:rPr>
              <w:t>Reprogram</w:t>
            </w:r>
            <w:proofErr w:type="spellEnd"/>
            <w:r w:rsidRPr="004601B8">
              <w:rPr>
                <w:rFonts w:cs="Tahoma" w:eastAsia="Times New Roman" w:hAnsi="Calibri" w:ascii="Calibri"/>
                <w:color w:val="000000"/>
                <w:sz w:val="16"/>
                <w:szCs w:val="16"/>
                <w:lang w:eastAsia="hr-HR"/>
              </w:rPr>
              <w:t xml:space="preserve"> na period duži od 5 (pet) godina uz uvjete iz postojećih ugovora</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20</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92780803821</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xml:space="preserve">Restoran d.o.o., </w:t>
            </w:r>
            <w:proofErr w:type="spellStart"/>
            <w:r w:rsidRPr="004601B8">
              <w:rPr>
                <w:rFonts w:cs="Tahoma" w:eastAsia="Times New Roman" w:hAnsi="Calibri" w:ascii="Calibri"/>
                <w:sz w:val="16"/>
                <w:szCs w:val="16"/>
                <w:lang w:eastAsia="hr-HR"/>
              </w:rPr>
              <w:t>Tribunj</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Jurjevgradska</w:t>
            </w:r>
            <w:proofErr w:type="spellEnd"/>
            <w:r w:rsidRPr="004601B8">
              <w:rPr>
                <w:rFonts w:cs="Tahoma" w:eastAsia="Times New Roman" w:hAnsi="Calibri" w:ascii="Calibri"/>
                <w:sz w:val="16"/>
                <w:szCs w:val="16"/>
                <w:lang w:eastAsia="hr-HR"/>
              </w:rPr>
              <w:t xml:space="preserve"> 2</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11.688,00</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11.688,00</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najkasnije u roku od 1(jedne)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21</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29607159991</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Spotstudio</w:t>
            </w:r>
            <w:proofErr w:type="spellEnd"/>
            <w:r w:rsidRPr="004601B8">
              <w:rPr>
                <w:rFonts w:cs="Tahoma" w:eastAsia="Times New Roman" w:hAnsi="Calibri" w:ascii="Calibri"/>
                <w:sz w:val="16"/>
                <w:szCs w:val="16"/>
                <w:lang w:eastAsia="hr-HR"/>
              </w:rPr>
              <w:t xml:space="preserve"> d.o.o., Zagreb, Katančićeva 3</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84.528,48</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24.837,21</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59.691,27</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Isplata u dvije jednake godišnje rate,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673"/>
        </w:trPr>
        <w:tc>
          <w:tcPr>
            <w:tcW w:type="dxa" w:w="457"/>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b/>
                <w:bCs/>
                <w:color w:val="000000"/>
                <w:sz w:val="22"/>
                <w:szCs w:val="22"/>
                <w:lang w:eastAsia="hr-HR"/>
              </w:rPr>
              <w:t>RBR</w:t>
            </w:r>
          </w:p>
        </w:tc>
        <w:tc>
          <w:tcPr>
            <w:tcW w:type="dxa" w:w="927"/>
            <w:tcBorders>
              <w:top w:space="0" w:sz="4" w:color="auto" w:val="single"/>
              <w:left w:val="nil"/>
              <w:bottom w:space="0" w:sz="4" w:color="auto" w:val="single"/>
              <w:right w:val="nil"/>
            </w:tcBorders>
            <w:shd w:themeFillShade="D9" w:themeFill="background1" w:fill="D9D9D9" w:color="auto" w:val="clear"/>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b/>
                <w:bCs/>
                <w:color w:val="000000"/>
                <w:sz w:val="18"/>
                <w:szCs w:val="18"/>
                <w:lang w:eastAsia="hr-HR"/>
              </w:rPr>
              <w:t>OIB VJEROVNIKA</w:t>
            </w:r>
          </w:p>
        </w:tc>
        <w:tc>
          <w:tcPr>
            <w:tcW w:type="dxa" w:w="222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b/>
                <w:bCs/>
                <w:color w:val="000000"/>
                <w:sz w:val="18"/>
                <w:szCs w:val="18"/>
                <w:lang w:eastAsia="hr-HR"/>
              </w:rPr>
              <w:t>NAZIV VJEROVNIKA</w:t>
            </w:r>
          </w:p>
        </w:tc>
        <w:tc>
          <w:tcPr>
            <w:tcW w:type="dxa" w:w="833"/>
            <w:tcBorders>
              <w:top w:space="0" w:sz="4" w:color="auto" w:val="single"/>
              <w:left w:val="nil"/>
              <w:bottom w:space="0" w:sz="4" w:color="auto" w:val="single"/>
              <w:right w:space="0" w:sz="4" w:color="auto" w:val="single"/>
            </w:tcBorders>
            <w:shd w:themeFillShade="D9" w:themeFill="background1" w:fill="D9D9D9" w:color="auto" w:val="clear"/>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8"/>
                <w:szCs w:val="18"/>
                <w:lang w:eastAsia="hr-HR"/>
              </w:rPr>
              <w:t>UTVRĐENI IZNOS TRAŽBINE</w:t>
            </w:r>
          </w:p>
        </w:tc>
        <w:tc>
          <w:tcPr>
            <w:tcW w:type="dxa" w:w="741"/>
            <w:tcBorders>
              <w:top w:space="0" w:sz="4" w:color="auto" w:val="single"/>
              <w:left w:val="nil"/>
              <w:bottom w:space="0" w:sz="4" w:color="auto" w:val="single"/>
              <w:right w:space="0" w:sz="4" w:color="auto" w:val="single"/>
            </w:tcBorders>
            <w:shd w:themeFillShade="D9" w:themeFill="background1" w:fill="D9D9D9" w:color="auto" w:val="clear"/>
            <w:vAlign w:val="bottom"/>
            <w:hideMark/>
          </w:tcPr>
          <w:p w:rsidRDefault="004601B8" w:rsidP="004601B8" w:rsidR="004601B8" w:rsidRPr="004601B8">
            <w:pPr>
              <w:spacing w:after="0"/>
              <w:rPr>
                <w:rFonts w:cs="Tahoma" w:eastAsia="Times New Roman" w:hAnsi="Calibri" w:ascii="Calibri"/>
                <w:color w:val="000000"/>
                <w:sz w:val="18"/>
                <w:szCs w:val="18"/>
                <w:lang w:eastAsia="hr-HR"/>
              </w:rPr>
            </w:pPr>
            <w:r w:rsidRPr="004601B8">
              <w:rPr>
                <w:rFonts w:cs="Tahoma" w:eastAsia="Times New Roman" w:hAnsi="Calibri" w:ascii="Calibri"/>
                <w:b/>
                <w:color w:val="000000"/>
                <w:sz w:val="18"/>
                <w:szCs w:val="18"/>
                <w:lang w:eastAsia="hr-HR"/>
              </w:rPr>
              <w:t>Iznos za koji je izvršen prijeboj na ročištu za utvrđivanje tražbina</w:t>
            </w:r>
          </w:p>
        </w:tc>
        <w:tc>
          <w:tcPr>
            <w:tcW w:type="dxa" w:w="741"/>
            <w:tcBorders>
              <w:top w:space="0" w:sz="4" w:color="auto" w:val="single"/>
              <w:left w:val="nil"/>
              <w:bottom w:space="0" w:sz="4" w:color="auto" w:val="single"/>
              <w:right w:space="0" w:sz="4" w:color="auto" w:val="single"/>
            </w:tcBorders>
            <w:shd w:themeFillShade="D9" w:themeFill="background1" w:fill="D9D9D9" w:color="auto" w:val="clear"/>
            <w:noWrap/>
            <w:vAlign w:val="center"/>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b/>
                <w:bCs/>
                <w:color w:val="000000"/>
                <w:sz w:val="18"/>
                <w:szCs w:val="18"/>
                <w:lang w:eastAsia="hr-HR"/>
              </w:rPr>
              <w:t>iznos zateznih kamata iz utvrđenog iznosa, koji se otpisuje</w:t>
            </w:r>
          </w:p>
        </w:tc>
        <w:tc>
          <w:tcPr>
            <w:tcW w:type="dxa" w:w="834"/>
            <w:tcBorders>
              <w:top w:space="0" w:sz="4" w:color="auto" w:val="single"/>
              <w:left w:val="nil"/>
              <w:bottom w:space="0" w:sz="4" w:color="auto" w:val="single"/>
              <w:right w:space="0" w:sz="4" w:color="auto" w:val="single"/>
            </w:tcBorders>
            <w:shd w:themeFillShade="D9" w:themeFill="background1" w:fill="D9D9D9" w:color="auto" w:val="clear"/>
            <w:noWrap/>
            <w:vAlign w:val="bottom"/>
            <w:hideMark/>
          </w:tcPr>
          <w:p w:rsidRDefault="004601B8" w:rsidP="004601B8" w:rsidR="004601B8" w:rsidRPr="004601B8">
            <w:pPr>
              <w:spacing w:after="0"/>
              <w:rPr>
                <w:rFonts w:cs="Tahoma" w:eastAsia="Times New Roman" w:hAnsi="Calibri" w:ascii="Calibri"/>
                <w:b/>
                <w:bCs/>
                <w:sz w:val="18"/>
                <w:szCs w:val="18"/>
                <w:lang w:eastAsia="hr-HR"/>
              </w:rPr>
            </w:pPr>
            <w:r w:rsidRPr="004601B8">
              <w:rPr>
                <w:rFonts w:cs="Tahoma" w:eastAsia="Times New Roman" w:hAnsi="Calibri" w:ascii="Calibri"/>
                <w:b/>
                <w:bCs/>
                <w:sz w:val="18"/>
                <w:szCs w:val="18"/>
                <w:lang w:eastAsia="hr-HR"/>
              </w:rPr>
              <w:t>IZNOS ZA NAMIRENJE SUKLADNO PRIJEDLOGU PREDSTEČAJNE MAGODBE</w:t>
            </w:r>
          </w:p>
        </w:tc>
        <w:tc>
          <w:tcPr>
            <w:tcW w:type="dxa" w:w="3243"/>
            <w:tcBorders>
              <w:top w:space="0" w:sz="4" w:color="auto" w:val="single"/>
              <w:left w:val="nil"/>
              <w:bottom w:space="0" w:sz="4" w:color="auto" w:val="single"/>
              <w:right w:space="0" w:sz="4" w:color="auto" w:val="single"/>
            </w:tcBorders>
            <w:shd w:themeFillShade="D9" w:themeFill="background1" w:fill="D9D9D9" w:color="auto" w:val="clear"/>
            <w:noWrap/>
            <w:vAlign w:val="center"/>
            <w:hideMark/>
          </w:tcPr>
          <w:p w:rsidRDefault="004601B8" w:rsidP="004601B8" w:rsidR="004601B8" w:rsidRPr="004601B8">
            <w:pPr>
              <w:spacing w:after="0"/>
              <w:rPr>
                <w:rFonts w:cs="Tahoma" w:eastAsia="Times New Roman" w:hAnsi="Calibri" w:ascii="Calibri"/>
                <w:b/>
                <w:color w:val="000000"/>
                <w:sz w:val="16"/>
                <w:szCs w:val="16"/>
                <w:lang w:eastAsia="hr-HR"/>
              </w:rPr>
            </w:pPr>
            <w:r w:rsidRPr="004601B8">
              <w:rPr>
                <w:rFonts w:cs="Tahoma" w:eastAsia="Times New Roman" w:hAnsi="Calibri" w:ascii="Calibri"/>
                <w:b/>
                <w:color w:val="000000"/>
                <w:sz w:val="16"/>
                <w:szCs w:val="16"/>
                <w:lang w:eastAsia="hr-HR"/>
              </w:rPr>
              <w:t>NAČIN NAMIRENJA</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20</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92780803821</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xml:space="preserve">Restoran d.o.o., </w:t>
            </w:r>
            <w:proofErr w:type="spellStart"/>
            <w:r w:rsidRPr="004601B8">
              <w:rPr>
                <w:rFonts w:cs="Tahoma" w:eastAsia="Times New Roman" w:hAnsi="Calibri" w:ascii="Calibri"/>
                <w:sz w:val="16"/>
                <w:szCs w:val="16"/>
                <w:lang w:eastAsia="hr-HR"/>
              </w:rPr>
              <w:t>Tribunj</w:t>
            </w:r>
            <w:proofErr w:type="spellEnd"/>
            <w:r w:rsidRPr="004601B8">
              <w:rPr>
                <w:rFonts w:cs="Tahoma" w:eastAsia="Times New Roman" w:hAnsi="Calibri" w:ascii="Calibri"/>
                <w:sz w:val="16"/>
                <w:szCs w:val="16"/>
                <w:lang w:eastAsia="hr-HR"/>
              </w:rPr>
              <w:t xml:space="preserve">, </w:t>
            </w:r>
            <w:proofErr w:type="spellStart"/>
            <w:r w:rsidRPr="004601B8">
              <w:rPr>
                <w:rFonts w:cs="Tahoma" w:eastAsia="Times New Roman" w:hAnsi="Calibri" w:ascii="Calibri"/>
                <w:sz w:val="16"/>
                <w:szCs w:val="16"/>
                <w:lang w:eastAsia="hr-HR"/>
              </w:rPr>
              <w:t>Jurjevgradska</w:t>
            </w:r>
            <w:proofErr w:type="spellEnd"/>
            <w:r w:rsidRPr="004601B8">
              <w:rPr>
                <w:rFonts w:cs="Tahoma" w:eastAsia="Times New Roman" w:hAnsi="Calibri" w:ascii="Calibri"/>
                <w:sz w:val="16"/>
                <w:szCs w:val="16"/>
                <w:lang w:eastAsia="hr-HR"/>
              </w:rPr>
              <w:t xml:space="preserve"> 2</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11.688,00</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11.688,00</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najkasnije u roku od 1(jedne)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21</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29607159991</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Spotstudio</w:t>
            </w:r>
            <w:proofErr w:type="spellEnd"/>
            <w:r w:rsidRPr="004601B8">
              <w:rPr>
                <w:rFonts w:cs="Tahoma" w:eastAsia="Times New Roman" w:hAnsi="Calibri" w:ascii="Calibri"/>
                <w:sz w:val="16"/>
                <w:szCs w:val="16"/>
                <w:lang w:eastAsia="hr-HR"/>
              </w:rPr>
              <w:t xml:space="preserve"> d.o.o., Zagreb, Katančićeva 3</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84.528,48</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24.837,21</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59.691,27</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Isplata u dvije jednake godišnje rate,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w:t>
            </w:r>
            <w:r w:rsidRPr="004601B8">
              <w:rPr>
                <w:rFonts w:cs="Calibri" w:eastAsia="Times New Roman" w:hAnsi="Calibri" w:ascii="Calibri"/>
                <w:color w:val="000000"/>
                <w:sz w:val="16"/>
                <w:szCs w:val="16"/>
                <w:lang w:eastAsia="hr-HR"/>
              </w:rPr>
              <w:lastRenderedPageBreak/>
              <w:t xml:space="preserve">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627"/>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lastRenderedPageBreak/>
              <w:t>22</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21268596817</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Tiskara Malenica d.o.o., Šibenik, 113.Šibenske brigade 193</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202,95</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202,95</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u roku 8 dana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371"/>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23</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01409263192</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Urbos</w:t>
            </w:r>
            <w:proofErr w:type="spellEnd"/>
            <w:r w:rsidRPr="004601B8">
              <w:rPr>
                <w:rFonts w:cs="Tahoma" w:eastAsia="Times New Roman" w:hAnsi="Calibri" w:ascii="Calibri"/>
                <w:sz w:val="16"/>
                <w:szCs w:val="16"/>
                <w:lang w:eastAsia="hr-HR"/>
              </w:rPr>
              <w:t xml:space="preserve"> d.o.o., Split, </w:t>
            </w:r>
            <w:proofErr w:type="spellStart"/>
            <w:r w:rsidRPr="004601B8">
              <w:rPr>
                <w:rFonts w:cs="Tahoma" w:eastAsia="Times New Roman" w:hAnsi="Calibri" w:ascii="Calibri"/>
                <w:sz w:val="16"/>
                <w:szCs w:val="16"/>
                <w:lang w:eastAsia="hr-HR"/>
              </w:rPr>
              <w:t>Karamanova</w:t>
            </w:r>
            <w:proofErr w:type="spellEnd"/>
            <w:r w:rsidRPr="004601B8">
              <w:rPr>
                <w:rFonts w:cs="Tahoma" w:eastAsia="Times New Roman" w:hAnsi="Calibri" w:ascii="Calibri"/>
                <w:sz w:val="16"/>
                <w:szCs w:val="16"/>
                <w:lang w:eastAsia="hr-HR"/>
              </w:rPr>
              <w:t xml:space="preserve"> 11</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205.822,80</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205.822,80</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Isplata u pet jednakih godišnjih rata, beskamatno, s tim da prva rata dospijeva protekom roka od 1 (jedne)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druga rata dospijeva protekom roka od 2 (dvije)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treća rata dospijeva protekom roka od 3 (tri)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četvrta rata dospijeva protekom roka od 4 (četiri)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 a peta rata dospijeva protekom roka od 5 (pet) godina od dana sklapanja ove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trHeight w:val="464"/>
        </w:trPr>
        <w:tc>
          <w:tcPr>
            <w:tcW w:type="dxa" w:w="457"/>
            <w:tcBorders>
              <w:top w:val="nil"/>
              <w:left w:space="0" w:sz="4" w:color="auto" w:val="single"/>
              <w:bottom w:space="0" w:sz="4" w:color="auto" w:val="single"/>
              <w:right w:space="0" w:sz="4" w:color="auto" w:val="single"/>
            </w:tcBorders>
            <w:noWrap/>
            <w:vAlign w:val="center"/>
            <w:hideMark/>
          </w:tcPr>
          <w:p w:rsidRDefault="004601B8" w:rsidP="004601B8" w:rsidR="004601B8" w:rsidRPr="004601B8">
            <w:pPr>
              <w:spacing w:after="0"/>
              <w:jc w:val="center"/>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24</w:t>
            </w:r>
          </w:p>
        </w:tc>
        <w:tc>
          <w:tcPr>
            <w:tcW w:type="dxa" w:w="927"/>
            <w:tcBorders>
              <w:top w:val="nil"/>
              <w:left w:val="nil"/>
              <w:bottom w:space="0" w:sz="4" w:color="auto" w:val="single"/>
              <w:right w:val="nil"/>
            </w:tcBorders>
            <w:vAlign w:val="center"/>
            <w:hideMark/>
          </w:tcPr>
          <w:p w:rsidRDefault="004601B8" w:rsidP="004601B8" w:rsidR="004601B8" w:rsidRPr="004601B8">
            <w:pPr>
              <w:spacing w:after="0"/>
              <w:jc w:val="center"/>
              <w:rPr>
                <w:rFonts w:cs="Tahoma" w:eastAsia="Times New Roman" w:hAnsi="Calibri" w:ascii="Calibri"/>
                <w:sz w:val="16"/>
                <w:szCs w:val="16"/>
                <w:lang w:eastAsia="hr-HR"/>
              </w:rPr>
            </w:pPr>
            <w:r w:rsidRPr="004601B8">
              <w:rPr>
                <w:rFonts w:cs="Tahoma" w:eastAsia="Times New Roman" w:hAnsi="Calibri" w:ascii="Calibri"/>
                <w:sz w:val="16"/>
                <w:szCs w:val="16"/>
                <w:lang w:eastAsia="hr-HR"/>
              </w:rPr>
              <w:t>87027046114</w:t>
            </w:r>
          </w:p>
        </w:tc>
        <w:tc>
          <w:tcPr>
            <w:tcW w:type="dxa" w:w="2224"/>
            <w:tcBorders>
              <w:top w:val="nil"/>
              <w:left w:space="0" w:sz="4" w:color="auto" w:val="single"/>
              <w:bottom w:space="0" w:sz="4" w:color="auto" w:val="single"/>
              <w:right w:space="0" w:sz="4" w:color="auto" w:val="single"/>
            </w:tcBorders>
            <w:vAlign w:val="center"/>
            <w:hideMark/>
          </w:tcPr>
          <w:p w:rsidRDefault="004601B8" w:rsidP="004601B8" w:rsidR="004601B8" w:rsidRPr="004601B8">
            <w:pPr>
              <w:spacing w:after="0"/>
              <w:rPr>
                <w:rFonts w:cs="Tahoma" w:eastAsia="Times New Roman" w:hAnsi="Calibri" w:ascii="Calibri"/>
                <w:sz w:val="16"/>
                <w:szCs w:val="16"/>
                <w:lang w:eastAsia="hr-HR"/>
              </w:rPr>
            </w:pPr>
            <w:proofErr w:type="spellStart"/>
            <w:r w:rsidRPr="004601B8">
              <w:rPr>
                <w:rFonts w:cs="Tahoma" w:eastAsia="Times New Roman" w:hAnsi="Calibri" w:ascii="Calibri"/>
                <w:sz w:val="16"/>
                <w:szCs w:val="16"/>
                <w:lang w:eastAsia="hr-HR"/>
              </w:rPr>
              <w:t>Zgombić</w:t>
            </w:r>
            <w:proofErr w:type="spellEnd"/>
            <w:r w:rsidRPr="004601B8">
              <w:rPr>
                <w:rFonts w:cs="Tahoma" w:eastAsia="Times New Roman" w:hAnsi="Calibri" w:ascii="Calibri"/>
                <w:sz w:val="16"/>
                <w:szCs w:val="16"/>
                <w:lang w:eastAsia="hr-HR"/>
              </w:rPr>
              <w:t xml:space="preserve"> &amp; partneri d.o.o., Zagreb, </w:t>
            </w:r>
            <w:proofErr w:type="spellStart"/>
            <w:r w:rsidRPr="004601B8">
              <w:rPr>
                <w:rFonts w:cs="Tahoma" w:eastAsia="Times New Roman" w:hAnsi="Calibri" w:ascii="Calibri"/>
                <w:sz w:val="16"/>
                <w:szCs w:val="16"/>
                <w:lang w:eastAsia="hr-HR"/>
              </w:rPr>
              <w:t>Preradovićeva</w:t>
            </w:r>
            <w:proofErr w:type="spellEnd"/>
            <w:r w:rsidRPr="004601B8">
              <w:rPr>
                <w:rFonts w:cs="Tahoma" w:eastAsia="Times New Roman" w:hAnsi="Calibri" w:ascii="Calibri"/>
                <w:sz w:val="16"/>
                <w:szCs w:val="16"/>
                <w:lang w:eastAsia="hr-HR"/>
              </w:rPr>
              <w:t xml:space="preserve"> 25</w:t>
            </w:r>
          </w:p>
        </w:tc>
        <w:tc>
          <w:tcPr>
            <w:tcW w:type="dxa" w:w="833"/>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24.549,23</w:t>
            </w:r>
          </w:p>
        </w:tc>
        <w:tc>
          <w:tcPr>
            <w:tcW w:type="dxa" w:w="741"/>
            <w:tcBorders>
              <w:top w:val="nil"/>
              <w:left w:val="nil"/>
              <w:bottom w:space="0" w:sz="4" w:color="auto" w:val="single"/>
              <w:right w:space="0" w:sz="4" w:color="auto" w:val="single"/>
            </w:tcBorders>
            <w:vAlign w:val="bottom"/>
            <w:hideMark/>
          </w:tcPr>
          <w:p w:rsidRDefault="004601B8" w:rsidP="004601B8" w:rsidR="004601B8" w:rsidRPr="004601B8">
            <w:pPr>
              <w:spacing w:after="0"/>
              <w:rPr>
                <w:rFonts w:cs="Tahoma" w:eastAsia="Times New Roman" w:hAnsi="Calibri" w:ascii="Calibri"/>
                <w:sz w:val="16"/>
                <w:szCs w:val="16"/>
                <w:lang w:eastAsia="hr-HR"/>
              </w:rPr>
            </w:pPr>
            <w:r w:rsidRPr="004601B8">
              <w:rPr>
                <w:rFonts w:cs="Tahoma" w:eastAsia="Times New Roman" w:hAnsi="Calibri" w:ascii="Calibri"/>
                <w:sz w:val="16"/>
                <w:szCs w:val="16"/>
                <w:lang w:eastAsia="hr-HR"/>
              </w:rPr>
              <w:t> </w:t>
            </w:r>
          </w:p>
        </w:tc>
        <w:tc>
          <w:tcPr>
            <w:tcW w:type="dxa" w:w="741"/>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0,00</w:t>
            </w:r>
          </w:p>
        </w:tc>
        <w:tc>
          <w:tcPr>
            <w:tcW w:type="dxa" w:w="834"/>
            <w:tcBorders>
              <w:top w:val="nil"/>
              <w:left w:val="nil"/>
              <w:bottom w:space="0" w:sz="4" w:color="auto" w:val="single"/>
              <w:right w:space="0" w:sz="4" w:color="auto" w:val="single"/>
            </w:tcBorders>
            <w:noWrap/>
            <w:vAlign w:val="center"/>
            <w:hideMark/>
          </w:tcPr>
          <w:p w:rsidRDefault="004601B8" w:rsidP="004601B8" w:rsidR="004601B8" w:rsidRPr="004601B8">
            <w:pPr>
              <w:spacing w:after="0"/>
              <w:jc w:val="right"/>
              <w:rPr>
                <w:rFonts w:cs="Tahoma" w:eastAsia="Times New Roman" w:hAnsi="Calibri" w:ascii="Calibri"/>
                <w:sz w:val="16"/>
                <w:szCs w:val="16"/>
                <w:lang w:eastAsia="hr-HR"/>
              </w:rPr>
            </w:pPr>
            <w:r w:rsidRPr="004601B8">
              <w:rPr>
                <w:rFonts w:cs="Tahoma" w:eastAsia="Times New Roman" w:hAnsi="Calibri" w:ascii="Calibri"/>
                <w:sz w:val="16"/>
                <w:szCs w:val="16"/>
                <w:lang w:eastAsia="hr-HR"/>
              </w:rPr>
              <w:t>24.549,23</w:t>
            </w:r>
          </w:p>
        </w:tc>
        <w:tc>
          <w:tcPr>
            <w:tcW w:type="dxa" w:w="3243"/>
            <w:tcBorders>
              <w:top w:val="nil"/>
              <w:left w:val="nil"/>
              <w:bottom w:space="0" w:sz="4" w:color="auto" w:val="single"/>
              <w:right w:space="0" w:sz="4" w:color="auto" w:val="single"/>
            </w:tcBorders>
            <w:noWrap/>
            <w:vAlign w:val="bottom"/>
            <w:hideMark/>
          </w:tcPr>
          <w:p w:rsidRDefault="004601B8" w:rsidP="004601B8" w:rsidR="004601B8" w:rsidRPr="004601B8">
            <w:pPr>
              <w:spacing w:after="0"/>
              <w:rPr>
                <w:rFonts w:cs="Tahoma" w:eastAsia="Times New Roman" w:hAnsi="Calibri" w:ascii="Calibri"/>
                <w:color w:val="000000"/>
                <w:sz w:val="16"/>
                <w:szCs w:val="16"/>
                <w:lang w:eastAsia="hr-HR"/>
              </w:rPr>
            </w:pPr>
            <w:r w:rsidRPr="004601B8">
              <w:rPr>
                <w:rFonts w:cs="Tahoma" w:eastAsia="Times New Roman" w:hAnsi="Calibri" w:ascii="Calibri"/>
                <w:color w:val="000000"/>
                <w:sz w:val="16"/>
                <w:szCs w:val="16"/>
                <w:lang w:eastAsia="hr-HR"/>
              </w:rPr>
              <w:t> </w:t>
            </w:r>
            <w:r w:rsidRPr="004601B8">
              <w:rPr>
                <w:rFonts w:cs="Calibri" w:eastAsia="Times New Roman" w:hAnsi="Calibri" w:ascii="Calibri"/>
                <w:color w:val="000000"/>
                <w:sz w:val="16"/>
                <w:szCs w:val="16"/>
                <w:lang w:eastAsia="hr-HR"/>
              </w:rPr>
              <w:t xml:space="preserve"> Jednokratnom isplatom, beskamatno, najkasnije u roku od 1(jedne) godine od dana sklapanja </w:t>
            </w:r>
            <w:proofErr w:type="spellStart"/>
            <w:r w:rsidRPr="004601B8">
              <w:rPr>
                <w:rFonts w:cs="Calibri" w:eastAsia="Times New Roman" w:hAnsi="Calibri" w:ascii="Calibri"/>
                <w:color w:val="000000"/>
                <w:sz w:val="16"/>
                <w:szCs w:val="16"/>
                <w:lang w:eastAsia="hr-HR"/>
              </w:rPr>
              <w:t>predstečajne</w:t>
            </w:r>
            <w:proofErr w:type="spellEnd"/>
            <w:r w:rsidRPr="004601B8">
              <w:rPr>
                <w:rFonts w:cs="Calibri" w:eastAsia="Times New Roman" w:hAnsi="Calibri" w:ascii="Calibri"/>
                <w:color w:val="000000"/>
                <w:sz w:val="16"/>
                <w:szCs w:val="16"/>
                <w:lang w:eastAsia="hr-HR"/>
              </w:rPr>
              <w:t xml:space="preserve"> nagodbe</w:t>
            </w:r>
          </w:p>
        </w:tc>
      </w:tr>
      <w:tr w:rsidTr="004601B8" w:rsidR="004601B8" w:rsidRPr="004601B8">
        <w:trPr>
          <w:gridAfter w:val="1"/>
          <w:wAfter w:type="dxa" w:w="3243"/>
          <w:trHeight w:val="487"/>
        </w:trPr>
        <w:tc>
          <w:tcPr>
            <w:tcW w:type="dxa" w:w="457"/>
            <w:noWrap/>
            <w:vAlign w:val="center"/>
            <w:hideMark/>
          </w:tcPr>
          <w:p w:rsidRDefault="004601B8" w:rsidP="004601B8" w:rsidR="004601B8" w:rsidRPr="004601B8">
            <w:pPr>
              <w:spacing w:lineRule="auto" w:line="276" w:after="0"/>
              <w:rPr>
                <w:rFonts w:cs="Times New Roman" w:eastAsia="Calibri" w:hAnsi="Calibri" w:ascii="Calibri"/>
                <w:sz w:val="22"/>
                <w:szCs w:val="22"/>
              </w:rPr>
            </w:pPr>
          </w:p>
        </w:tc>
        <w:tc>
          <w:tcPr>
            <w:tcW w:type="dxa" w:w="927"/>
            <w:vAlign w:val="center"/>
            <w:hideMark/>
          </w:tcPr>
          <w:p w:rsidRDefault="004601B8" w:rsidP="004601B8" w:rsidR="004601B8" w:rsidRPr="004601B8">
            <w:pPr>
              <w:spacing w:lineRule="auto" w:line="276" w:after="0"/>
              <w:rPr>
                <w:rFonts w:cs="Times New Roman" w:eastAsia="Calibri" w:hAnsi="Calibri" w:ascii="Calibri"/>
                <w:sz w:val="22"/>
                <w:szCs w:val="22"/>
              </w:rPr>
            </w:pPr>
          </w:p>
        </w:tc>
        <w:tc>
          <w:tcPr>
            <w:tcW w:type="dxa" w:w="2224"/>
            <w:tcBorders>
              <w:top w:val="nil"/>
              <w:left w:space="0" w:sz="4" w:color="auto" w:val="single"/>
              <w:bottom w:space="0" w:sz="4" w:color="auto" w:val="single"/>
              <w:right w:space="0" w:sz="4" w:color="auto" w:val="single"/>
            </w:tcBorders>
            <w:shd w:fill="C4D79B" w:color="auto" w:val="clear"/>
            <w:vAlign w:val="center"/>
            <w:hideMark/>
          </w:tcPr>
          <w:p w:rsidRDefault="004601B8" w:rsidP="004601B8" w:rsidR="004601B8" w:rsidRPr="004601B8">
            <w:pPr>
              <w:spacing w:after="0"/>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UKUPNO IV. SKUPINA</w:t>
            </w:r>
          </w:p>
        </w:tc>
        <w:tc>
          <w:tcPr>
            <w:tcW w:type="dxa" w:w="833"/>
            <w:tcBorders>
              <w:top w:val="nil"/>
              <w:left w:val="nil"/>
              <w:bottom w:space="0" w:sz="4" w:color="auto" w:val="single"/>
              <w:right w:space="0" w:sz="4" w:color="auto" w:val="single"/>
            </w:tcBorders>
            <w:shd w:fill="C4D79B" w:color="auto" w:val="clear"/>
            <w:noWrap/>
            <w:vAlign w:val="center"/>
            <w:hideMark/>
          </w:tcPr>
          <w:p w:rsidRDefault="004601B8" w:rsidP="004601B8" w:rsidR="004601B8" w:rsidRPr="004601B8">
            <w:pPr>
              <w:spacing w:after="0"/>
              <w:jc w:val="center"/>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27.511.242,89</w:t>
            </w:r>
          </w:p>
        </w:tc>
        <w:tc>
          <w:tcPr>
            <w:tcW w:type="dxa" w:w="741"/>
            <w:tcBorders>
              <w:top w:val="nil"/>
              <w:left w:val="nil"/>
              <w:bottom w:space="0" w:sz="4" w:color="auto" w:val="single"/>
              <w:right w:space="0" w:sz="4" w:color="auto" w:val="single"/>
            </w:tcBorders>
            <w:shd w:fill="C4D79B" w:color="auto" w:val="clear"/>
            <w:noWrap/>
            <w:vAlign w:val="bottom"/>
            <w:hideMark/>
          </w:tcPr>
          <w:p w:rsidRDefault="004601B8" w:rsidP="004601B8" w:rsidR="004601B8" w:rsidRPr="004601B8">
            <w:pPr>
              <w:spacing w:lineRule="auto" w:line="276" w:after="0"/>
              <w:rPr>
                <w:rFonts w:cs="Times New Roman" w:eastAsia="Calibri" w:hAnsi="Calibri" w:ascii="Calibri"/>
                <w:sz w:val="22"/>
                <w:szCs w:val="22"/>
              </w:rPr>
            </w:pPr>
          </w:p>
        </w:tc>
        <w:tc>
          <w:tcPr>
            <w:tcW w:type="dxa" w:w="741"/>
            <w:tcBorders>
              <w:top w:val="nil"/>
              <w:left w:val="nil"/>
              <w:bottom w:space="0" w:sz="4" w:color="auto" w:val="single"/>
              <w:right w:space="0" w:sz="4" w:color="auto" w:val="single"/>
            </w:tcBorders>
            <w:shd w:fill="C4D79B" w:color="auto" w:val="clear"/>
            <w:noWrap/>
            <w:vAlign w:val="center"/>
            <w:hideMark/>
          </w:tcPr>
          <w:p w:rsidRDefault="004601B8" w:rsidP="004601B8" w:rsidR="004601B8" w:rsidRPr="004601B8">
            <w:pPr>
              <w:spacing w:after="0"/>
              <w:jc w:val="center"/>
              <w:rPr>
                <w:rFonts w:cs="Tahoma" w:eastAsia="Times New Roman" w:hAnsi="Calibri" w:ascii="Calibri"/>
                <w:b/>
                <w:bCs/>
                <w:color w:val="000000"/>
                <w:sz w:val="16"/>
                <w:szCs w:val="16"/>
                <w:lang w:eastAsia="hr-HR"/>
              </w:rPr>
            </w:pPr>
            <w:r w:rsidRPr="004601B8">
              <w:rPr>
                <w:rFonts w:cs="Tahoma" w:eastAsia="Times New Roman" w:hAnsi="Calibri" w:ascii="Calibri"/>
                <w:b/>
                <w:bCs/>
                <w:color w:val="000000"/>
                <w:sz w:val="16"/>
                <w:szCs w:val="16"/>
                <w:lang w:eastAsia="hr-HR"/>
              </w:rPr>
              <w:t>164.272,34</w:t>
            </w:r>
          </w:p>
        </w:tc>
        <w:tc>
          <w:tcPr>
            <w:tcW w:type="dxa" w:w="834"/>
            <w:tcBorders>
              <w:top w:val="nil"/>
              <w:left w:val="nil"/>
              <w:bottom w:space="0" w:sz="4" w:color="auto" w:val="single"/>
              <w:right w:space="0" w:sz="4" w:color="auto" w:val="single"/>
            </w:tcBorders>
            <w:shd w:fill="C4D79B" w:color="auto" w:val="clear"/>
            <w:noWrap/>
            <w:vAlign w:val="center"/>
            <w:hideMark/>
          </w:tcPr>
          <w:p w:rsidRDefault="004601B8" w:rsidP="004601B8" w:rsidR="004601B8" w:rsidRPr="004601B8">
            <w:pPr>
              <w:spacing w:after="0"/>
              <w:jc w:val="center"/>
              <w:rPr>
                <w:rFonts w:cs="Tahoma" w:eastAsia="Times New Roman" w:hAnsi="Calibri" w:ascii="Calibri"/>
                <w:b/>
                <w:bCs/>
                <w:sz w:val="16"/>
                <w:szCs w:val="16"/>
                <w:lang w:eastAsia="hr-HR"/>
              </w:rPr>
            </w:pPr>
            <w:r w:rsidRPr="004601B8">
              <w:rPr>
                <w:rFonts w:cs="Tahoma" w:eastAsia="Times New Roman" w:hAnsi="Calibri" w:ascii="Calibri"/>
                <w:b/>
                <w:bCs/>
                <w:sz w:val="16"/>
                <w:szCs w:val="16"/>
                <w:lang w:eastAsia="hr-HR"/>
              </w:rPr>
              <w:t>27.346.970,55</w:t>
            </w:r>
          </w:p>
        </w:tc>
      </w:tr>
    </w:tbl>
    <w:p w:rsidRDefault="004601B8" w:rsidP="004601B8" w:rsidR="004601B8" w:rsidRPr="004601B8">
      <w:pPr>
        <w:spacing w:after="0"/>
        <w:rPr>
          <w:rFonts w:cs="Times New Roman" w:eastAsia="Times New Roman"/>
          <w:sz w:val="20"/>
          <w:szCs w:val="20"/>
          <w:lang w:val="en-US"/>
        </w:rPr>
      </w:pPr>
    </w:p>
    <w:p w:rsidRDefault="004601B8" w:rsidP="004601B8" w:rsidR="004601B8" w:rsidRPr="004601B8">
      <w:pPr>
        <w:spacing w:after="0"/>
        <w:ind w:right="-625"/>
        <w:jc w:val="both"/>
        <w:rPr>
          <w:rFonts w:cs="Times New Roman" w:eastAsia="Times New Roman"/>
        </w:rPr>
      </w:pPr>
    </w:p>
    <w:p w:rsidRDefault="004601B8" w:rsidP="004601B8" w:rsidR="004601B8" w:rsidRPr="004601B8">
      <w:pPr>
        <w:spacing w:after="0"/>
        <w:ind w:right="-625"/>
        <w:jc w:val="center"/>
        <w:rPr>
          <w:rFonts w:cs="Times New Roman" w:eastAsia="Times New Roman"/>
        </w:rPr>
      </w:pPr>
    </w:p>
    <w:p w:rsidRDefault="004601B8" w:rsidP="004601B8" w:rsidR="004601B8" w:rsidRPr="004601B8">
      <w:pPr>
        <w:spacing w:after="0"/>
        <w:ind w:right="-625"/>
        <w:jc w:val="center"/>
        <w:rPr>
          <w:rFonts w:cs="Times New Roman" w:eastAsia="Times New Roman"/>
        </w:rPr>
      </w:pPr>
    </w:p>
    <w:p w:rsidRDefault="004601B8" w:rsidP="004601B8" w:rsidR="004601B8" w:rsidRPr="004601B8">
      <w:pPr>
        <w:spacing w:after="0"/>
        <w:jc w:val="center"/>
        <w:rPr>
          <w:rFonts w:cs="Times New Roman" w:eastAsia="Times New Roman"/>
          <w:lang w:eastAsia="hr-HR"/>
        </w:rPr>
      </w:pPr>
      <w:r w:rsidRPr="004601B8">
        <w:rPr>
          <w:rFonts w:cs="Times New Roman" w:eastAsia="Times New Roman"/>
          <w:lang w:eastAsia="hr-HR"/>
        </w:rPr>
        <w:t>Obrazloženje</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ind w:firstLine="708"/>
        <w:jc w:val="both"/>
        <w:rPr>
          <w:rFonts w:cs="Times New Roman" w:eastAsia="Times New Roman"/>
          <w:lang w:eastAsia="hr-HR"/>
        </w:rPr>
      </w:pPr>
      <w:r w:rsidRPr="004601B8">
        <w:rPr>
          <w:rFonts w:cs="Times New Roman" w:eastAsia="Times New Roman"/>
          <w:lang w:eastAsia="hr-HR"/>
        </w:rPr>
        <w:t xml:space="preserve">Predlagatelj dužnik PRIMOŠTEN d.d. iz Primoštena, </w:t>
      </w:r>
      <w:proofErr w:type="spellStart"/>
      <w:r w:rsidRPr="004601B8">
        <w:rPr>
          <w:rFonts w:cs="Times New Roman" w:eastAsia="Times New Roman"/>
          <w:lang w:eastAsia="hr-HR"/>
        </w:rPr>
        <w:t>Raduča</w:t>
      </w:r>
      <w:proofErr w:type="spellEnd"/>
      <w:r w:rsidRPr="004601B8">
        <w:rPr>
          <w:rFonts w:cs="Times New Roman" w:eastAsia="Times New Roman"/>
          <w:lang w:eastAsia="hr-HR"/>
        </w:rPr>
        <w:t xml:space="preserve"> </w:t>
      </w:r>
      <w:proofErr w:type="spellStart"/>
      <w:r w:rsidRPr="004601B8">
        <w:rPr>
          <w:rFonts w:cs="Times New Roman" w:eastAsia="Times New Roman"/>
          <w:lang w:eastAsia="hr-HR"/>
        </w:rPr>
        <w:t>bb</w:t>
      </w:r>
      <w:proofErr w:type="spellEnd"/>
      <w:r w:rsidRPr="004601B8">
        <w:rPr>
          <w:rFonts w:cs="Times New Roman" w:eastAsia="Times New Roman"/>
          <w:lang w:eastAsia="hr-HR"/>
        </w:rPr>
        <w:t>, OIB: 77587041388,</w:t>
      </w:r>
      <w:r w:rsidRPr="004601B8">
        <w:rPr>
          <w:rFonts w:cs="Arial" w:eastAsia="Times New Roman" w:hAnsi="Arial" w:ascii="Arial"/>
          <w:sz w:val="22"/>
          <w:szCs w:val="22"/>
          <w:lang w:eastAsia="hr-HR"/>
        </w:rPr>
        <w:t xml:space="preserve"> </w:t>
      </w:r>
      <w:r w:rsidRPr="004601B8">
        <w:rPr>
          <w:rFonts w:cs="Times New Roman" w:eastAsia="Times New Roman"/>
          <w:lang w:eastAsia="hr-HR"/>
        </w:rPr>
        <w:t xml:space="preserve">dostavio je neposredno ovom sudu dana 02. Siječnja 2015. godine dokumentaciju </w:t>
      </w:r>
      <w:proofErr w:type="spellStart"/>
      <w:r w:rsidRPr="004601B8">
        <w:rPr>
          <w:rFonts w:cs="Times New Roman" w:eastAsia="Times New Roman"/>
          <w:lang w:eastAsia="hr-HR"/>
        </w:rPr>
        <w:t>predstečajne</w:t>
      </w:r>
      <w:proofErr w:type="spellEnd"/>
      <w:r w:rsidRPr="004601B8">
        <w:rPr>
          <w:rFonts w:cs="Times New Roman" w:eastAsia="Times New Roman"/>
          <w:lang w:eastAsia="hr-HR"/>
        </w:rPr>
        <w:t xml:space="preserve"> nagodbe s prijedlogom za sklapanje </w:t>
      </w:r>
      <w:proofErr w:type="spellStart"/>
      <w:r w:rsidRPr="004601B8">
        <w:rPr>
          <w:rFonts w:cs="Times New Roman" w:eastAsia="Times New Roman"/>
          <w:lang w:eastAsia="hr-HR"/>
        </w:rPr>
        <w:t>predstečajne</w:t>
      </w:r>
      <w:proofErr w:type="spellEnd"/>
      <w:r w:rsidRPr="004601B8">
        <w:rPr>
          <w:rFonts w:cs="Times New Roman" w:eastAsia="Times New Roman"/>
          <w:lang w:eastAsia="hr-HR"/>
        </w:rPr>
        <w:t xml:space="preserve"> nagodbe, a zahtjev je vraćen na doradu rješenjem ovog suda od dana 16.veljače 2015.g.</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ind w:firstLine="708"/>
        <w:rPr>
          <w:rFonts w:cs="Times New Roman" w:eastAsia="Times New Roman"/>
          <w:lang w:eastAsia="hr-HR"/>
        </w:rPr>
      </w:pPr>
      <w:r w:rsidRPr="004601B8">
        <w:rPr>
          <w:rFonts w:cs="Times New Roman" w:eastAsia="Times New Roman"/>
          <w:lang w:eastAsia="hr-HR"/>
        </w:rPr>
        <w:t xml:space="preserve">Dužnik je uz prijedlog dostavio i spis FINA-e te je ujedno dana 16. Ožujka 2017.godine dužnik odnosno predlagatelj dostavio uređeni prijedlog za sklapanje </w:t>
      </w:r>
      <w:proofErr w:type="spellStart"/>
      <w:r w:rsidRPr="004601B8">
        <w:rPr>
          <w:rFonts w:cs="Times New Roman" w:eastAsia="Times New Roman"/>
          <w:lang w:eastAsia="hr-HR"/>
        </w:rPr>
        <w:t>predstečajne</w:t>
      </w:r>
      <w:proofErr w:type="spellEnd"/>
      <w:r w:rsidRPr="004601B8">
        <w:rPr>
          <w:rFonts w:cs="Times New Roman" w:eastAsia="Times New Roman"/>
          <w:lang w:eastAsia="hr-HR"/>
        </w:rPr>
        <w:t xml:space="preserve"> nagodbe kojim prijedlogom je izostavio sporne nekretnine iz čl. 36. Nacrta nagodbe.</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ind w:firstLine="708"/>
        <w:jc w:val="both"/>
        <w:rPr>
          <w:rFonts w:cs="Times New Roman" w:eastAsia="Times New Roman"/>
          <w:lang w:eastAsia="hr-HR"/>
        </w:rPr>
      </w:pPr>
      <w:r w:rsidRPr="004601B8">
        <w:rPr>
          <w:rFonts w:cs="Times New Roman" w:eastAsia="Times New Roman"/>
          <w:lang w:eastAsia="hr-HR"/>
        </w:rPr>
        <w:t xml:space="preserve">Ovršnim rješenjem FINA Regionalni centar Zagreb Klasa UP-I/110/07/13-01/1866 Ur.br. 04-06-14-1866-121 od 15. prosinca 2015. godine utvrđeno je da su za plan financijskog </w:t>
      </w:r>
    </w:p>
    <w:p w:rsidRDefault="004601B8" w:rsidP="004601B8" w:rsidR="004601B8" w:rsidRPr="004601B8">
      <w:pPr>
        <w:spacing w:after="0"/>
        <w:jc w:val="both"/>
        <w:rPr>
          <w:rFonts w:cs="Times New Roman" w:eastAsia="Times New Roman"/>
          <w:lang w:eastAsia="hr-HR"/>
        </w:rPr>
      </w:pPr>
      <w:r w:rsidRPr="004601B8">
        <w:rPr>
          <w:rFonts w:cs="Times New Roman" w:eastAsia="Times New Roman"/>
          <w:lang w:eastAsia="hr-HR"/>
        </w:rPr>
        <w:t>restrukturiranja glasovali vjerovnici čije tražbine prelaze dvije trećine vrijednosti svih utvrđenih tražbina, te da je postupak proveden u skladu s odredbama zakona.</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ind w:firstLine="708"/>
        <w:jc w:val="both"/>
        <w:rPr>
          <w:rFonts w:cs="Times New Roman" w:eastAsia="Times New Roman"/>
          <w:lang w:eastAsia="hr-HR"/>
        </w:rPr>
      </w:pPr>
      <w:r w:rsidRPr="004601B8">
        <w:rPr>
          <w:rFonts w:cs="Times New Roman" w:eastAsia="Times New Roman"/>
          <w:lang w:eastAsia="hr-HR"/>
        </w:rPr>
        <w:t xml:space="preserve">Uvidom u dostavljeni spis, odnosno u zapisnik o ročištu za glasovanje i formatizirane obrasce provjereno je da je u postupku pred FINA-om svoj glas za dao vjerovnik, te je tako svoj glas dala potrebna većina iz čl. 63. Zakona o financijskom poslovanju i </w:t>
      </w:r>
      <w:proofErr w:type="spellStart"/>
      <w:r w:rsidRPr="004601B8">
        <w:rPr>
          <w:rFonts w:cs="Times New Roman" w:eastAsia="Times New Roman"/>
          <w:lang w:eastAsia="hr-HR"/>
        </w:rPr>
        <w:t>predstečajnoj</w:t>
      </w:r>
      <w:proofErr w:type="spellEnd"/>
      <w:r w:rsidRPr="004601B8">
        <w:rPr>
          <w:rFonts w:cs="Times New Roman" w:eastAsia="Times New Roman"/>
          <w:lang w:eastAsia="hr-HR"/>
        </w:rPr>
        <w:t xml:space="preserve"> nagodbi (NN 108/12 i 81/13, dalje u tekstu ZFPPSN), koji se u ovom postupku primjenjuje.</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ind w:firstLine="708"/>
        <w:jc w:val="both"/>
        <w:rPr>
          <w:rFonts w:cs="Times New Roman" w:eastAsia="Times New Roman"/>
          <w:lang w:eastAsia="hr-HR"/>
        </w:rPr>
      </w:pPr>
      <w:r w:rsidRPr="004601B8">
        <w:rPr>
          <w:rFonts w:cs="Times New Roman" w:eastAsia="Times New Roman"/>
          <w:lang w:eastAsia="hr-HR"/>
        </w:rPr>
        <w:t xml:space="preserve">Na ročište za sklapanje </w:t>
      </w:r>
      <w:proofErr w:type="spellStart"/>
      <w:r w:rsidRPr="004601B8">
        <w:rPr>
          <w:rFonts w:cs="Times New Roman" w:eastAsia="Times New Roman"/>
          <w:lang w:eastAsia="hr-HR"/>
        </w:rPr>
        <w:t>predstečajne</w:t>
      </w:r>
      <w:proofErr w:type="spellEnd"/>
      <w:r w:rsidRPr="004601B8">
        <w:rPr>
          <w:rFonts w:cs="Times New Roman" w:eastAsia="Times New Roman"/>
          <w:lang w:eastAsia="hr-HR"/>
        </w:rPr>
        <w:t xml:space="preserve"> nagodbe pristupili su dužnik i vjerovnici koji prema tablici s popisom vjerovnika imaju pravo glasa i koji su prihvatili plan financijskog </w:t>
      </w:r>
    </w:p>
    <w:p w:rsidRDefault="004601B8" w:rsidP="004601B8" w:rsidR="004601B8" w:rsidRPr="004601B8">
      <w:pPr>
        <w:spacing w:after="0"/>
        <w:jc w:val="both"/>
        <w:rPr>
          <w:rFonts w:cs="Times New Roman" w:eastAsia="Times New Roman"/>
          <w:lang w:eastAsia="hr-HR"/>
        </w:rPr>
      </w:pPr>
      <w:r w:rsidRPr="004601B8">
        <w:rPr>
          <w:rFonts w:cs="Times New Roman" w:eastAsia="Times New Roman"/>
          <w:lang w:eastAsia="hr-HR"/>
        </w:rPr>
        <w:t xml:space="preserve">restrukturiranja, a čije tražbine čine potrebnu većinu iz čl. 63. ZFPPSN, te su na ročištu dali svoj pristanak na sklapanje </w:t>
      </w:r>
      <w:proofErr w:type="spellStart"/>
      <w:r w:rsidRPr="004601B8">
        <w:rPr>
          <w:rFonts w:cs="Times New Roman" w:eastAsia="Times New Roman"/>
          <w:lang w:eastAsia="hr-HR"/>
        </w:rPr>
        <w:t>predstečajne</w:t>
      </w:r>
      <w:proofErr w:type="spellEnd"/>
      <w:r w:rsidRPr="004601B8">
        <w:rPr>
          <w:rFonts w:cs="Times New Roman" w:eastAsia="Times New Roman"/>
          <w:lang w:eastAsia="hr-HR"/>
        </w:rPr>
        <w:t xml:space="preserve"> nagodbe.</w:t>
      </w:r>
    </w:p>
    <w:p w:rsidRDefault="004601B8" w:rsidP="004601B8" w:rsidR="004601B8" w:rsidRPr="004601B8">
      <w:pPr>
        <w:spacing w:after="0"/>
        <w:jc w:val="both"/>
        <w:rPr>
          <w:rFonts w:cs="Times New Roman" w:eastAsia="Times New Roman"/>
          <w:lang w:eastAsia="hr-HR"/>
        </w:rPr>
      </w:pPr>
    </w:p>
    <w:p w:rsidRDefault="004601B8" w:rsidP="004601B8" w:rsidR="004601B8" w:rsidRPr="004601B8">
      <w:pPr>
        <w:spacing w:after="0"/>
        <w:ind w:firstLine="708"/>
        <w:rPr>
          <w:rFonts w:cs="Times New Roman" w:eastAsia="Times New Roman"/>
          <w:lang w:eastAsia="hr-HR"/>
        </w:rPr>
      </w:pPr>
      <w:r w:rsidRPr="004601B8">
        <w:rPr>
          <w:rFonts w:cs="Times New Roman" w:eastAsia="Times New Roman"/>
          <w:lang w:eastAsia="hr-HR"/>
        </w:rPr>
        <w:lastRenderedPageBreak/>
        <w:t xml:space="preserve">Međutim, ovaj sud nije dozvolio sklapanje </w:t>
      </w:r>
      <w:proofErr w:type="spellStart"/>
      <w:r w:rsidRPr="004601B8">
        <w:rPr>
          <w:rFonts w:cs="Times New Roman" w:eastAsia="Times New Roman"/>
          <w:lang w:eastAsia="hr-HR"/>
        </w:rPr>
        <w:t>predstečajne</w:t>
      </w:r>
      <w:proofErr w:type="spellEnd"/>
      <w:r w:rsidRPr="004601B8">
        <w:rPr>
          <w:rFonts w:cs="Times New Roman" w:eastAsia="Times New Roman"/>
          <w:lang w:eastAsia="hr-HR"/>
        </w:rPr>
        <w:t xml:space="preserve"> nagodbe iz slijedećeg razloga:</w:t>
      </w:r>
    </w:p>
    <w:p w:rsidRDefault="004601B8" w:rsidP="004601B8" w:rsidR="004601B8" w:rsidRPr="004601B8">
      <w:pPr>
        <w:spacing w:after="0"/>
        <w:ind w:firstLine="708"/>
        <w:rPr>
          <w:rFonts w:cs="Times New Roman" w:eastAsia="Times New Roman"/>
          <w:lang w:eastAsia="hr-HR"/>
        </w:rPr>
      </w:pPr>
    </w:p>
    <w:p w:rsidRDefault="004601B8" w:rsidP="004601B8" w:rsidR="004601B8" w:rsidRPr="004601B8">
      <w:pPr>
        <w:spacing w:after="0"/>
        <w:ind w:firstLine="708"/>
        <w:jc w:val="both"/>
        <w:rPr>
          <w:rFonts w:cs="Times New Roman" w:eastAsia="Times New Roman"/>
          <w:lang w:eastAsia="hr-HR"/>
        </w:rPr>
      </w:pPr>
      <w:r w:rsidRPr="004601B8">
        <w:rPr>
          <w:rFonts w:cs="Times New Roman" w:eastAsia="Times New Roman"/>
          <w:lang w:eastAsia="hr-HR"/>
        </w:rPr>
        <w:t xml:space="preserve">Naime, na ročištu radi sklapanja </w:t>
      </w:r>
      <w:proofErr w:type="spellStart"/>
      <w:r w:rsidRPr="004601B8">
        <w:rPr>
          <w:rFonts w:cs="Times New Roman" w:eastAsia="Times New Roman"/>
          <w:lang w:eastAsia="hr-HR"/>
        </w:rPr>
        <w:t>predstečajne</w:t>
      </w:r>
      <w:proofErr w:type="spellEnd"/>
      <w:r w:rsidRPr="004601B8">
        <w:rPr>
          <w:rFonts w:cs="Times New Roman" w:eastAsia="Times New Roman"/>
          <w:lang w:eastAsia="hr-HR"/>
        </w:rPr>
        <w:t xml:space="preserve"> nagodbe utvrđeno je da je u točki. 36. prijedloga raspolagano nekretninom kat.čest.14909/3 </w:t>
      </w:r>
      <w:proofErr w:type="spellStart"/>
      <w:r w:rsidRPr="004601B8">
        <w:rPr>
          <w:rFonts w:cs="Times New Roman" w:eastAsia="Times New Roman"/>
          <w:lang w:eastAsia="hr-HR"/>
        </w:rPr>
        <w:t>K.O</w:t>
      </w:r>
      <w:proofErr w:type="spellEnd"/>
      <w:r w:rsidRPr="004601B8">
        <w:rPr>
          <w:rFonts w:cs="Times New Roman" w:eastAsia="Times New Roman"/>
          <w:lang w:eastAsia="hr-HR"/>
        </w:rPr>
        <w:t xml:space="preserve"> Primošten a koja nekretnina predstavlja pomorsko dobro a što i sam dužnik odnosno predlagatelj priznaje u svom podnesku od 08. Ožujka 2017. Godine, to bi točkom 36. Prijedloga za sklapanje </w:t>
      </w:r>
      <w:proofErr w:type="spellStart"/>
      <w:r w:rsidRPr="004601B8">
        <w:rPr>
          <w:rFonts w:cs="Times New Roman" w:eastAsia="Times New Roman"/>
          <w:lang w:eastAsia="hr-HR"/>
        </w:rPr>
        <w:t>predstečajne</w:t>
      </w:r>
      <w:proofErr w:type="spellEnd"/>
      <w:r w:rsidRPr="004601B8">
        <w:rPr>
          <w:rFonts w:cs="Times New Roman" w:eastAsia="Times New Roman"/>
          <w:lang w:eastAsia="hr-HR"/>
        </w:rPr>
        <w:t xml:space="preserve"> nagodbe stranke raspolagale nekretninom koja je po svojoj naravi stvar izvan prometa, a kako na te činjenice sud pazi po službenoj dužnosti, a sukladno čl. 3.st. 3. Zakona o parničnom postupku, a koji se u ovom slučaju na odgovarajući način primjenjuje, (čl. 66 st. 15 ZFPPN-a), valjalo je odbiti sklapanje </w:t>
      </w:r>
      <w:proofErr w:type="spellStart"/>
      <w:r w:rsidRPr="004601B8">
        <w:rPr>
          <w:rFonts w:cs="Times New Roman" w:eastAsia="Times New Roman"/>
          <w:lang w:eastAsia="hr-HR"/>
        </w:rPr>
        <w:t>predstečajne</w:t>
      </w:r>
      <w:proofErr w:type="spellEnd"/>
      <w:r w:rsidRPr="004601B8">
        <w:rPr>
          <w:rFonts w:cs="Times New Roman" w:eastAsia="Times New Roman"/>
          <w:lang w:eastAsia="hr-HR"/>
        </w:rPr>
        <w:t xml:space="preserve"> nagodbe.</w:t>
      </w:r>
    </w:p>
    <w:p w:rsidRDefault="004601B8" w:rsidP="004601B8" w:rsidR="004601B8" w:rsidRPr="004601B8">
      <w:pPr>
        <w:spacing w:after="0"/>
        <w:ind w:firstLine="708"/>
        <w:jc w:val="both"/>
        <w:rPr>
          <w:rFonts w:cs="Times New Roman" w:eastAsia="Times New Roman"/>
          <w:lang w:eastAsia="hr-HR"/>
        </w:rPr>
      </w:pPr>
    </w:p>
    <w:p w:rsidRDefault="004601B8" w:rsidP="004601B8" w:rsidR="004601B8" w:rsidRPr="004601B8">
      <w:pPr>
        <w:spacing w:after="0"/>
        <w:ind w:firstLine="708"/>
        <w:jc w:val="both"/>
        <w:rPr>
          <w:rFonts w:cs="Times New Roman" w:eastAsia="Times New Roman"/>
          <w:lang w:eastAsia="hr-HR"/>
        </w:rPr>
      </w:pPr>
      <w:r w:rsidRPr="004601B8">
        <w:rPr>
          <w:rFonts w:cs="Times New Roman" w:eastAsia="Times New Roman"/>
          <w:lang w:eastAsia="hr-HR"/>
        </w:rPr>
        <w:t>Slijedom navedenog, na temelju spomenutih propisa, odlučeno je kao u izreci.</w:t>
      </w: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 xml:space="preserve"> </w:t>
      </w:r>
    </w:p>
    <w:p w:rsidRDefault="004601B8" w:rsidP="004601B8" w:rsidR="004601B8" w:rsidRPr="004601B8">
      <w:pPr>
        <w:spacing w:after="0"/>
        <w:jc w:val="center"/>
        <w:rPr>
          <w:rFonts w:cs="Times New Roman" w:eastAsia="Times New Roman"/>
          <w:lang w:eastAsia="hr-HR"/>
        </w:rPr>
      </w:pPr>
      <w:r w:rsidRPr="004601B8">
        <w:rPr>
          <w:rFonts w:cs="Times New Roman" w:eastAsia="Times New Roman"/>
          <w:lang w:eastAsia="hr-HR"/>
        </w:rPr>
        <w:t>U Šibeniku, 22. ožujka 2017. godine</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ind w:firstLine="708" w:left="6372"/>
        <w:rPr>
          <w:rFonts w:cs="Times New Roman" w:eastAsia="Times New Roman"/>
          <w:lang w:eastAsia="hr-HR"/>
        </w:rPr>
      </w:pPr>
      <w:r w:rsidRPr="004601B8">
        <w:rPr>
          <w:rFonts w:cs="Times New Roman" w:eastAsia="Times New Roman"/>
          <w:lang w:eastAsia="hr-HR"/>
        </w:rPr>
        <w:t xml:space="preserve">     SUDAC</w:t>
      </w:r>
    </w:p>
    <w:p w:rsidRDefault="004601B8" w:rsidP="004601B8" w:rsidR="004601B8" w:rsidRPr="004601B8">
      <w:pPr>
        <w:spacing w:after="0"/>
        <w:ind w:firstLine="708" w:left="6372"/>
        <w:rPr>
          <w:rFonts w:cs="Times New Roman" w:eastAsia="Times New Roman"/>
          <w:lang w:eastAsia="hr-HR"/>
        </w:rPr>
      </w:pPr>
    </w:p>
    <w:p w:rsidRDefault="004601B8" w:rsidP="004601B8" w:rsidR="004601B8" w:rsidRPr="004601B8">
      <w:pPr>
        <w:spacing w:after="0"/>
        <w:jc w:val="center"/>
        <w:rPr>
          <w:rFonts w:cs="Times New Roman" w:eastAsia="Times New Roman"/>
          <w:lang w:eastAsia="hr-HR"/>
        </w:rPr>
      </w:pPr>
      <w:r w:rsidRPr="004601B8">
        <w:rPr>
          <w:rFonts w:cs="Times New Roman" w:eastAsia="Times New Roman"/>
          <w:lang w:eastAsia="hr-HR"/>
        </w:rPr>
        <w:t xml:space="preserve">                                                                                                                 Terezija Goreta</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POUKA O PRAVNOM LIJEKU:</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ind w:firstLine="708"/>
        <w:rPr>
          <w:rFonts w:cs="Times New Roman" w:eastAsia="Times New Roman"/>
          <w:lang w:eastAsia="hr-HR"/>
        </w:rPr>
      </w:pPr>
      <w:r w:rsidRPr="004601B8">
        <w:rPr>
          <w:rFonts w:cs="Times New Roman" w:eastAsia="Times New Roman"/>
          <w:lang w:eastAsia="hr-HR"/>
        </w:rPr>
        <w:t>Protiv ovog rješenja je dopuštena žalba. Žalba se izjavljuje Visokom trgovačkom sudu Republike Hrvatske u Zagrebu, putem ovog suda, u 3 istovjetna primjerka, u roku 8 dana od dana dostave rješenja, pozivom na gornji poslovni broj spisa.</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DN-a :</w:t>
      </w: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 predlagatelju (dužniku),</w:t>
      </w: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 e-oglasna ploča,</w:t>
      </w: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 FINA RC Split, prije i nakon pravomoćnosti,</w:t>
      </w:r>
    </w:p>
    <w:p w:rsidRDefault="004601B8" w:rsidP="004601B8" w:rsidR="004601B8" w:rsidRPr="004601B8">
      <w:pPr>
        <w:spacing w:after="0"/>
        <w:rPr>
          <w:rFonts w:cs="Times New Roman" w:eastAsia="Times New Roman"/>
          <w:lang w:eastAsia="hr-HR"/>
        </w:rPr>
      </w:pPr>
      <w:r w:rsidRPr="004601B8">
        <w:rPr>
          <w:rFonts w:cs="Times New Roman" w:eastAsia="Times New Roman"/>
          <w:lang w:eastAsia="hr-HR"/>
        </w:rPr>
        <w:t>- sudski registar, nakon pravomoćnosti.</w:t>
      </w:r>
    </w:p>
    <w:p w:rsidRDefault="004601B8" w:rsidP="004601B8" w:rsidR="004601B8" w:rsidRPr="004601B8">
      <w:pPr>
        <w:spacing w:after="0"/>
        <w:rPr>
          <w:rFonts w:cs="Times New Roman" w:eastAsia="Times New Roman"/>
          <w:lang w:eastAsia="hr-HR"/>
        </w:rPr>
      </w:pPr>
    </w:p>
    <w:p w:rsidRDefault="004601B8" w:rsidP="004601B8" w:rsidR="004601B8" w:rsidRPr="004601B8">
      <w:pPr>
        <w:spacing w:after="0"/>
        <w:rPr>
          <w:rFonts w:cs="Times New Roman" w:eastAsia="Times New Roman"/>
          <w:lang w:eastAsia="hr-HR"/>
        </w:rPr>
      </w:pPr>
    </w:p>
    <w:p w:rsidRDefault="004601B8" w:rsidP="004601B8" w:rsidR="004601B8" w:rsidRPr="004601B8">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1B59DB"/>
    <w:multiLevelType w:val="hybridMultilevel"/>
    <w:tmpl w:val="2EF00EAC"/>
    <w:lvl w:tplc="6CBAB6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4661C0B"/>
    <w:multiLevelType w:val="hybridMultilevel"/>
    <w:tmpl w:val="7D66266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3911A5"/>
    <w:multiLevelType w:val="hybridMultilevel"/>
    <w:tmpl w:val="5240BB66"/>
    <w:lvl w:tplc="B4944736"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4"/>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5"/>
  </w:num>
  <w:num w:numId="43">
    <w:abstractNumId w:val="12"/>
  </w:num>
  <w:num w:numId="44">
    <w:abstractNumId w:val="42"/>
  </w:num>
  <w:num w:numId="45">
    <w:abstractNumId w:val="17"/>
  </w:num>
  <w:num w:numId="46">
    <w:abstractNumId w:val="17"/>
    <w:lvlOverride w:ilvl="0">
      <w:startOverride w:val="1"/>
    </w:lvlOverride>
  </w:num>
  <w:num w:numId="47">
    <w:abstractNumId w:val="24"/>
  </w:num>
  <w:num w:numId="48">
    <w:abstractNumId w:val="24"/>
    <w:lvlOverride w:ilvl="0"/>
    <w:lvlOverride w:ilvl="1"/>
    <w:lvlOverride w:ilvl="2"/>
    <w:lvlOverride w:ilvl="3"/>
    <w:lvlOverride w:ilvl="4"/>
    <w:lvlOverride w:ilvl="5"/>
    <w:lvlOverride w:ilvl="6"/>
    <w:lvlOverride w:ilvl="7"/>
    <w:lvlOverride w:ilvl="8"/>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num>
  <w:num w:numId="52">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01B8"/>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footnote text"/>
    <w:lsdException w:uiPriority="0" w:name="annotation text"/>
    <w:lsdException w:uiPriority="0" w:name="footer"/>
    <w:lsdException w:uiPriority="0" w:name="footnote reference"/>
    <w:lsdException w:uiPriority="0" w:name="annotation reference"/>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lock Text"/>
    <w:lsdException w:qFormat="true" w:uiPriority="22" w:name="Strong"/>
    <w:lsdException w:qFormat="true" w:unhideWhenUsed="false" w:semiHidden="false" w:uiPriority="20" w:name="Emphasis"/>
    <w:lsdException w:uiPriority="0" w:name="Normal (Web)"/>
    <w:lsdException w:uiPriority="0" w:name="annotation subject"/>
    <w:lsdException w:uiPriority="0" w:name="Balloon Text"/>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jc w:val="center"/>
      <w:outlineLvl w:val="1"/>
    </w:pPr>
    <w:rPr>
      <w:b/>
      <w:sz w:val="28"/>
      <w:szCs w:val="20"/>
    </w:rPr>
  </w:style>
  <w:style w:styleId="Naslov3" w:type="paragraph">
    <w:name w:val="heading 3"/>
    <w:basedOn w:val="Normal"/>
    <w:next w:val="Normal"/>
    <w:link w:val="Naslov3Char"/>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semiHidden/>
    <w:unhideWhenUsed/>
    <w:rsid w:val="00551CB3"/>
    <w:rPr>
      <w:sz w:val="16"/>
      <w:szCs w:val="16"/>
    </w:rPr>
  </w:style>
  <w:style w:styleId="Tekstkomentara" w:type="paragraph">
    <w:name w:val="annotation text"/>
    <w:basedOn w:val="Normal"/>
    <w:link w:val="TekstkomentaraChar"/>
    <w:semiHidden/>
    <w:unhideWhenUsed/>
    <w:rsid w:val="00551CB3"/>
    <w:rPr>
      <w:sz w:val="20"/>
      <w:szCs w:val="20"/>
    </w:rPr>
  </w:style>
  <w:style w:customStyle="true" w:styleId="TekstkomentaraChar" w:type="character">
    <w:name w:val="Tekst komentara Char"/>
    <w:basedOn w:val="Zadanifontodlomka"/>
    <w:link w:val="Tekstkomentara"/>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semiHidden/>
    <w:unhideWhenUsed/>
    <w:rsid w:val="00551CB3"/>
    <w:rPr>
      <w:b/>
      <w:bCs/>
    </w:rPr>
  </w:style>
  <w:style w:customStyle="true" w:styleId="PredmetkomentaraChar" w:type="character">
    <w:name w:val="Predmet komentara Char"/>
    <w:basedOn w:val="TekstkomentaraChar"/>
    <w:link w:val="Predmetkomentara"/>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semiHidden/>
    <w:unhideWhenUsed/>
    <w:rsid w:val="00551CB3"/>
    <w:rPr>
      <w:vertAlign w:val="superscript"/>
    </w:rPr>
  </w:style>
  <w:style w:styleId="Tekstfusnote" w:type="paragraph">
    <w:name w:val="footnote text"/>
    <w:basedOn w:val="Normal"/>
    <w:link w:val="TekstfusnoteChar"/>
    <w:semiHidden/>
    <w:unhideWhenUsed/>
    <w:rsid w:val="00551CB3"/>
    <w:pPr>
      <w:spacing w:after="0"/>
    </w:pPr>
    <w:rPr>
      <w:sz w:val="20"/>
      <w:szCs w:val="20"/>
    </w:rPr>
  </w:style>
  <w:style w:customStyle="true" w:styleId="TekstfusnoteChar" w:type="character">
    <w:name w:val="Tekst fusnote Char"/>
    <w:basedOn w:val="Zadanifontodlomka"/>
    <w:link w:val="Tekstfusnote"/>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4601B8"/>
  </w:style>
  <w:style w:customStyle="true" w:styleId="BezproredaChar" w:type="character">
    <w:name w:val="Bez proreda Char"/>
    <w:link w:val="Bezproreda"/>
    <w:uiPriority w:val="1"/>
    <w:locked/>
    <w:rsid w:val="004601B8"/>
    <w:rPr>
      <w:rFonts w:cs="Times New Roman" w:eastAsia="Times New Roman" w:hAnsi="Times New Roman" w:ascii="Times New Roman"/>
      <w:sz w:val="24"/>
      <w:szCs w:val="24"/>
      <w:lang w:eastAsia="hr-HR" w:val="hr-HR"/>
    </w:rPr>
  </w:style>
  <w:style w:styleId="Revizija" w:type="paragraph">
    <w:name w:val="Revision"/>
    <w:uiPriority w:val="99"/>
    <w:semiHidden/>
    <w:rsid w:val="004601B8"/>
    <w:pPr>
      <w:spacing w:lineRule="auto" w:line="240" w:after="0"/>
    </w:pPr>
    <w:rPr>
      <w:rFonts w:cs="Times New Roman" w:eastAsia="Times New Roman" w:hAnsi="Times New Roman" w:ascii="Times New Roman"/>
      <w:sz w:val="20"/>
      <w:szCs w:val="20"/>
    </w:rPr>
  </w:style>
  <w:style w:customStyle="true" w:styleId="Kal-1" w:type="paragraph">
    <w:name w:val="Kal - 1"/>
    <w:basedOn w:val="Normal"/>
    <w:qFormat/>
    <w:rsid w:val="004601B8"/>
    <w:pPr>
      <w:keepNext/>
      <w:shd w:fill="FFFFFF" w:color="auto" w:val="clear"/>
      <w:spacing w:after="0"/>
      <w:jc w:val="both"/>
      <w:outlineLvl w:val="0"/>
    </w:pPr>
    <w:rPr>
      <w:rFonts w:cs="Times New Roman" w:eastAsia="Times New Roman"/>
      <w:b/>
    </w:rPr>
  </w:style>
  <w:style w:customStyle="true" w:styleId="Odlomakpopisa1" w:type="paragraph">
    <w:name w:val="Odlomak popisa1"/>
    <w:basedOn w:val="Normal"/>
    <w:rsid w:val="004601B8"/>
    <w:pPr>
      <w:spacing w:lineRule="auto" w:line="276" w:after="200"/>
      <w:ind w:left="720"/>
      <w:contextualSpacing/>
    </w:pPr>
    <w:rPr>
      <w:rFonts w:cs="Times New Roman" w:eastAsia="Times New Roman" w:hAnsi="Calibri" w:ascii="Calibri"/>
      <w:sz w:val="22"/>
      <w:szCs w:val="22"/>
    </w:rPr>
  </w:style>
  <w:style w:customStyle="true" w:styleId="Bodytext" w:type="character">
    <w:name w:val="Body text_"/>
    <w:link w:val="BodyText1"/>
    <w:locked/>
    <w:rsid w:val="004601B8"/>
    <w:rPr>
      <w:sz w:val="17"/>
      <w:szCs w:val="17"/>
      <w:shd w:fill="FFFFFF" w:color="auto" w:val="clear"/>
    </w:rPr>
  </w:style>
  <w:style w:customStyle="true" w:styleId="BodyText1" w:type="paragraph">
    <w:name w:val="Body Text1"/>
    <w:basedOn w:val="Normal"/>
    <w:link w:val="Bodytext"/>
    <w:rsid w:val="004601B8"/>
    <w:pPr>
      <w:shd w:fill="FFFFFF" w:color="auto" w:val="clear"/>
      <w:spacing w:lineRule="exact" w:line="211" w:after="180"/>
      <w:ind w:hanging="340"/>
      <w:jc w:val="both"/>
    </w:pPr>
    <w:rPr>
      <w:rFonts w:hAnsiTheme="minorHAnsi" w:asciiTheme="minorHAnsi"/>
      <w:sz w:val="17"/>
      <w:szCs w:val="17"/>
      <w:lang w:val="en-US"/>
    </w:rPr>
  </w:style>
  <w:style w:customStyle="true" w:styleId="address" w:type="character">
    <w:name w:val="address"/>
    <w:basedOn w:val="Zadanifontodlomka"/>
    <w:rsid w:val="004601B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footnote text" w:uiPriority="0"/>
    <w:lsdException w:name="annotation text" w:uiPriority="0"/>
    <w:lsdException w:name="footer" w:uiPriority="0"/>
    <w:lsdException w:name="footnote reference" w:uiPriority="0"/>
    <w:lsdException w:name="annotation reference"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lock Text" w:uiPriority="0"/>
    <w:lsdException w:name="Strong" w:qFormat="1" w:uiPriority="22"/>
    <w:lsdException w:name="Emphasis" w:qFormat="1" w:semiHidden="0" w:uiPriority="20" w:unhideWhenUsed="0"/>
    <w:lsdException w:name="Normal (Web)" w:uiPriority="0"/>
    <w:lsdException w:name="annotation subject" w:uiPriority="0"/>
    <w:lsdException w:name="Balloon Text"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jc w:val="center"/>
      <w:outlineLvl w:val="1"/>
    </w:pPr>
    <w:rPr>
      <w:b/>
      <w:sz w:val="28"/>
      <w:szCs w:val="20"/>
    </w:rPr>
  </w:style>
  <w:style w:styleId="Naslov3" w:type="paragraph">
    <w:name w:val="heading 3"/>
    <w:basedOn w:val="Normal"/>
    <w:next w:val="Normal"/>
    <w:link w:val="Naslov3Char"/>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semiHidden/>
    <w:unhideWhenUsed/>
    <w:rsid w:val="00551CB3"/>
    <w:rPr>
      <w:sz w:val="16"/>
      <w:szCs w:val="16"/>
    </w:rPr>
  </w:style>
  <w:style w:styleId="Tekstkomentara" w:type="paragraph">
    <w:name w:val="annotation text"/>
    <w:basedOn w:val="Normal"/>
    <w:link w:val="TekstkomentaraChar"/>
    <w:semiHidden/>
    <w:unhideWhenUsed/>
    <w:rsid w:val="00551CB3"/>
    <w:rPr>
      <w:sz w:val="20"/>
      <w:szCs w:val="20"/>
    </w:rPr>
  </w:style>
  <w:style w:customStyle="1" w:styleId="TekstkomentaraChar" w:type="character">
    <w:name w:val="Tekst komentara Char"/>
    <w:basedOn w:val="Zadanifontodlomka"/>
    <w:link w:val="Tekstkomentara"/>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semiHidden/>
    <w:unhideWhenUsed/>
    <w:rsid w:val="00551CB3"/>
    <w:rPr>
      <w:b/>
      <w:bCs/>
    </w:rPr>
  </w:style>
  <w:style w:customStyle="1" w:styleId="PredmetkomentaraChar" w:type="character">
    <w:name w:val="Predmet komentara Char"/>
    <w:basedOn w:val="TekstkomentaraChar"/>
    <w:link w:val="Predmetkomentara"/>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semiHidden/>
    <w:unhideWhenUsed/>
    <w:rsid w:val="00551CB3"/>
    <w:rPr>
      <w:vertAlign w:val="superscript"/>
    </w:rPr>
  </w:style>
  <w:style w:styleId="Tekstfusnote" w:type="paragraph">
    <w:name w:val="footnote text"/>
    <w:basedOn w:val="Normal"/>
    <w:link w:val="TekstfusnoteChar"/>
    <w:semiHidden/>
    <w:unhideWhenUsed/>
    <w:rsid w:val="00551CB3"/>
    <w:pPr>
      <w:spacing w:after="0"/>
    </w:pPr>
    <w:rPr>
      <w:sz w:val="20"/>
      <w:szCs w:val="20"/>
    </w:rPr>
  </w:style>
  <w:style w:customStyle="1" w:styleId="TekstfusnoteChar" w:type="character">
    <w:name w:val="Tekst fusnote Char"/>
    <w:basedOn w:val="Zadanifontodlomka"/>
    <w:link w:val="Tekstfusnote"/>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4601B8"/>
  </w:style>
  <w:style w:customStyle="1" w:styleId="BezproredaChar" w:type="character">
    <w:name w:val="Bez proreda Char"/>
    <w:link w:val="Bezproreda"/>
    <w:uiPriority w:val="1"/>
    <w:locked/>
    <w:rsid w:val="004601B8"/>
    <w:rPr>
      <w:rFonts w:ascii="Times New Roman" w:cs="Times New Roman" w:eastAsia="Times New Roman" w:hAnsi="Times New Roman"/>
      <w:sz w:val="24"/>
      <w:szCs w:val="24"/>
      <w:lang w:eastAsia="hr-HR" w:val="hr-HR"/>
    </w:rPr>
  </w:style>
  <w:style w:styleId="Revizija" w:type="paragraph">
    <w:name w:val="Revision"/>
    <w:uiPriority w:val="99"/>
    <w:semiHidden/>
    <w:rsid w:val="004601B8"/>
    <w:pPr>
      <w:spacing w:after="0" w:line="240" w:lineRule="auto"/>
    </w:pPr>
    <w:rPr>
      <w:rFonts w:ascii="Times New Roman" w:cs="Times New Roman" w:eastAsia="Times New Roman" w:hAnsi="Times New Roman"/>
      <w:sz w:val="20"/>
      <w:szCs w:val="20"/>
    </w:rPr>
  </w:style>
  <w:style w:customStyle="1" w:styleId="Kal-1" w:type="paragraph">
    <w:name w:val="Kal - 1"/>
    <w:basedOn w:val="Normal"/>
    <w:qFormat/>
    <w:rsid w:val="004601B8"/>
    <w:pPr>
      <w:keepNext/>
      <w:shd w:color="auto" w:fill="FFFFFF" w:val="clear"/>
      <w:spacing w:after="0"/>
      <w:jc w:val="both"/>
      <w:outlineLvl w:val="0"/>
    </w:pPr>
    <w:rPr>
      <w:rFonts w:cs="Times New Roman" w:eastAsia="Times New Roman"/>
      <w:b/>
    </w:rPr>
  </w:style>
  <w:style w:customStyle="1" w:styleId="Odlomakpopisa1" w:type="paragraph">
    <w:name w:val="Odlomak popisa1"/>
    <w:basedOn w:val="Normal"/>
    <w:rsid w:val="004601B8"/>
    <w:pPr>
      <w:spacing w:after="200" w:line="276" w:lineRule="auto"/>
      <w:ind w:left="720"/>
      <w:contextualSpacing/>
    </w:pPr>
    <w:rPr>
      <w:rFonts w:ascii="Calibri" w:cs="Times New Roman" w:eastAsia="Times New Roman" w:hAnsi="Calibri"/>
      <w:sz w:val="22"/>
      <w:szCs w:val="22"/>
    </w:rPr>
  </w:style>
  <w:style w:customStyle="1" w:styleId="Bodytext" w:type="character">
    <w:name w:val="Body text_"/>
    <w:link w:val="BodyText1"/>
    <w:locked/>
    <w:rsid w:val="004601B8"/>
    <w:rPr>
      <w:sz w:val="17"/>
      <w:szCs w:val="17"/>
      <w:shd w:color="auto" w:fill="FFFFFF" w:val="clear"/>
    </w:rPr>
  </w:style>
  <w:style w:customStyle="1" w:styleId="BodyText1" w:type="paragraph">
    <w:name w:val="Body Text1"/>
    <w:basedOn w:val="Normal"/>
    <w:link w:val="Bodytext"/>
    <w:rsid w:val="004601B8"/>
    <w:pPr>
      <w:shd w:color="auto" w:fill="FFFFFF" w:val="clear"/>
      <w:spacing w:after="180" w:line="211" w:lineRule="exact"/>
      <w:ind w:hanging="340"/>
      <w:jc w:val="both"/>
    </w:pPr>
    <w:rPr>
      <w:rFonts w:asciiTheme="minorHAnsi" w:hAnsiTheme="minorHAnsi"/>
      <w:sz w:val="17"/>
      <w:szCs w:val="17"/>
      <w:lang w:val="en-US"/>
    </w:rPr>
  </w:style>
  <w:style w:customStyle="1" w:styleId="address" w:type="character">
    <w:name w:val="address"/>
    <w:basedOn w:val="Zadanifontodlomka"/>
    <w:rsid w:val="004601B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07252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Stpn-31/2016-19</izvorni_sadrzaj>
    <derivirana_varijabla naziv="DomainObject.Oznaka_1">Stpn-31/2016-19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Stpn-31/2016</izvorni_sadrzaj>
    <derivirana_varijabla naziv="DomainObject.Predmet.OznakaBroj_1">Stpn-31/2016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PRIMOŠTEN dioničko društvo za hotelijerstvo i trgovinu; CIB Bank Zrt - vjerovnik; KOKALJ ANKA vjerovnik</izvorni_sadrzaj>
    <derivirana_varijabla naziv="DomainObject.Predmet.StrankaFormated_1">  PRIMOŠTEN dioničko društvo za hotelijerstvo i trgovinu; CIB Bank Zrt - vjerovnik; KOKALJ ANKA vjerovnik</derivirana_varijabla>
  </DomainObject.Predmet.StrankaFormated>
  <DomainObject.Predmet.StrankaFormatedOIB>
    <izvorni_sadrzaj>  PRIMOŠTEN dioničko društvo za hotelijerstvo i trgovinu, OIB 77587041388; CIB Bank Zrt - vjerovnik, OIB 39439014454; KOKALJ ANKA vjerovnik, OIB 65181862411</izvorni_sadrzaj>
    <derivirana_varijabla naziv="DomainObject.Predmet.StrankaFormatedOIB_1">  PRIMOŠTEN dioničko društvo za hotelijerstvo i trgovinu, OIB 77587041388; CIB Bank Zrt - vjerovnik, OIB 39439014454; KOKALJ ANKA vjerovnik, OIB 65181862411</derivirana_varijabla>
  </DomainObject.Predmet.StrankaFormatedOIB>
  <DomainObject.Predmet.StrankaFormatedWithAdress>
    <izvorni_sadrzaj> PRIMOŠTEN dioničko društvo za hotelijerstvo i trgovinu, Raduča 11, 22202 Primošten; CIB Bank Zrt - vjerovnik, Medve u. 4-14, Budimpešta; KOKALJ ANKA vjerovnik, Gradiška 80, 2211 Pesnica </izvorni_sadrzaj>
    <derivirana_varijabla naziv="DomainObject.Predmet.StrankaFormatedWithAdress_1"> PRIMOŠTEN dioničko društvo za hotelijerstvo i trgovinu, Raduča 11, 22202 Primošten; CIB Bank Zrt - vjerovnik, Medve u. 4-14, Budimpešta; KOKALJ ANKA vjerovnik, Gradiška 80, 2211 Pesnica </derivirana_varijabla>
  </DomainObject.Predmet.StrankaFormatedWithAdress>
  <DomainObject.Predmet.StrankaFormatedWithAdressOIB>
    <izvorni_sadrzaj> PRIMOŠTEN dioničko društvo za hotelijerstvo i trgovinu, OIB 77587041388, Raduča 11, 22202 Primošten; CIB Bank Zrt - vjerovnik, OIB 39439014454, Medve u. 4-14, Budimpešta; KOKALJ ANKA vjerovnik, OIB 65181862411, Gradiška 80, 2211 Pesnica </izvorni_sadrzaj>
    <derivirana_varijabla naziv="DomainObject.Predmet.StrankaFormatedWithAdressOIB_1"> PRIMOŠTEN dioničko društvo za hotelijerstvo i trgovinu, OIB 77587041388, Raduča 11, 22202 Primošten; CIB Bank Zrt - vjerovnik, OIB 39439014454, Medve u. 4-14, Budimpešta; KOKALJ ANKA vjerovnik, OIB 65181862411, Gradiška 80, 2211 Pesnica </derivirana_varijabla>
  </DomainObject.Predmet.StrankaFormatedWithAdressOIB>
  <DomainObject.Predmet.StrankaWithAdress>
    <izvorni_sadrzaj>PRIMOŠTEN dioničko društvo za hotelijerstvo i trgovinu Raduča 11,22202 Primošten,CIB Bank Zrt - vjerovnik Medve u. 4-14,Budimpešta,KOKALJ ANKA vjerovnik Gradiška 80,2211 Pesnica </izvorni_sadrzaj>
    <derivirana_varijabla naziv="DomainObject.Predmet.StrankaWithAdress_1">PRIMOŠTEN dioničko društvo za hotelijerstvo i trgovinu Raduča 11,22202 Primošten,CIB Bank Zrt - vjerovnik Medve u. 4-14,Budimpešta,KOKALJ ANKA vjerovnik Gradiška 80,2211 Pesnica </derivirana_varijabla>
  </DomainObject.Predmet.StrankaWithAdress>
  <DomainObject.Predmet.StrankaWithAdressOIB>
    <izvorni_sadrzaj>PRIMOŠTEN dioničko društvo za hotelijerstvo i trgovinu, OIB 77587041388, Raduča 11,22202 Primošten,CIB Bank Zrt - vjerovnik, OIB 39439014454, Medve u. 4-14,Budimpešta,KOKALJ ANKA vjerovnik, OIB 65181862411, Gradiška 80,2211 Pesnica </izvorni_sadrzaj>
    <derivirana_varijabla naziv="DomainObject.Predmet.StrankaWithAdressOIB_1">PRIMOŠTEN dioničko društvo za hotelijerstvo i trgovinu, OIB 77587041388, Raduča 11,22202 Primošten,CIB Bank Zrt - vjerovnik, OIB 39439014454, Medve u. 4-14,Budimpešta,KOKALJ ANKA vjerovnik, OIB 65181862411, Gradiška 80,2211 Pesnica </derivirana_varijabla>
  </DomainObject.Predmet.StrankaWithAdressOIB>
  <DomainObject.Predmet.StrankaNazivFormated>
    <izvorni_sadrzaj>PRIMOŠTEN dioničko društvo za hotelijerstvo i trgovinu,CIB Bank Zrt - vjerovnik,KOKALJ ANKA vjerovnik</izvorni_sadrzaj>
    <derivirana_varijabla naziv="DomainObject.Predmet.StrankaNazivFormated_1">PRIMOŠTEN dioničko društvo za hotelijerstvo i trgovinu,CIB Bank Zrt - vjerovnik,KOKALJ ANKA vjerovnik</derivirana_varijabla>
  </DomainObject.Predmet.StrankaNazivFormated>
  <DomainObject.Predmet.StrankaNazivFormatedOIB>
    <izvorni_sadrzaj>PRIMOŠTEN dioničko društvo za hotelijerstvo i trgovinu, OIB 77587041388,CIB Bank Zrt - vjerovnik, OIB 39439014454,KOKALJ ANKA vjerovnik, OIB 65181862411</izvorni_sadrzaj>
    <derivirana_varijabla naziv="DomainObject.Predmet.StrankaNazivFormatedOIB_1">PRIMOŠTEN dioničko društvo za hotelijerstvo i trgovinu, OIB 77587041388,CIB Bank Zrt - vjerovnik, OIB 39439014454,KOKALJ ANKA vjerovnik, OIB 65181862411</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PRIMOŠTEN dioničko društvo za hotelijerstvo i trgovinu</item>
      <item>CIB Bank Zrt - vjerovnik</item>
      <item>KOKALJ ANKA vjerovnik</item>
    </izvorni_sadrzaj>
    <derivirana_varijabla naziv="DomainObject.Predmet.StrankaListFormated_1">
      <item>PRIMOŠTEN dioničko društvo za hotelijerstvo i trgovinu</item>
      <item>CIB Bank Zrt - vjerovnik</item>
      <item>KOKALJ ANKA vjerovnik</item>
    </derivirana_varijabla>
  </DomainObject.Predmet.StrankaListFormated>
  <DomainObject.Predmet.StrankaListFormatedOIB>
    <izvorni_sadrzaj>
      <item>PRIMOŠTEN dioničko društvo za hotelijerstvo i trgovinu, OIB 77587041388</item>
      <item>CIB Bank Zrt - vjerovnik, OIB 39439014454</item>
      <item>KOKALJ ANKA vjerovnik, OIB 65181862411</item>
    </izvorni_sadrzaj>
    <derivirana_varijabla naziv="DomainObject.Predmet.StrankaListFormatedOIB_1">
      <item>PRIMOŠTEN dioničko društvo za hotelijerstvo i trgovinu, OIB 77587041388</item>
      <item>CIB Bank Zrt - vjerovnik, OIB 39439014454</item>
      <item>KOKALJ ANKA vjerovnik, OIB 65181862411</item>
    </derivirana_varijabla>
  </DomainObject.Predmet.StrankaListFormatedOIB>
  <DomainObject.Predmet.StrankaListFormatedWithAdress>
    <izvorni_sadrzaj>
      <item>PRIMOŠTEN dioničko društvo za hotelijerstvo i trgovinu, Raduča 11, 22202 Primošten</item>
      <item>CIB Bank Zrt - vjerovnik, Medve u. 4-14, Budimpešta</item>
      <item>KOKALJ ANKA vjerovnik, Gradiška 80, 2211 Pesnica </item>
    </izvorni_sadrzaj>
    <derivirana_varijabla naziv="DomainObject.Predmet.StrankaListFormatedWithAdress_1">
      <item>PRIMOŠTEN dioničko društvo za hotelijerstvo i trgovinu, Raduča 11, 22202 Primošten</item>
      <item>CIB Bank Zrt - vjerovnik, Medve u. 4-14, Budimpešta</item>
      <item>KOKALJ ANKA vjerovnik, Gradiška 80, 2211 Pesnica </item>
    </derivirana_varijabla>
  </DomainObject.Predmet.StrankaListFormatedWithAdress>
  <DomainObject.Predmet.StrankaListFormatedWithAdressOIB>
    <izvorni_sadrzaj>
      <item>PRIMOŠTEN dioničko društvo za hotelijerstvo i trgovinu, OIB 77587041388, Raduča 11, 22202 Primošten</item>
      <item>CIB Bank Zrt - vjerovnik, OIB 39439014454, Medve u. 4-14, Budimpešta</item>
      <item>KOKALJ ANKA vjerovnik, OIB 65181862411, Gradiška 80, 2211 Pesnica </item>
    </izvorni_sadrzaj>
    <derivirana_varijabla naziv="DomainObject.Predmet.StrankaListFormatedWithAdressOIB_1">
      <item>PRIMOŠTEN dioničko društvo za hotelijerstvo i trgovinu, OIB 77587041388, Raduča 11, 22202 Primošten</item>
      <item>CIB Bank Zrt - vjerovnik, OIB 39439014454, Medve u. 4-14, Budimpešta</item>
      <item>KOKALJ ANKA vjerovnik, OIB 65181862411, Gradiška 80, 2211 Pesnica </item>
    </derivirana_varijabla>
  </DomainObject.Predmet.StrankaListFormatedWithAdressOIB>
  <DomainObject.Predmet.StrankaListNazivFormated>
    <izvorni_sadrzaj>
      <item>PRIMOŠTEN dioničko društvo za hotelijerstvo i trgovinu</item>
      <item>CIB Bank Zrt - vjerovnik</item>
      <item>KOKALJ ANKA vjerovnik</item>
    </izvorni_sadrzaj>
    <derivirana_varijabla naziv="DomainObject.Predmet.StrankaListNazivFormated_1">
      <item>PRIMOŠTEN dioničko društvo za hotelijerstvo i trgovinu</item>
      <item>CIB Bank Zrt - vjerovnik</item>
      <item>KOKALJ ANKA vjerovnik</item>
    </derivirana_varijabla>
  </DomainObject.Predmet.StrankaListNazivFormated>
  <DomainObject.Predmet.StrankaListNazivFormatedOIB>
    <izvorni_sadrzaj>
      <item>PRIMOŠTEN dioničko društvo za hotelijerstvo i trgovinu, OIB 77587041388</item>
      <item>CIB Bank Zrt - vjerovnik, OIB 39439014454</item>
      <item>KOKALJ ANKA vjerovnik, OIB 65181862411</item>
    </izvorni_sadrzaj>
    <derivirana_varijabla naziv="DomainObject.Predmet.StrankaListNazivFormatedOIB_1">
      <item>PRIMOŠTEN dioničko društvo za hotelijerstvo i trgovinu, OIB 77587041388</item>
      <item>CIB Bank Zrt - vjerovnik, OIB 39439014454</item>
      <item>KOKALJ ANKA vjerovnik, OIB 65181862411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ŠAVORIĆ &amp; PARTNERI odvjetničko društvo, d.o.o.</item>
    </izvorni_sadrzaj>
    <derivirana_varijabla naziv="DomainObject.Predmet.OstaliListFormated_1">
      <item>ŠAVORIĆ &amp; PARTNERI odvjetničko društvo, d.o.o.</item>
    </derivirana_varijabla>
  </DomainObject.Predmet.OstaliListFormated>
  <DomainObject.Predmet.OstaliListFormatedOIB>
    <izvorni_sadrzaj>
      <item>ŠAVORIĆ &amp; PARTNERI odvjetničko društvo, d.o.o., OIB 76399409042</item>
    </izvorni_sadrzaj>
    <derivirana_varijabla naziv="DomainObject.Predmet.OstaliListFormatedOIB_1">
      <item>ŠAVORIĆ &amp; PARTNERI odvjetničko društvo, d.o.o., OIB 76399409042</item>
    </derivirana_varijabla>
  </DomainObject.Predmet.OstaliListFormatedOIB>
  <DomainObject.Predmet.OstaliListFormatedWithAdress>
    <izvorni_sadrzaj>
      <item>ŠAVORIĆ &amp; PARTNERI odvjetničko društvo, d.o.o., Ilica 1/A, Zagreb</item>
    </izvorni_sadrzaj>
    <derivirana_varijabla naziv="DomainObject.Predmet.OstaliListFormatedWithAdress_1">
      <item>ŠAVORIĆ &amp; PARTNERI odvjetničko društvo, d.o.o., Ilica 1/A, Zagreb</item>
    </derivirana_varijabla>
  </DomainObject.Predmet.OstaliListFormatedWithAdress>
  <DomainObject.Predmet.OstaliListFormatedWithAdressOIB>
    <izvorni_sadrzaj>
      <item>ŠAVORIĆ &amp; PARTNERI odvjetničko društvo, d.o.o., OIB 76399409042, Ilica 1/A, Zagreb</item>
    </izvorni_sadrzaj>
    <derivirana_varijabla naziv="DomainObject.Predmet.OstaliListFormatedWithAdressOIB_1">
      <item>ŠAVORIĆ &amp; PARTNERI odvjetničko društvo, d.o.o., OIB 76399409042, Ilica 1/A, Zagreb</item>
    </derivirana_varijabla>
  </DomainObject.Predmet.OstaliListFormatedWithAdressOIB>
  <DomainObject.Predmet.OstaliListNazivFormated>
    <izvorni_sadrzaj>
      <item>ŠAVORIĆ &amp; PARTNERI odvjetničko društvo, d.o.o.</item>
    </izvorni_sadrzaj>
    <derivirana_varijabla naziv="DomainObject.Predmet.OstaliListNazivFormated_1">
      <item>ŠAVORIĆ &amp; PARTNERI odvjetničko društvo, d.o.o.</item>
    </derivirana_varijabla>
  </DomainObject.Predmet.OstaliListNazivFormated>
  <DomainObject.Predmet.OstaliListNazivFormatedOIB>
    <izvorni_sadrzaj>
      <item>ŠAVORIĆ &amp; PARTNERI odvjetničko društvo, d.o.o., OIB 76399409042</item>
    </izvorni_sadrzaj>
    <derivirana_varijabla naziv="DomainObject.Predmet.OstaliListNazivFormatedOIB_1">
      <item>ŠAVORIĆ &amp; PARTNERI odvjetničko društvo, d.o.o., OIB 76399409042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Stpn-31/2016-19</izvorni_sadrzaj>
    <derivirana_varijabla naziv="DomainObject.PoslovniBrojDokumenta_1">Stpn-31/2016-19</derivirana_varijabla>
  </DomainObject.PoslovniBrojDokumenta>
  <DomainObject.Predmet.StrankaIDrugi>
    <izvorni_sadrzaj>PRIMOŠTEN dioničko društvo za hotelijerstvo i trgovinu i dr.</izvorni_sadrzaj>
    <derivirana_varijabla naziv="DomainObject.Predmet.StrankaIDrugi_1">PRIMOŠTEN dioničko društvo za hotelijerstvo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PRIMOŠTEN dioničko društvo za hotelijerstvo i trgovinu, OIB 77587041388, Raduča 11, 22202 Primošten i dr.</izvorni_sadrzaj>
    <derivirana_varijabla naziv="DomainObject.Predmet.StrankaIDrugiAdressOIB_1">PRIMOŠTEN dioničko društvo za hotelijerstvo i trgovinu, OIB 77587041388, Raduča 11, 22202 Primošten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PRIMOŠTEN dioničko društvo za hotelijerstvo i trgovinu</item>
      <item>CIB Bank Zrt - vjerovnik</item>
      <item>ŠAVORIĆ &amp; PARTNERI odvjetničko društvo, d.o.o.</item>
      <item>KOKALJ ANKA vjerovnik</item>
    </izvorni_sadrzaj>
    <derivirana_varijabla naziv="DomainObject.Predmet.SudioniciListNaziv_1">
      <item>PRIMOŠTEN dioničko društvo za hotelijerstvo i trgovinu</item>
      <item>CIB Bank Zrt - vjerovnik</item>
      <item>ŠAVORIĆ &amp; PARTNERI odvjetničko društvo, d.o.o.</item>
      <item>KOKALJ ANKA vjerovnik</item>
    </derivirana_varijabla>
  </DomainObject.Predmet.SudioniciListNaziv>
  <DomainObject.Predmet.SudioniciListAdressOIB>
    <izvorni_sadrzaj>
      <item>PRIMOŠTEN dioničko društvo za hotelijerstvo i trgovinu, OIB 77587041388, Raduča 11,22202 Primošten</item>
      <item>CIB Bank Zrt - vjerovnik, OIB 39439014454, Medve u. 4-14,Budimpešta</item>
      <item>ŠAVORIĆ &amp; PARTNERI odvjetničko društvo, d.o.o., OIB 76399409042, Ilica 1/A,Zagreb</item>
      <item>KOKALJ ANKA vjerovnik, OIB 65181862411, Gradiška 80,2211 Pesnica </item>
    </izvorni_sadrzaj>
    <derivirana_varijabla naziv="DomainObject.Predmet.SudioniciListAdressOIB_1">
      <item>PRIMOŠTEN dioničko društvo za hotelijerstvo i trgovinu, OIB 77587041388, Raduča 11,22202 Primošten</item>
      <item>CIB Bank Zrt - vjerovnik, OIB 39439014454, Medve u. 4-14,Budimpešta</item>
      <item>ŠAVORIĆ &amp; PARTNERI odvjetničko društvo, d.o.o., OIB 76399409042, Ilica 1/A,Zagreb</item>
      <item>KOKALJ ANKA vjerovnik, OIB 65181862411, Gradiška 80,2211 Pesnica </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931A5B-65CC-483F-9FFD-B649D72CCE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23</properties:Pages>
  <properties:Words>9112</properties:Words>
  <properties:Characters>52070</properties:Characters>
  <properties:Lines>2100</properties:Lines>
  <properties:Paragraphs>839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2017-03-22T10:06:00Z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23</vt:i4>
  </prop:property>
  <prop:property name="Naslov" pid="5" fmtid="{D5CDD505-2E9C-101B-9397-08002B2CF9AE}">
    <vt:lpwstr>Stpn-31/2016-19 / Odluka - Rješenje o odbijanju odobrenja za sklapanje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