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DF27DD" w:rsidR="00DF27DD" w:rsidTr="0069200A">
        <w:tc>
          <w:tcPr>
            <w:tcW w:w="2985" w:type="dxa"/>
            <w:shd w:val="clear" w:color="auto" w:fill="auto"/>
          </w:tcPr>
          <w:p w:rsidRPr="00DF27DD" w:rsidR="00DF27DD" w:rsidP="00DF27DD" w:rsidRDefault="00DF27DD">
            <w:pPr>
              <w:widowControl/>
              <w:jc w:val="center"/>
              <w:rPr>
                <w:rFonts w:ascii="Times New Roman" w:hAnsi="Times New Roman" w:eastAsia="Calibri"/>
                <w:snapToGrid/>
                <w:szCs w:val="24"/>
                <w:lang w:val="hr-HR"/>
              </w:rPr>
            </w:pPr>
            <w:bookmarkStart w:name="_GoBack" w:id="0"/>
            <w:bookmarkEnd w:id="0"/>
            <w:r w:rsidRPr="00DF27DD">
              <w:rPr>
                <w:rFonts w:ascii="Times New Roman" w:hAnsi="Times New Roman" w:eastAsia="Calibri"/>
                <w:noProof/>
                <w:snapToGrid/>
                <w:szCs w:val="24"/>
                <w:lang w:val="hr-HR"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DF27DD" w:rsidR="00DF27DD" w:rsidP="00DF27DD" w:rsidRDefault="00DF27DD">
            <w:pPr>
              <w:widowControl/>
              <w:jc w:val="center"/>
              <w:rPr>
                <w:rFonts w:ascii="Times New Roman" w:hAnsi="Times New Roman" w:eastAsia="Calibri"/>
                <w:snapToGrid/>
                <w:szCs w:val="24"/>
                <w:lang w:val="hr-HR"/>
              </w:rPr>
            </w:pPr>
            <w:r w:rsidRPr="00DF27DD">
              <w:rPr>
                <w:rFonts w:ascii="Times New Roman" w:hAnsi="Times New Roman" w:eastAsia="Calibri"/>
                <w:snapToGrid/>
                <w:szCs w:val="24"/>
                <w:lang w:val="hr-HR"/>
              </w:rPr>
              <w:t>Republika Hrvatska</w:t>
            </w:r>
          </w:p>
          <w:p w:rsidRPr="00DF27DD" w:rsidR="00DF27DD" w:rsidP="00DF27DD" w:rsidRDefault="00DF27DD">
            <w:pPr>
              <w:widowControl/>
              <w:jc w:val="center"/>
              <w:rPr>
                <w:rFonts w:ascii="Times New Roman" w:hAnsi="Times New Roman" w:eastAsia="Calibri"/>
                <w:snapToGrid/>
                <w:szCs w:val="24"/>
                <w:lang w:val="hr-HR"/>
              </w:rPr>
            </w:pPr>
            <w:r w:rsidRPr="00DF27DD">
              <w:rPr>
                <w:rFonts w:ascii="Times New Roman" w:hAnsi="Times New Roman" w:eastAsia="Calibri"/>
                <w:snapToGrid/>
                <w:szCs w:val="24"/>
                <w:lang w:val="hr-HR"/>
              </w:rPr>
              <w:t>Trgovački sud u Varaždinu</w:t>
            </w:r>
          </w:p>
          <w:p w:rsidRPr="00DF27DD" w:rsidR="00DF27DD" w:rsidP="00DF27DD" w:rsidRDefault="00DF27DD">
            <w:pPr>
              <w:widowControl/>
              <w:jc w:val="center"/>
              <w:rPr>
                <w:rFonts w:ascii="Times New Roman" w:hAnsi="Times New Roman" w:eastAsia="Calibri"/>
                <w:snapToGrid/>
                <w:szCs w:val="24"/>
                <w:lang w:val="hr-HR"/>
              </w:rPr>
            </w:pPr>
            <w:r w:rsidRPr="00DF27DD">
              <w:rPr>
                <w:rFonts w:ascii="Times New Roman" w:hAnsi="Times New Roman" w:eastAsia="Calibri"/>
                <w:snapToGrid/>
                <w:szCs w:val="24"/>
                <w:lang w:val="hr-HR"/>
              </w:rPr>
              <w:t>Varaždin, Braće Radić 2</w:t>
            </w:r>
          </w:p>
        </w:tc>
      </w:tr>
    </w:tbl>
    <w:p w:rsidRPr="00DF27DD" w:rsidR="00DF27DD" w:rsidP="00DF27DD" w:rsidRDefault="00DF27DD" w14:paraId="695ec1c" w14:textId="695ec1c">
      <w:pPr>
        <w:widowControl/>
        <w:jc w:val="right"/>
        <w15:collapsed w:val="false"/>
        <w:rPr>
          <w:rFonts w:ascii="Times New Roman" w:hAnsi="Times New Roman" w:eastAsia="Calibri"/>
          <w:snapToGrid/>
          <w:sz w:val="12"/>
          <w:szCs w:val="24"/>
          <w:lang w:val="hr-HR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DF27DD" w:rsidR="00DF27DD" w:rsidTr="0069200A">
        <w:trPr>
          <w:jc w:val="right"/>
        </w:trPr>
        <w:tc>
          <w:tcPr>
            <w:tcW w:w="4320" w:type="dxa"/>
          </w:tcPr>
          <w:p w:rsidRPr="00DF27DD" w:rsidR="00DF27DD" w:rsidP="00675894" w:rsidRDefault="00DF27DD">
            <w:pPr>
              <w:widowControl/>
              <w:jc w:val="right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DF27DD">
              <w:rPr>
                <w:rFonts w:ascii="Times New Roman" w:hAnsi="Times New Roman"/>
                <w:snapToGrid/>
                <w:szCs w:val="24"/>
                <w:lang w:val="hr-HR" w:eastAsia="hr-HR"/>
              </w:rPr>
              <w:t>Poslovni broj: 5 St</w:t>
            </w:r>
            <w:r w:rsidR="00675894">
              <w:rPr>
                <w:rFonts w:ascii="Times New Roman" w:hAnsi="Times New Roman"/>
                <w:snapToGrid/>
                <w:szCs w:val="24"/>
                <w:lang w:val="hr-HR" w:eastAsia="hr-HR"/>
              </w:rPr>
              <w:t>-436/2018-22</w:t>
            </w:r>
          </w:p>
        </w:tc>
      </w:tr>
    </w:tbl>
    <w:p w:rsidR="00DF27DD" w:rsidP="0043741B" w:rsidRDefault="00DF27DD">
      <w:pPr>
        <w:rPr>
          <w:rFonts w:ascii="Times New Roman" w:hAnsi="Times New Roman"/>
          <w:bCs/>
          <w:szCs w:val="24"/>
          <w:lang w:val="hr-HR"/>
        </w:rPr>
      </w:pPr>
    </w:p>
    <w:p w:rsidR="00DF27DD" w:rsidP="0043741B" w:rsidRDefault="00DF27DD">
      <w:pPr>
        <w:rPr>
          <w:rFonts w:ascii="Times New Roman" w:hAnsi="Times New Roman"/>
          <w:bCs/>
          <w:szCs w:val="24"/>
          <w:lang w:val="hr-HR"/>
        </w:rPr>
      </w:pPr>
    </w:p>
    <w:p w:rsidRPr="00DF27DD" w:rsidR="00DF27DD" w:rsidP="0043741B" w:rsidRDefault="00DF27DD">
      <w:pPr>
        <w:rPr>
          <w:rFonts w:ascii="Times New Roman" w:hAnsi="Times New Roman"/>
          <w:bCs/>
          <w:szCs w:val="24"/>
          <w:lang w:val="hr-HR"/>
        </w:rPr>
      </w:pPr>
    </w:p>
    <w:p w:rsidR="00CA1A0F" w:rsidP="00DF27DD" w:rsidRDefault="00CA1A0F">
      <w:pPr>
        <w:jc w:val="center"/>
        <w:rPr>
          <w:rFonts w:ascii="Times New Roman" w:hAnsi="Times New Roman"/>
          <w:szCs w:val="24"/>
          <w:lang w:val="hr-HR"/>
        </w:rPr>
      </w:pPr>
      <w:r w:rsidRPr="003956F1">
        <w:rPr>
          <w:rFonts w:ascii="Times New Roman" w:hAnsi="Times New Roman"/>
          <w:szCs w:val="24"/>
          <w:lang w:val="hr-HR"/>
        </w:rPr>
        <w:t xml:space="preserve">R E P U B L I K A     H R V A T S K A </w:t>
      </w:r>
    </w:p>
    <w:p w:rsidRPr="003956F1" w:rsidR="00DF27DD" w:rsidP="00DF27DD" w:rsidRDefault="00DF27DD">
      <w:pPr>
        <w:jc w:val="center"/>
        <w:rPr>
          <w:rFonts w:ascii="Times New Roman" w:hAnsi="Times New Roman"/>
          <w:szCs w:val="24"/>
          <w:lang w:val="hr-HR"/>
        </w:rPr>
      </w:pPr>
    </w:p>
    <w:p w:rsidRPr="003956F1" w:rsidR="00CA1A0F" w:rsidP="00CA1A0F" w:rsidRDefault="00CA1A0F">
      <w:pPr>
        <w:jc w:val="center"/>
        <w:rPr>
          <w:rFonts w:ascii="Times New Roman" w:hAnsi="Times New Roman"/>
          <w:szCs w:val="24"/>
          <w:lang w:val="hr-HR"/>
        </w:rPr>
      </w:pPr>
      <w:r w:rsidRPr="003956F1">
        <w:rPr>
          <w:rFonts w:ascii="Times New Roman" w:hAnsi="Times New Roman"/>
          <w:szCs w:val="24"/>
          <w:lang w:val="hr-HR"/>
        </w:rPr>
        <w:t xml:space="preserve">R J E Š E NJ E </w:t>
      </w:r>
    </w:p>
    <w:p w:rsidR="00CA1A0F" w:rsidP="00CA1A0F" w:rsidRDefault="00CA1A0F">
      <w:pPr>
        <w:jc w:val="both"/>
        <w:rPr>
          <w:rFonts w:ascii="Times New Roman" w:hAnsi="Times New Roman"/>
          <w:szCs w:val="24"/>
          <w:lang w:val="hr-HR"/>
        </w:rPr>
      </w:pPr>
    </w:p>
    <w:p w:rsidRPr="003956F1" w:rsidR="00DF27DD" w:rsidP="00CA1A0F" w:rsidRDefault="00DF27DD">
      <w:pPr>
        <w:jc w:val="both"/>
        <w:rPr>
          <w:rFonts w:ascii="Times New Roman" w:hAnsi="Times New Roman"/>
          <w:szCs w:val="24"/>
          <w:lang w:val="hr-HR"/>
        </w:rPr>
      </w:pPr>
    </w:p>
    <w:p w:rsidRPr="00DF27DD" w:rsidR="0043741B" w:rsidP="00EE103E" w:rsidRDefault="00CA1A0F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DF27DD">
        <w:rPr>
          <w:rFonts w:ascii="Times New Roman" w:hAnsi="Times New Roman"/>
          <w:szCs w:val="24"/>
          <w:lang w:val="hr-HR"/>
        </w:rPr>
        <w:t>Trgovački sud u Varaždinu, po sucu toga suda Kseniji Flack-Makitan, k</w:t>
      </w:r>
      <w:r w:rsidRPr="00DF27DD" w:rsidR="00DF27DD">
        <w:rPr>
          <w:rFonts w:ascii="Times New Roman" w:hAnsi="Times New Roman"/>
          <w:szCs w:val="24"/>
          <w:lang w:val="hr-HR"/>
        </w:rPr>
        <w:t>ao sucu u stečajnom postupku koji se vodi nad</w:t>
      </w:r>
      <w:r w:rsidR="00675894">
        <w:rPr>
          <w:rFonts w:ascii="Times New Roman" w:hAnsi="Times New Roman"/>
          <w:szCs w:val="24"/>
          <w:lang w:val="hr-HR"/>
        </w:rPr>
        <w:t xml:space="preserve"> </w:t>
      </w:r>
      <w:r w:rsidRPr="0041753A" w:rsidR="00675894">
        <w:rPr>
          <w:rFonts w:ascii="Times New Roman" w:hAnsi="Times New Roman"/>
          <w:szCs w:val="24"/>
          <w:lang w:val="hr-HR"/>
        </w:rPr>
        <w:t xml:space="preserve">stečajnim dužnikom </w:t>
      </w:r>
      <w:r w:rsidRPr="0041753A" w:rsidR="00675894">
        <w:rPr>
          <w:rFonts w:ascii="Times New Roman" w:hAnsi="Times New Roman" w:eastAsia="SimSun"/>
          <w:kern w:val="2"/>
          <w:lang w:val="hr-HR" w:eastAsia="zh-CN" w:bidi="hi-IN"/>
        </w:rPr>
        <w:t>IZAZOV d.o.o. Autoškola Koledž u stečaju, Bana Josipa Jelačića 40, Čakovec, OIB: 70117058988</w:t>
      </w:r>
      <w:r w:rsidR="00675894">
        <w:rPr>
          <w:rFonts w:ascii="Times New Roman" w:hAnsi="Times New Roman" w:eastAsia="SimSun"/>
          <w:kern w:val="2"/>
          <w:lang w:val="hr-HR" w:eastAsia="zh-CN" w:bidi="hi-IN"/>
        </w:rPr>
        <w:t>, 9. rujna 2019</w:t>
      </w:r>
      <w:r w:rsidRPr="00DF27DD" w:rsidR="0004684B">
        <w:rPr>
          <w:rFonts w:ascii="Times New Roman" w:hAnsi="Times New Roman"/>
          <w:szCs w:val="24"/>
          <w:lang w:val="hr-HR"/>
        </w:rPr>
        <w:t>.</w:t>
      </w:r>
    </w:p>
    <w:p w:rsidRPr="00DF27DD" w:rsidR="00DF27DD" w:rsidP="00675894" w:rsidRDefault="00DF27DD">
      <w:pPr>
        <w:jc w:val="both"/>
        <w:rPr>
          <w:rFonts w:ascii="Times New Roman" w:hAnsi="Times New Roman"/>
          <w:szCs w:val="24"/>
          <w:lang w:val="hr-HR"/>
        </w:rPr>
      </w:pPr>
    </w:p>
    <w:p w:rsidRPr="00DF27DD" w:rsidR="00CA1A0F" w:rsidP="00CA1A0F" w:rsidRDefault="00CA1A0F">
      <w:pPr>
        <w:jc w:val="center"/>
        <w:rPr>
          <w:rFonts w:ascii="Times New Roman" w:hAnsi="Times New Roman"/>
          <w:szCs w:val="24"/>
          <w:lang w:val="hr-HR"/>
        </w:rPr>
      </w:pPr>
      <w:r w:rsidRPr="00DF27DD">
        <w:rPr>
          <w:rFonts w:ascii="Times New Roman" w:hAnsi="Times New Roman"/>
          <w:szCs w:val="24"/>
          <w:lang w:val="hr-HR"/>
        </w:rPr>
        <w:t xml:space="preserve">r i j e š i o   j e </w:t>
      </w:r>
    </w:p>
    <w:p w:rsidRPr="00675894" w:rsidR="00DF27DD" w:rsidP="00675894" w:rsidRDefault="00DF27DD">
      <w:pPr>
        <w:jc w:val="both"/>
        <w:rPr>
          <w:b/>
          <w:szCs w:val="24"/>
          <w:lang w:val="hr-HR"/>
        </w:rPr>
      </w:pPr>
    </w:p>
    <w:p w:rsidRPr="00B059F1" w:rsidR="00675894" w:rsidP="00675894" w:rsidRDefault="00675894">
      <w:pPr>
        <w:ind w:left="720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U ovome predmetu određuje se</w:t>
      </w:r>
      <w:r w:rsidRPr="00B059F1">
        <w:rPr>
          <w:rFonts w:ascii="Times New Roman" w:hAnsi="Times New Roman"/>
          <w:szCs w:val="24"/>
          <w:lang w:val="hr-HR"/>
        </w:rPr>
        <w:t xml:space="preserve"> ispitno</w:t>
      </w:r>
      <w:r>
        <w:rPr>
          <w:rFonts w:ascii="Times New Roman" w:hAnsi="Times New Roman"/>
          <w:szCs w:val="24"/>
          <w:lang w:val="hr-HR"/>
        </w:rPr>
        <w:t xml:space="preserve"> i izvještajno ročište, </w:t>
      </w:r>
      <w:r w:rsidRPr="00B059F1">
        <w:rPr>
          <w:rFonts w:ascii="Times New Roman" w:hAnsi="Times New Roman"/>
          <w:szCs w:val="24"/>
          <w:lang w:val="hr-HR"/>
        </w:rPr>
        <w:t xml:space="preserve">kod </w:t>
      </w:r>
      <w:r>
        <w:rPr>
          <w:rFonts w:ascii="Times New Roman" w:hAnsi="Times New Roman"/>
          <w:szCs w:val="24"/>
          <w:lang w:val="hr-HR"/>
        </w:rPr>
        <w:t>Trgovačkog suda</w:t>
      </w:r>
      <w:r w:rsidRPr="00B059F1">
        <w:rPr>
          <w:rFonts w:ascii="Times New Roman" w:hAnsi="Times New Roman"/>
          <w:szCs w:val="24"/>
          <w:lang w:val="hr-HR"/>
        </w:rPr>
        <w:t xml:space="preserve"> u Varaždinu, B. Radića 2, soba 232</w:t>
      </w:r>
      <w:r>
        <w:rPr>
          <w:rFonts w:ascii="Times New Roman" w:hAnsi="Times New Roman"/>
          <w:szCs w:val="24"/>
          <w:lang w:val="hr-HR"/>
        </w:rPr>
        <w:t xml:space="preserve">/II, za </w:t>
      </w:r>
    </w:p>
    <w:p w:rsidRPr="00B059F1" w:rsidR="00675894" w:rsidP="00675894" w:rsidRDefault="00675894">
      <w:pPr>
        <w:jc w:val="both"/>
        <w:rPr>
          <w:rFonts w:ascii="Times New Roman" w:hAnsi="Times New Roman"/>
          <w:szCs w:val="24"/>
          <w:lang w:val="hr-HR"/>
        </w:rPr>
      </w:pPr>
    </w:p>
    <w:p w:rsidRPr="00B059F1" w:rsidR="00675894" w:rsidP="00675894" w:rsidRDefault="00675894">
      <w:pPr>
        <w:jc w:val="center"/>
        <w:rPr>
          <w:rFonts w:ascii="Times New Roman" w:hAnsi="Times New Roman"/>
          <w:b/>
          <w:szCs w:val="24"/>
          <w:lang w:val="hr-HR"/>
        </w:rPr>
      </w:pPr>
      <w:r>
        <w:rPr>
          <w:rFonts w:ascii="Times New Roman" w:hAnsi="Times New Roman"/>
          <w:b/>
          <w:szCs w:val="24"/>
          <w:lang w:val="hr-HR"/>
        </w:rPr>
        <w:t>20. studenog 2019. u 10,00</w:t>
      </w:r>
      <w:r w:rsidRPr="00B059F1">
        <w:rPr>
          <w:rFonts w:ascii="Times New Roman" w:hAnsi="Times New Roman"/>
          <w:b/>
          <w:szCs w:val="24"/>
          <w:lang w:val="hr-HR"/>
        </w:rPr>
        <w:t xml:space="preserve"> sati.</w:t>
      </w:r>
    </w:p>
    <w:p w:rsidRPr="00B059F1" w:rsidR="00675894" w:rsidP="00675894" w:rsidRDefault="00675894">
      <w:pPr>
        <w:jc w:val="center"/>
        <w:rPr>
          <w:rFonts w:ascii="Times New Roman" w:hAnsi="Times New Roman"/>
          <w:b/>
          <w:szCs w:val="24"/>
          <w:lang w:val="hr-HR"/>
        </w:rPr>
      </w:pPr>
    </w:p>
    <w:p w:rsidR="00675894" w:rsidP="00675894" w:rsidRDefault="00675894">
      <w:pPr>
        <w:jc w:val="both"/>
        <w:rPr>
          <w:rFonts w:ascii="Times New Roman" w:hAnsi="Times New Roman"/>
          <w:szCs w:val="24"/>
          <w:lang w:val="hr-HR"/>
        </w:rPr>
      </w:pPr>
      <w:r w:rsidRPr="00B059F1">
        <w:rPr>
          <w:rFonts w:ascii="Times New Roman" w:hAnsi="Times New Roman"/>
          <w:b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>na koje se objavom ovog rješenja na mrežnoj stranici e-Oglasna ploča suda smatraju pozvani:</w:t>
      </w:r>
    </w:p>
    <w:p w:rsidR="00675894" w:rsidP="00675894" w:rsidRDefault="00675894">
      <w:pPr>
        <w:jc w:val="both"/>
        <w:rPr>
          <w:rFonts w:ascii="Times New Roman" w:hAnsi="Times New Roman"/>
          <w:szCs w:val="24"/>
          <w:lang w:val="hr-HR"/>
        </w:rPr>
      </w:pPr>
    </w:p>
    <w:p w:rsidR="00675894" w:rsidP="00675894" w:rsidRDefault="00675894">
      <w:pPr>
        <w:ind w:left="1080"/>
        <w:jc w:val="both"/>
        <w:rPr>
          <w:rFonts w:ascii="Times New Roman" w:hAnsi="Times New Roman"/>
          <w:szCs w:val="24"/>
          <w:lang w:val="hr-HR"/>
        </w:rPr>
      </w:pPr>
      <w:r w:rsidRPr="00986F10">
        <w:rPr>
          <w:rFonts w:ascii="Times New Roman" w:hAnsi="Times New Roman"/>
          <w:szCs w:val="24"/>
          <w:lang w:val="hr-HR"/>
        </w:rPr>
        <w:t>-</w:t>
      </w:r>
      <w:r>
        <w:rPr>
          <w:rFonts w:ascii="Times New Roman" w:hAnsi="Times New Roman"/>
          <w:szCs w:val="24"/>
          <w:lang w:val="hr-HR"/>
        </w:rPr>
        <w:t xml:space="preserve">Stečajni upravitelj Sanja Janči, </w:t>
      </w:r>
      <w:r>
        <w:rPr>
          <w:rFonts w:ascii="Times New Roman" w:hAnsi="Times New Roman"/>
          <w:lang w:val="hr-HR"/>
        </w:rPr>
        <w:t>Mihovila Pavleka Miškine 25, Čakovec</w:t>
      </w:r>
      <w:r>
        <w:rPr>
          <w:rFonts w:ascii="Times New Roman" w:hAnsi="Times New Roman"/>
          <w:szCs w:val="24"/>
          <w:lang w:val="hr-HR"/>
        </w:rPr>
        <w:t xml:space="preserve">, </w:t>
      </w:r>
    </w:p>
    <w:p w:rsidR="00675894" w:rsidP="00675894" w:rsidRDefault="00675894">
      <w:pPr>
        <w:ind w:left="1080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-Ostali stečajni vjerovnici koji imaju pravni interes da prisustvuju ovom ročištu.</w:t>
      </w:r>
    </w:p>
    <w:p w:rsidRPr="00DF27DD" w:rsidR="00DF27DD" w:rsidP="00675894" w:rsidRDefault="00DF27DD">
      <w:pPr>
        <w:widowControl/>
        <w:suppressAutoHyphens/>
        <w:spacing w:after="200"/>
        <w:jc w:val="both"/>
        <w:rPr>
          <w:rFonts w:ascii="Times New Roman" w:hAnsi="Times New Roman" w:eastAsia="SimSun"/>
          <w:snapToGrid/>
          <w:kern w:val="1"/>
          <w:szCs w:val="24"/>
          <w:lang w:val="hr-HR" w:eastAsia="zh-CN" w:bidi="hi-IN"/>
        </w:rPr>
      </w:pPr>
    </w:p>
    <w:p w:rsidR="00EE103E" w:rsidP="00DF27DD" w:rsidRDefault="00CA1A0F">
      <w:pPr>
        <w:ind w:firstLine="720"/>
        <w:jc w:val="center"/>
        <w:rPr>
          <w:rFonts w:ascii="Times New Roman" w:hAnsi="Times New Roman"/>
          <w:szCs w:val="24"/>
          <w:lang w:val="hr-HR"/>
        </w:rPr>
      </w:pPr>
      <w:r w:rsidRPr="003956F1">
        <w:rPr>
          <w:rFonts w:ascii="Times New Roman" w:hAnsi="Times New Roman"/>
          <w:szCs w:val="24"/>
          <w:lang w:val="hr-HR"/>
        </w:rPr>
        <w:tab/>
        <w:t>U Varaždinu,</w:t>
      </w:r>
      <w:r w:rsidR="00675894">
        <w:rPr>
          <w:rFonts w:ascii="Times New Roman" w:hAnsi="Times New Roman"/>
          <w:szCs w:val="24"/>
          <w:lang w:val="hr-HR"/>
        </w:rPr>
        <w:t xml:space="preserve"> 9. rujna 2019</w:t>
      </w:r>
      <w:r w:rsidR="00DF27DD">
        <w:rPr>
          <w:rFonts w:ascii="Times New Roman" w:hAnsi="Times New Roman"/>
          <w:szCs w:val="24"/>
          <w:lang w:val="hr-HR"/>
        </w:rPr>
        <w:t>.</w:t>
      </w:r>
    </w:p>
    <w:p w:rsidR="00DF27DD" w:rsidP="00DF27DD" w:rsidRDefault="00DF27DD">
      <w:pPr>
        <w:ind w:firstLine="720"/>
        <w:jc w:val="center"/>
        <w:rPr>
          <w:rFonts w:ascii="Times New Roman" w:hAnsi="Times New Roman"/>
          <w:szCs w:val="24"/>
          <w:lang w:val="hr-HR"/>
        </w:rPr>
      </w:pPr>
    </w:p>
    <w:p w:rsidRPr="003956F1" w:rsidR="00DF27DD" w:rsidP="00DF27DD" w:rsidRDefault="00DF27DD">
      <w:pPr>
        <w:ind w:firstLine="720"/>
        <w:jc w:val="center"/>
        <w:rPr>
          <w:rFonts w:ascii="Times New Roman" w:hAnsi="Times New Roman"/>
          <w:szCs w:val="24"/>
          <w:lang w:val="hr-HR"/>
        </w:rPr>
      </w:pPr>
    </w:p>
    <w:p w:rsidRPr="001832FE" w:rsidR="00675894" w:rsidP="00675894" w:rsidRDefault="00675894">
      <w:pPr>
        <w:ind w:left="4248"/>
        <w:jc w:val="center"/>
        <w:rPr>
          <w:rFonts w:ascii="Times New Roman" w:hAnsi="Times New Roman" w:eastAsia="Calibri"/>
        </w:rPr>
      </w:pPr>
      <w:r w:rsidRPr="001832FE">
        <w:rPr>
          <w:rFonts w:ascii="Times New Roman" w:hAnsi="Times New Roman" w:eastAsia="Calibri"/>
        </w:rPr>
        <w:t>Sudac:</w:t>
      </w:r>
    </w:p>
    <w:p w:rsidRPr="001832FE" w:rsidR="00675894" w:rsidP="00675894" w:rsidRDefault="00675894">
      <w:pPr>
        <w:ind w:left="4248"/>
        <w:jc w:val="center"/>
        <w:rPr>
          <w:rFonts w:ascii="Times New Roman" w:hAnsi="Times New Roman" w:eastAsia="Calibri"/>
        </w:rPr>
      </w:pPr>
    </w:p>
    <w:p w:rsidRPr="001832FE" w:rsidR="00675894" w:rsidP="00675894" w:rsidRDefault="00675894">
      <w:pPr>
        <w:ind w:left="4248"/>
        <w:jc w:val="center"/>
        <w:rPr>
          <w:rFonts w:ascii="Times New Roman" w:hAnsi="Times New Roman" w:eastAsia="Calibri"/>
        </w:rPr>
      </w:pPr>
      <w:r w:rsidRPr="001832FE">
        <w:rPr>
          <w:rFonts w:ascii="Times New Roman" w:hAnsi="Times New Roman" w:eastAsia="Calibri"/>
        </w:rPr>
        <w:t>Ksenija Flack-Makitan, v. r.</w:t>
      </w:r>
    </w:p>
    <w:p w:rsidRPr="001832FE" w:rsidR="00675894" w:rsidP="00675894" w:rsidRDefault="00675894">
      <w:pPr>
        <w:ind w:left="4248"/>
        <w:jc w:val="center"/>
        <w:rPr>
          <w:rFonts w:ascii="Times New Roman" w:hAnsi="Times New Roman" w:eastAsia="Calibri"/>
        </w:rPr>
      </w:pPr>
    </w:p>
    <w:p w:rsidRPr="001832FE" w:rsidR="00675894" w:rsidP="00675894" w:rsidRDefault="00675894">
      <w:pPr>
        <w:ind w:left="4248"/>
        <w:jc w:val="center"/>
        <w:rPr>
          <w:rFonts w:ascii="Times New Roman" w:hAnsi="Times New Roman" w:eastAsia="Calibri"/>
        </w:rPr>
      </w:pPr>
    </w:p>
    <w:p w:rsidRPr="001832FE" w:rsidR="00675894" w:rsidP="00675894" w:rsidRDefault="00675894">
      <w:pPr>
        <w:ind w:left="4248"/>
        <w:jc w:val="center"/>
        <w:rPr>
          <w:rFonts w:ascii="Times New Roman" w:hAnsi="Times New Roman" w:eastAsia="Calibri"/>
        </w:rPr>
      </w:pPr>
      <w:r w:rsidRPr="001832FE">
        <w:rPr>
          <w:rFonts w:ascii="Times New Roman" w:hAnsi="Times New Roman" w:eastAsia="Calibri"/>
        </w:rPr>
        <w:t>Za točnost otpravka – ovlašteni službenik</w:t>
      </w:r>
    </w:p>
    <w:p w:rsidR="00DF27DD" w:rsidP="00675894" w:rsidRDefault="00DF27DD">
      <w:pPr>
        <w:jc w:val="both"/>
        <w:rPr>
          <w:rFonts w:ascii="Times New Roman" w:hAnsi="Times New Roman"/>
          <w:lang w:val="hr-HR"/>
        </w:rPr>
      </w:pPr>
    </w:p>
    <w:p w:rsidR="00DF27DD" w:rsidP="00BC2385" w:rsidRDefault="00DF27DD">
      <w:pPr>
        <w:ind w:left="4956" w:firstLine="708"/>
        <w:jc w:val="both"/>
        <w:rPr>
          <w:rFonts w:ascii="Times New Roman" w:hAnsi="Times New Roman"/>
          <w:lang w:val="hr-HR"/>
        </w:rPr>
      </w:pPr>
    </w:p>
    <w:p w:rsidR="00CA1A0F" w:rsidP="00CA1A0F" w:rsidRDefault="00CA1A0F">
      <w:pPr>
        <w:jc w:val="both"/>
        <w:rPr>
          <w:rFonts w:ascii="Times New Roman" w:hAnsi="Times New Roman"/>
          <w:szCs w:val="24"/>
          <w:lang w:val="hr-HR"/>
        </w:rPr>
      </w:pPr>
    </w:p>
    <w:p w:rsidRPr="003956F1" w:rsidR="00675894" w:rsidP="00CA1A0F" w:rsidRDefault="00675894">
      <w:pPr>
        <w:jc w:val="both"/>
        <w:rPr>
          <w:rFonts w:ascii="Times New Roman" w:hAnsi="Times New Roman"/>
          <w:szCs w:val="24"/>
          <w:lang w:val="hr-HR"/>
        </w:rPr>
      </w:pPr>
    </w:p>
    <w:p w:rsidRPr="003956F1" w:rsidR="00CA1A0F" w:rsidP="00CA1A0F" w:rsidRDefault="00CA1A0F">
      <w:pPr>
        <w:jc w:val="both"/>
        <w:rPr>
          <w:rFonts w:ascii="Times New Roman" w:hAnsi="Times New Roman"/>
          <w:szCs w:val="24"/>
          <w:lang w:val="hr-HR"/>
        </w:rPr>
      </w:pPr>
      <w:r w:rsidRPr="003956F1">
        <w:rPr>
          <w:rFonts w:ascii="Times New Roman" w:hAnsi="Times New Roman"/>
          <w:szCs w:val="24"/>
          <w:lang w:val="hr-HR"/>
        </w:rPr>
        <w:t>POUKA O PRAVNOM LIJEKU:</w:t>
      </w:r>
    </w:p>
    <w:p w:rsidRPr="003956F1" w:rsidR="00CA1A0F" w:rsidP="00CA1A0F" w:rsidRDefault="00CA1A0F">
      <w:pPr>
        <w:jc w:val="both"/>
        <w:rPr>
          <w:rFonts w:ascii="Times New Roman" w:hAnsi="Times New Roman"/>
          <w:szCs w:val="24"/>
          <w:lang w:val="hr-HR"/>
        </w:rPr>
      </w:pPr>
      <w:r w:rsidRPr="003956F1">
        <w:rPr>
          <w:rFonts w:ascii="Times New Roman" w:hAnsi="Times New Roman"/>
          <w:szCs w:val="24"/>
          <w:lang w:val="hr-HR"/>
        </w:rPr>
        <w:tab/>
        <w:t xml:space="preserve">Protiv ovog rješenja nije dopuštena žalba (čl. </w:t>
      </w:r>
      <w:smartTag w:uri="urn:schemas-microsoft-com:office:smarttags" w:element="metricconverter">
        <w:smartTagPr>
          <w:attr w:name="ProductID" w:val="6. st"/>
        </w:smartTagPr>
        <w:r w:rsidRPr="003956F1">
          <w:rPr>
            <w:rFonts w:ascii="Times New Roman" w:hAnsi="Times New Roman"/>
            <w:szCs w:val="24"/>
            <w:lang w:val="hr-HR"/>
          </w:rPr>
          <w:t>6. st</w:t>
        </w:r>
      </w:smartTag>
      <w:r w:rsidRPr="003956F1">
        <w:rPr>
          <w:rFonts w:ascii="Times New Roman" w:hAnsi="Times New Roman"/>
          <w:szCs w:val="24"/>
          <w:lang w:val="hr-HR"/>
        </w:rPr>
        <w:t xml:space="preserve">. 1. Stečajnog zakona, a u svezi čl. </w:t>
      </w:r>
      <w:smartTag w:uri="urn:schemas-microsoft-com:office:smarttags" w:element="metricconverter">
        <w:smartTagPr>
          <w:attr w:name="ProductID" w:val="278. st"/>
        </w:smartTagPr>
        <w:r w:rsidRPr="003956F1">
          <w:rPr>
            <w:rFonts w:ascii="Times New Roman" w:hAnsi="Times New Roman"/>
            <w:szCs w:val="24"/>
            <w:lang w:val="hr-HR"/>
          </w:rPr>
          <w:t>278. st</w:t>
        </w:r>
      </w:smartTag>
      <w:r w:rsidRPr="003956F1">
        <w:rPr>
          <w:rFonts w:ascii="Times New Roman" w:hAnsi="Times New Roman"/>
          <w:szCs w:val="24"/>
          <w:lang w:val="hr-HR"/>
        </w:rPr>
        <w:t>. 2. ZPP).</w:t>
      </w:r>
    </w:p>
    <w:p w:rsidR="00CA1A0F" w:rsidP="00CA1A0F" w:rsidRDefault="00CA1A0F">
      <w:pPr>
        <w:jc w:val="both"/>
        <w:rPr>
          <w:rFonts w:ascii="Times New Roman" w:hAnsi="Times New Roman"/>
          <w:szCs w:val="24"/>
          <w:lang w:val="hr-HR"/>
        </w:rPr>
      </w:pPr>
    </w:p>
    <w:p w:rsidRPr="003956F1" w:rsidR="00986F10" w:rsidP="00CA1A0F" w:rsidRDefault="00986F10">
      <w:pPr>
        <w:jc w:val="both"/>
        <w:rPr>
          <w:rFonts w:ascii="Times New Roman" w:hAnsi="Times New Roman"/>
          <w:szCs w:val="24"/>
          <w:lang w:val="hr-HR"/>
        </w:rPr>
      </w:pPr>
    </w:p>
    <w:p w:rsidRPr="00DF27DD" w:rsidR="00AC13D7" w:rsidP="00CA1A0F" w:rsidRDefault="00CA1A0F">
      <w:pPr>
        <w:jc w:val="both"/>
        <w:rPr>
          <w:rFonts w:ascii="Times New Roman" w:hAnsi="Times New Roman"/>
          <w:szCs w:val="24"/>
          <w:lang w:val="hr-HR"/>
        </w:rPr>
      </w:pPr>
      <w:r w:rsidRPr="00DF27DD">
        <w:rPr>
          <w:rFonts w:ascii="Times New Roman" w:hAnsi="Times New Roman"/>
          <w:szCs w:val="24"/>
          <w:lang w:val="hr-HR"/>
        </w:rPr>
        <w:t>DNA:</w:t>
      </w:r>
    </w:p>
    <w:p w:rsidRPr="00DF27DD" w:rsidR="00986F10" w:rsidP="00986F10" w:rsidRDefault="00986F10">
      <w:pPr>
        <w:widowControl/>
        <w:numPr>
          <w:ilvl w:val="0"/>
          <w:numId w:val="1"/>
        </w:numPr>
        <w:rPr>
          <w:rFonts w:ascii="Times New Roman" w:hAnsi="Times New Roman"/>
          <w:szCs w:val="24"/>
          <w:lang w:val="hr-HR"/>
        </w:rPr>
      </w:pPr>
      <w:r w:rsidRPr="00DF27DD">
        <w:rPr>
          <w:rFonts w:ascii="Times New Roman" w:hAnsi="Times New Roman"/>
          <w:szCs w:val="24"/>
          <w:lang w:val="hr-HR"/>
        </w:rPr>
        <w:t>Putem e-Oglasne ploče suda:</w:t>
      </w:r>
    </w:p>
    <w:p w:rsidRPr="00DF27DD" w:rsidR="00DF27DD" w:rsidP="00986F10" w:rsidRDefault="00B06D75">
      <w:pPr>
        <w:jc w:val="both"/>
        <w:rPr>
          <w:rFonts w:ascii="Times New Roman" w:hAnsi="Times New Roman"/>
          <w:szCs w:val="24"/>
          <w:lang w:val="hr-HR"/>
        </w:rPr>
      </w:pPr>
      <w:r w:rsidRPr="00DF27DD">
        <w:rPr>
          <w:rFonts w:ascii="Times New Roman" w:hAnsi="Times New Roman"/>
          <w:szCs w:val="24"/>
          <w:lang w:val="hr-HR"/>
        </w:rPr>
        <w:t xml:space="preserve">-Stečajni upravitelj </w:t>
      </w:r>
      <w:r w:rsidR="00675894">
        <w:rPr>
          <w:rFonts w:ascii="Times New Roman" w:hAnsi="Times New Roman"/>
          <w:szCs w:val="24"/>
          <w:lang w:val="hr-HR"/>
        </w:rPr>
        <w:t xml:space="preserve">Sanja Janči, </w:t>
      </w:r>
      <w:r w:rsidR="00675894">
        <w:rPr>
          <w:rFonts w:ascii="Times New Roman" w:hAnsi="Times New Roman"/>
          <w:lang w:val="hr-HR"/>
        </w:rPr>
        <w:t>Mihovila Pavleka Miškine 25, Čakovec,</w:t>
      </w:r>
    </w:p>
    <w:p w:rsidR="00EE103E" w:rsidP="00986F10" w:rsidRDefault="00EE103E">
      <w:pPr>
        <w:jc w:val="both"/>
        <w:rPr>
          <w:rFonts w:ascii="Times New Roman" w:hAnsi="Times New Roman"/>
          <w:szCs w:val="24"/>
          <w:lang w:val="hr-HR"/>
        </w:rPr>
      </w:pPr>
      <w:r w:rsidRPr="00DF27DD">
        <w:rPr>
          <w:rFonts w:ascii="Times New Roman" w:hAnsi="Times New Roman"/>
          <w:szCs w:val="24"/>
          <w:lang w:val="hr-HR"/>
        </w:rPr>
        <w:t>-Ostali stečajni vjerovnici koji imaju pravni interes da prisustvuju ovom ročištu,</w:t>
      </w:r>
    </w:p>
    <w:p w:rsidR="00675894" w:rsidP="00986F10" w:rsidRDefault="00675894">
      <w:pPr>
        <w:jc w:val="both"/>
        <w:rPr>
          <w:rFonts w:ascii="Times New Roman" w:hAnsi="Times New Roman"/>
          <w:szCs w:val="24"/>
          <w:lang w:val="hr-HR"/>
        </w:rPr>
      </w:pPr>
    </w:p>
    <w:p w:rsidRPr="00675894" w:rsidR="00DF27DD" w:rsidP="001832FE" w:rsidRDefault="00DF27DD">
      <w:pPr>
        <w:pStyle w:val="Odlomakpopisa"/>
        <w:jc w:val="both"/>
        <w:rPr>
          <w:sz w:val="24"/>
          <w:szCs w:val="24"/>
          <w:lang w:val="hr-HR"/>
        </w:rPr>
      </w:pPr>
    </w:p>
    <w:sectPr w:rsidRPr="00675894" w:rsidR="00DF27DD" w:rsidSect="00DF27DD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509FC" w:rsidP="00AD1936" w:rsidRDefault="008509FC">
      <w:r>
        <w:separator/>
      </w:r>
    </w:p>
  </w:endnote>
  <w:endnote w:type="continuationSeparator" w:id="0">
    <w:p w:rsidR="008509FC" w:rsidP="00AD1936" w:rsidRDefault="008509F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509FC" w:rsidP="00AD1936" w:rsidRDefault="008509FC">
      <w:r>
        <w:separator/>
      </w:r>
    </w:p>
  </w:footnote>
  <w:footnote w:type="continuationSeparator" w:id="0">
    <w:p w:rsidR="008509FC" w:rsidP="00AD1936" w:rsidRDefault="008509F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2339183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Pr="00DF27DD" w:rsidR="00AD1936" w:rsidP="00DF27DD" w:rsidRDefault="00DF27DD">
        <w:pPr>
          <w:pStyle w:val="Zaglavlje"/>
          <w:jc w:val="center"/>
          <w:rPr>
            <w:rFonts w:ascii="Times New Roman" w:hAnsi="Times New Roman"/>
          </w:rPr>
        </w:pPr>
        <w:r w:rsidRPr="00DF27DD">
          <w:rPr>
            <w:rFonts w:ascii="Times New Roman" w:hAnsi="Times New Roman"/>
          </w:rPr>
          <w:fldChar w:fldCharType="begin"/>
        </w:r>
        <w:r w:rsidRPr="00DF27DD">
          <w:rPr>
            <w:rFonts w:ascii="Times New Roman" w:hAnsi="Times New Roman"/>
          </w:rPr>
          <w:instrText>PAGE   \* MERGEFORMAT</w:instrText>
        </w:r>
        <w:r w:rsidRPr="00DF27DD">
          <w:rPr>
            <w:rFonts w:ascii="Times New Roman" w:hAnsi="Times New Roman"/>
          </w:rPr>
          <w:fldChar w:fldCharType="separate"/>
        </w:r>
        <w:r w:rsidRPr="00BE13EC" w:rsidR="00BE13EC">
          <w:rPr>
            <w:rFonts w:ascii="Times New Roman" w:hAnsi="Times New Roman"/>
            <w:noProof/>
            <w:lang w:val="hr-HR"/>
          </w:rPr>
          <w:t>2</w:t>
        </w:r>
        <w:r w:rsidRPr="00DF27DD">
          <w:rPr>
            <w:rFonts w:ascii="Times New Roman" w:hAnsi="Times New Roman"/>
          </w:rPr>
          <w:fldChar w:fldCharType="end"/>
        </w:r>
      </w:p>
    </w:sdtContent>
  </w:sdt>
  <w:p w:rsidRPr="003956F1" w:rsidR="00DF27DD" w:rsidP="00DF27DD" w:rsidRDefault="00DF27DD">
    <w:pPr>
      <w:ind w:left="5040" w:firstLine="720"/>
      <w:jc w:val="right"/>
      <w:rPr>
        <w:rFonts w:ascii="Times New Roman" w:hAnsi="Times New Roman"/>
        <w:szCs w:val="24"/>
        <w:lang w:val="hr-HR"/>
      </w:rPr>
    </w:pPr>
    <w:r w:rsidRPr="003956F1">
      <w:rPr>
        <w:rFonts w:ascii="Times New Roman" w:hAnsi="Times New Roman"/>
        <w:szCs w:val="24"/>
        <w:lang w:val="hr-HR"/>
      </w:rPr>
      <w:t>Poslovni broj: 5 St</w:t>
    </w:r>
    <w:r w:rsidR="00675894">
      <w:rPr>
        <w:rFonts w:ascii="Times New Roman" w:hAnsi="Times New Roman"/>
        <w:szCs w:val="24"/>
        <w:lang w:val="hr-HR"/>
      </w:rPr>
      <w:t>-436/2018-22</w:t>
    </w:r>
  </w:p>
  <w:p w:rsidR="00DF27DD" w:rsidRDefault="00DF27DD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</w:lvl>
  </w:abstractNum>
  <w:abstractNum w:abstractNumId="1">
    <w:nsid w:val="062E4EBA"/>
    <w:multiLevelType w:val="hybridMultilevel"/>
    <w:tmpl w:val="E6EA3702"/>
    <w:lvl w:ilvl="0" w:tplc="5A8C41F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E95BB0"/>
    <w:multiLevelType w:val="hybridMultilevel"/>
    <w:tmpl w:val="4C607B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044E51"/>
    <w:multiLevelType w:val="hybridMultilevel"/>
    <w:tmpl w:val="FA4CFA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D325A9"/>
    <w:multiLevelType w:val="hybridMultilevel"/>
    <w:tmpl w:val="AF5E3A60"/>
    <w:lvl w:ilvl="0" w:tplc="F8905A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F6514BD"/>
    <w:multiLevelType w:val="hybridMultilevel"/>
    <w:tmpl w:val="A26C9D76"/>
    <w:lvl w:ilvl="0" w:tplc="BB9614CE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A0F"/>
    <w:rsid w:val="00011AB1"/>
    <w:rsid w:val="0004684B"/>
    <w:rsid w:val="001832FE"/>
    <w:rsid w:val="0018336B"/>
    <w:rsid w:val="001A1C66"/>
    <w:rsid w:val="00286DCC"/>
    <w:rsid w:val="00400818"/>
    <w:rsid w:val="0043741B"/>
    <w:rsid w:val="0044780B"/>
    <w:rsid w:val="005A6C5D"/>
    <w:rsid w:val="005E27E6"/>
    <w:rsid w:val="006235A4"/>
    <w:rsid w:val="00664631"/>
    <w:rsid w:val="00675894"/>
    <w:rsid w:val="00705B24"/>
    <w:rsid w:val="007647AF"/>
    <w:rsid w:val="00826138"/>
    <w:rsid w:val="008509FC"/>
    <w:rsid w:val="00954519"/>
    <w:rsid w:val="00986F10"/>
    <w:rsid w:val="00990E4B"/>
    <w:rsid w:val="009B5C4F"/>
    <w:rsid w:val="00A715EC"/>
    <w:rsid w:val="00AC13D7"/>
    <w:rsid w:val="00AD1936"/>
    <w:rsid w:val="00B06D75"/>
    <w:rsid w:val="00B06E46"/>
    <w:rsid w:val="00BB3A8F"/>
    <w:rsid w:val="00BC2385"/>
    <w:rsid w:val="00BE13EC"/>
    <w:rsid w:val="00BE7770"/>
    <w:rsid w:val="00C16DEC"/>
    <w:rsid w:val="00C86C29"/>
    <w:rsid w:val="00CA1A0F"/>
    <w:rsid w:val="00D13380"/>
    <w:rsid w:val="00D25AD4"/>
    <w:rsid w:val="00DF27DD"/>
    <w:rsid w:val="00E04ABD"/>
    <w:rsid w:val="00E952DE"/>
    <w:rsid w:val="00EE103E"/>
    <w:rsid w:val="00F113F4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A1A0F"/>
    <w:pPr>
      <w:widowControl w:val="false"/>
      <w:spacing w:after="0" w:line="240" w:lineRule="auto"/>
    </w:pPr>
    <w:rPr>
      <w:rFonts w:ascii="Guatemala" w:hAnsi="Guatemala" w:eastAsia="Times New Roman" w:cs="Times New Roman"/>
      <w:snapToGrid w:val="false"/>
      <w:sz w:val="24"/>
      <w:szCs w:val="20"/>
      <w:lang w:val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A1A0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A1A0F"/>
    <w:rPr>
      <w:rFonts w:ascii="Tahoma" w:hAnsi="Tahoma" w:eastAsia="Times New Roman" w:cs="Tahoma"/>
      <w:snapToGrid w:val="false"/>
      <w:sz w:val="16"/>
      <w:szCs w:val="16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AD193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AD1936"/>
    <w:rPr>
      <w:rFonts w:ascii="Guatemala" w:hAnsi="Guatemala" w:eastAsia="Times New Roman" w:cs="Times New Roman"/>
      <w:snapToGrid w:val="false"/>
      <w:sz w:val="24"/>
      <w:szCs w:val="20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AD193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AD1936"/>
    <w:rPr>
      <w:rFonts w:ascii="Guatemala" w:hAnsi="Guatemala" w:eastAsia="Times New Roman" w:cs="Times New Roman"/>
      <w:snapToGrid w:val="false"/>
      <w:sz w:val="24"/>
      <w:szCs w:val="20"/>
      <w:lang w:val="en-US"/>
    </w:rPr>
  </w:style>
  <w:style w:type="paragraph" w:styleId="Odlomakpopisa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ascii="Times New Roman" w:hAnsi="Times New Roman"/>
      <w:snapToGrid/>
      <w:sz w:val="22"/>
      <w:lang w:val="en-AU" w:eastAsia="hr-HR"/>
    </w:rPr>
  </w:style>
  <w:style w:type="character" w:styleId="Tekstrezerviranogmjesta">
    <w:name w:val="Placeholder Text"/>
    <w:basedOn w:val="Zadanifontodlomka"/>
    <w:uiPriority w:val="99"/>
    <w:semiHidden/>
    <w:rsid w:val="00BE13E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E13EC"/>
    <w:rPr>
      <w:rFonts w:ascii="Times New Roman" w:hAnsi="Times New Roman" w:eastAsia="Calibri" w:cs="Times New Roman"/>
      <w:snapToGrid w:val="false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E13EC"/>
    <w:rPr>
      <w:rFonts w:ascii="Times New Roman" w:hAnsi="Times New Roman" w:eastAsia="Calibri"/>
      <w:snapToGrid w:val="false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E13EC"/>
    <w:rPr>
      <w:rFonts w:ascii="Times New Roman" w:hAnsi="Times New Roman" w:eastAsia="Calibri" w:cs="Times New Roman"/>
      <w:snapToGrid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E13EC"/>
    <w:rPr>
      <w:rFonts w:ascii="Times New Roman" w:hAnsi="Times New Roman" w:eastAsia="Calibri" w:cs="Times New Roman"/>
      <w:snapToGrid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1A0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ascii="Tahoma" w:cs="Tahoma" w:eastAsia="Times New Roman" w:hAnsi="Tahoma"/>
      <w:snapToGrid w:val="0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ascii="Times New Roman" w:hAns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E13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3EC"/>
    <w:rPr>
      <w:rFonts w:ascii="Times New Roman" w:cs="Times New Roman" w:eastAsia="Calibri" w:hAnsi="Times New Roman"/>
      <w:snapToGrid w:val="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13EC"/>
    <w:rPr>
      <w:rFonts w:ascii="Times New Roman" w:eastAsia="Calibri" w:hAnsi="Times New Roman"/>
      <w:snapToGrid w:val="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3EC"/>
    <w:rPr>
      <w:rFonts w:ascii="Times New Roman" w:cs="Times New Roman" w:eastAsia="Calibri" w:hAnsi="Times New Roman"/>
      <w:snapToGrid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3EC"/>
    <w:rPr>
      <w:rFonts w:ascii="Times New Roman" w:cs="Times New Roman" w:eastAsia="Calibri" w:hAnsi="Times New Roman"/>
      <w:snapToGrid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9. rujna 2019.</izvorni_sadrzaj>
    <derivirana_varijabla naziv="DomainObject.DatumDonosenjaOdluke_1">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St-436/2018</izvorni_sadrzaj>
    <derivirana_varijabla naziv="DomainObject.Predmet.OznakaBroj_1">St-436/2018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omot se šalje 7.6.2019. u kalendar</izvorni_sadrzaj>
    <derivirana_varijabla naziv="DomainObject.Predmet.PrimjedbaSuca_1">omot se šalje 7.6.2019. u kalendar</derivirana_varijabla>
  </DomainObject.Predmet.PrimjedbaSuca>
  <DomainObject.Predmet.ProtustrankaFormated>
    <izvorni_sadrzaj>  IZAZOV d.o.o. Autoškola Koledž, obrazovanje, posredovanje, uvoz-izvoz zastupanog po punomoćniku Andrej Peras; Božidar Klepač</izvorni_sadrzaj>
    <derivirana_varijabla naziv="DomainObject.Predmet.ProtustrankaFormated_1">  IZAZOV d.o.o. Autoškola Koledž, obrazovanje, posredovanje, uvoz-izvoz zastupanog po punomoćniku Andrej Peras; Božidar Klepač</derivirana_varijabla>
  </DomainObject.Predmet.ProtustrankaFormated>
  <DomainObject.Predmet.ProtustrankaFormatedOIB>
    <izvorni_sadrzaj>  IZAZOV d.o.o. Autoškola Koledž, obrazovanje, posredovanje, uvoz-izvoz, OIB 70117058988 zastupanog po punomoćniku Andrej Peras; Božidar Klepač</izvorni_sadrzaj>
    <derivirana_varijabla naziv="DomainObject.Predmet.ProtustrankaFormatedOIB_1">  IZAZOV d.o.o. Autoškola Koledž, obrazovanje, posredovanje, uvoz-izvoz, OIB 70117058988 zastupanog po punomoćniku Andrej Peras; Božidar Klepač</derivirana_varijabla>
  </DomainObject.Predmet.ProtustrankaFormatedOIB>
  <DomainObject.Predmet.ProtustrankaFormatedWithAdress>
    <izvorni_sadrzaj> IZAZOV d.o.o. Autoškola Koledž, obrazovanje, posredovanje, uvoz-izvoz, Bana Josipa Jelačića 40, 40000 Čakovec zastupanog po punomoćniku Andrej Peras; Božidar Klepač</izvorni_sadrzaj>
    <derivirana_varijabla naziv="DomainObject.Predmet.ProtustrankaFormatedWithAdress_1"> IZAZOV d.o.o. Autoškola Koledž, obrazovanje, posredovanje, uvoz-izvoz, Bana Josipa Jelačića 40, 40000 Čakovec zastupanog po punomoćniku Andrej Peras; Božidar Klepač</derivirana_varijabla>
  </DomainObject.Predmet.ProtustrankaFormatedWithAdress>
  <DomainObject.Predmet.ProtustrankaFormatedWithAdressOIB>
    <izvorni_sadrzaj> IZAZOV d.o.o. Autoškola Koledž, obrazovanje, posredovanje, uvoz-izvoz, OIB 70117058988, Bana Josipa Jelačića 40, 40000 Čakovec zastupanog po punomoćniku Andrej Peras; Božidar Klepač</izvorni_sadrzaj>
    <derivirana_varijabla naziv="DomainObject.Predmet.ProtustrankaFormatedWithAdressOIB_1"> IZAZOV d.o.o. Autoškola Koledž, obrazovanje, posredovanje, uvoz-izvoz, OIB 70117058988, Bana Josipa Jelačića 40, 40000 Čakovec zastupanog po punomoćniku Andrej Peras; Božidar Klepač</derivirana_varijabla>
  </DomainObject.Predmet.ProtustrankaFormatedWithAdressOIB>
  <DomainObject.Predmet.ProtustrankaWithAdress>
    <izvorni_sadrzaj>IZAZOV d.o.o. Autoškola Koledž, obrazovanje, posredovanje, uvoz-izvoz Bana Josipa Jelačića 40, 40000 Čakovec</izvorni_sadrzaj>
    <derivirana_varijabla naziv="DomainObject.Predmet.ProtustrankaWithAdress_1">IZAZOV d.o.o. Autoškola Koledž, obrazovanje, posredovanje, uvoz-izvoz Bana Josipa Jelačića 40, 40000 Čakovec</derivirana_varijabla>
  </DomainObject.Predmet.ProtustrankaWithAdress>
  <DomainObject.Predmet.ProtustrankaWithAdressOIB>
    <izvorni_sadrzaj>IZAZOV d.o.o. Autoškola Koledž, obrazovanje, posredovanje, uvoz-izvoz, OIB 70117058988, Bana Josipa Jelačića 40, 40000 Čakovec</izvorni_sadrzaj>
    <derivirana_varijabla naziv="DomainObject.Predmet.ProtustrankaWithAdressOIB_1">IZAZOV d.o.o. Autoškola Koledž, obrazovanje, posredovanje, uvoz-izvoz, OIB 70117058988, Bana Josipa Jelačića 40, 40000 Čakovec</derivirana_varijabla>
  </DomainObject.Predmet.ProtustrankaWithAdressOIB>
  <DomainObject.Predmet.ProtustrankaNazivFormated>
    <izvorni_sadrzaj>IZAZOV d.o.o. Autoškola Koledž, obrazovanje, posredovanje, uvoz-izvoz</izvorni_sadrzaj>
    <derivirana_varijabla naziv="DomainObject.Predmet.ProtustrankaNazivFormated_1">IZAZOV d.o.o. Autoškola Koledž, obrazovanje, posredovanje, uvoz-izvoz</derivirana_varijabla>
  </DomainObject.Predmet.ProtustrankaNazivFormated>
  <DomainObject.Predmet.ProtustrankaNazivFormatedOIB>
    <izvorni_sadrzaj>IZAZOV d.o.o. Autoškola Koledž, obrazovanje, posredovanje, uvoz-izvoz, OIB 70117058988</izvorni_sadrzaj>
    <derivirana_varijabla naziv="DomainObject.Predmet.ProtustrankaNazivFormatedOIB_1">IZAZOV d.o.o. Autoškola Koledž, obrazovanje, posredovanje, uvoz-izvoz, OIB 70117058988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1596633.15</izvorni_sadrzaj>
    <derivirana_varijabla naziv="DomainObject.Predmet.TrenutnaVrijednost_1">1596633.15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IZAZOV d.o.o. Autoškola Koledž, obrazovanje, posredovanje, uvoz-izvoz zastupanog po punomoćniku Andrej Peras; Božidar Klepač</item>
    </izvorni_sadrzaj>
    <derivirana_varijabla naziv="DomainObject.Predmet.ProtuStrankaListFormated_1">
      <item>IZAZOV d.o.o. Autoškola Koledž, obrazovanje, posredovanje, uvoz-izvoz zastupanog po punomoćniku Andrej Peras; Božidar Klepač</item>
    </derivirana_varijabla>
  </DomainObject.Predmet.ProtuStrankaListFormated>
  <DomainObject.Predmet.ProtuStrankaListFormatedOIB>
    <izvorni_sadrzaj>
      <item>IZAZOV d.o.o. Autoškola Koledž, obrazovanje, posredovanje, uvoz-izvoz, OIB 70117058988 zastupanog po punomoćniku Andrej Peras; Božidar Klepač</item>
    </izvorni_sadrzaj>
    <derivirana_varijabla naziv="DomainObject.Predmet.ProtuStrankaListFormatedOIB_1">
      <item>IZAZOV d.o.o. Autoškola Koledž, obrazovanje, posredovanje, uvoz-izvoz, OIB 70117058988 zastupanog po punomoćniku Andrej Peras; Božidar Klepač</item>
    </derivirana_varijabla>
  </DomainObject.Predmet.ProtuStrankaListFormatedOIB>
  <DomainObject.Predmet.ProtuStrankaListFormatedWithAdress>
    <izvorni_sadrzaj>
      <item>IZAZOV d.o.o. Autoškola Koledž, obrazovanje, posredovanje, uvoz-izvoz, Bana Josipa Jelačića 40, 40000 Čakovec zastupanog po punomoćniku Andrej Peras; Božidar Klepač</item>
    </izvorni_sadrzaj>
    <derivirana_varijabla naziv="DomainObject.Predmet.ProtuStrankaListFormatedWithAdress_1">
      <item>IZAZOV d.o.o. Autoškola Koledž, obrazovanje, posredovanje, uvoz-izvoz, Bana Josipa Jelačića 40, 40000 Čakovec zastupanog po punomoćniku Andrej Peras; Božidar Klepač</item>
    </derivirana_varijabla>
  </DomainObject.Predmet.ProtuStrankaListFormatedWithAdress>
  <DomainObject.Predmet.ProtuStrankaListFormatedWithAdressOIB>
    <izvorni_sadrzaj>
      <item>IZAZOV d.o.o. Autoškola Koledž, obrazovanje, posredovanje, uvoz-izvoz, OIB 70117058988, Bana Josipa Jelačića 40, 40000 Čakovec zastupanog po punomoćniku Andrej Peras; Božidar Klepač</item>
    </izvorni_sadrzaj>
    <derivirana_varijabla naziv="DomainObject.Predmet.ProtuStrankaListFormatedWithAdressOIB_1">
      <item>IZAZOV d.o.o. Autoškola Koledž, obrazovanje, posredovanje, uvoz-izvoz, OIB 70117058988, Bana Josipa Jelačića 40, 40000 Čakovec zastupanog po punomoćniku Andrej Peras; Božidar Klepač</item>
    </derivirana_varijabla>
  </DomainObject.Predmet.ProtuStrankaListFormatedWithAdressOIB>
  <DomainObject.Predmet.ProtuStrankaListNazivFormated>
    <izvorni_sadrzaj>
      <item>IZAZOV d.o.o. Autoškola Koledž, obrazovanje, posredovanje, uvoz-izvoz</item>
    </izvorni_sadrzaj>
    <derivirana_varijabla naziv="DomainObject.Predmet.ProtuStrankaListNazivFormated_1">
      <item>IZAZOV d.o.o. Autoškola Koledž, obrazovanje, posredovanje, uvoz-izvoz</item>
    </derivirana_varijabla>
  </DomainObject.Predmet.ProtuStrankaListNazivFormated>
  <DomainObject.Predmet.ProtuStrankaListNazivFormatedOIB>
    <izvorni_sadrzaj>
      <item>IZAZOV d.o.o. Autoškola Koledž, obrazovanje, posredovanje, uvoz-izvoz, OIB 70117058988</item>
    </izvorni_sadrzaj>
    <derivirana_varijabla naziv="DomainObject.Predmet.ProtuStrankaListNazivFormatedOIB_1">
      <item>IZAZOV d.o.o. Autoškola Koledž, obrazovanje, posredovanje, uvoz-izvoz, OIB 70117058988</item>
    </derivirana_varijabla>
  </DomainObject.Predmet.ProtuStrankaListNazivFormatedOIB>
  <DomainObject.Predmet.OstaliListFormated>
    <izvorni_sadrzaj>
      <item>Sudski registar</item>
      <item>Andrej Peras punomoćnik sudionika u postupku IZAZOV d.o.o. Autoškola Koledž, obrazovanje, posredovanje, uvoz-izvoz</item>
      <item>Božidar Klepač punomoćnik sudionika u postupku IZAZOV d.o.o. Autoškola Koledž, obrazovanje, posredovanje, uvoz-izvoz</item>
    </izvorni_sadrzaj>
    <derivirana_varijabla naziv="DomainObject.Predmet.OstaliListFormated_1">
      <item>Sudski registar</item>
      <item>Andrej Peras punomoćnik sudionika u postupku IZAZOV d.o.o. Autoškola Koledž, obrazovanje, posredovanje, uvoz-izvoz</item>
      <item>Božidar Klepač punomoćnik sudionika u postupku IZAZOV d.o.o. Autoškola Koledž, obrazovanje, posredovanje, uvoz-izvoz</item>
    </derivirana_varijabla>
  </DomainObject.Predmet.OstaliListFormated>
  <DomainObject.Predmet.OstaliListFormatedOIB>
    <izvorni_sadrzaj>
      <item>Sudski registar</item>
      <item>Andrej Peras, OIB 06588291431 punomoćnik sudionika u postupku IZAZOV d.o.o. Autoškola Koledž, obrazovanje, posredovanje, uvoz-izvoz</item>
      <item>Božidar Klepač, OIB 83325117126 punomoćnik sudionika u postupku IZAZOV d.o.o. Autoškola Koledž, obrazovanje, posredovanje, uvoz-izvoz</item>
    </izvorni_sadrzaj>
    <derivirana_varijabla naziv="DomainObject.Predmet.OstaliListFormatedOIB_1">
      <item>Sudski registar</item>
      <item>Andrej Peras, OIB 06588291431 punomoćnik sudionika u postupku IZAZOV d.o.o. Autoškola Koledž, obrazovanje, posredovanje, uvoz-izvoz</item>
      <item>Božidar Klepač, OIB 83325117126 punomoćnik sudionika u postupku IZAZOV d.o.o. Autoškola Koledž, obrazovanje, posredovanje, uvoz-izvoz</item>
    </derivirana_varijabla>
  </DomainObject.Predmet.OstaliListFormatedOIB>
  <DomainObject.Predmet.OstaliListFormatedWithAdress>
    <izvorni_sadrzaj>
      <item>Sudski registar</item>
      <item>Andrej Peras, Dravska 15, 42000 Varaždin punomoćnik sudionika u postupku IZAZOV d.o.o. Autoškola Koledž, obrazovanje, posredovanje, uvoz-izvoz</item>
      <item>Božidar Klepač, Jalkovečka 1, 42000 Varaždin punomoćnik sudionika u postupku IZAZOV d.o.o. Autoškola Koledž, obrazovanje, posredovanje, uvoz-izvoz</item>
    </izvorni_sadrzaj>
    <derivirana_varijabla naziv="DomainObject.Predmet.OstaliListFormatedWithAdress_1">
      <item>Sudski registar</item>
      <item>Andrej Peras, Dravska 15, 42000 Varaždin punomoćnik sudionika u postupku IZAZOV d.o.o. Autoškola Koledž, obrazovanje, posredovanje, uvoz-izvoz</item>
      <item>Božidar Klepač, Jalkovečka 1, 42000 Varaždin punomoćnik sudionika u postupku IZAZOV d.o.o. Autoškola Koledž, obrazovanje, posredovanje, uvoz-izvoz</item>
    </derivirana_varijabla>
  </DomainObject.Predmet.OstaliListFormatedWithAdress>
  <DomainObject.Predmet.OstaliListFormatedWithAdressOIB>
    <izvorni_sadrzaj>
      <item>Sudski registar</item>
      <item>Andrej Peras, OIB 06588291431, Dravska 15, 42000 Varaždin punomoćnik sudionika u postupku IZAZOV d.o.o. Autoškola Koledž, obrazovanje, posredovanje, uvoz-izvoz</item>
      <item>Božidar Klepač, OIB 83325117126, Jalkovečka 1, 42000 Varaždin punomoćnik sudionika u postupku IZAZOV d.o.o. Autoškola Koledž, obrazovanje, posredovanje, uvoz-izvoz</item>
    </izvorni_sadrzaj>
    <derivirana_varijabla naziv="DomainObject.Predmet.OstaliListFormatedWithAdressOIB_1">
      <item>Sudski registar</item>
      <item>Andrej Peras, OIB 06588291431, Dravska 15, 42000 Varaždin punomoćnik sudionika u postupku IZAZOV d.o.o. Autoškola Koledž, obrazovanje, posredovanje, uvoz-izvoz</item>
      <item>Božidar Klepač, OIB 83325117126, Jalkovečka 1, 42000 Varaždin punomoćnik sudionika u postupku IZAZOV d.o.o. Autoškola Koledž, obrazovanje, posredovanje, uvoz-izvoz</item>
    </derivirana_varijabla>
  </DomainObject.Predmet.OstaliListFormatedWithAdressOIB>
  <DomainObject.Predmet.OstaliListNazivFormated>
    <izvorni_sadrzaj>
      <item>Sudski registar</item>
      <item>Andrej Peras</item>
      <item>Božidar Klepač</item>
    </izvorni_sadrzaj>
    <derivirana_varijabla naziv="DomainObject.Predmet.OstaliListNazivFormated_1">
      <item>Sudski registar</item>
      <item>Andrej Peras</item>
      <item>Božidar Klepač</item>
    </derivirana_varijabla>
  </DomainObject.Predmet.OstaliListNazivFormated>
  <DomainObject.Predmet.OstaliListNazivFormatedOIB>
    <izvorni_sadrzaj>
      <item>Sudski registar</item>
      <item>Andrej Peras, OIB 06588291431</item>
      <item>Božidar Klepač, OIB 83325117126</item>
    </izvorni_sadrzaj>
    <derivirana_varijabla naziv="DomainObject.Predmet.OstaliListNazivFormatedOIB_1">
      <item>Sudski registar</item>
      <item>Andrej Peras, OIB 06588291431</item>
      <item>Božidar Klepač, OIB 83325117126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2019.</izvorni_sadrzaj>
    <derivirana_varijabla naziv="DomainObject.Datum_1">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IZAZOV d.o.o. Autoškola Koledž, obrazovanje, posredovanje, uvoz-izvoz</izvorni_sadrzaj>
    <derivirana_varijabla naziv="DomainObject.Predmet.ProtustrankaIDrugi_1">IZAZOV d.o.o. Autoškola Koledž, obrazovanje, posredovanje, uvoz-izvoz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IZAZOV d.o.o. Autoškola Koledž, obrazovanje, posredovanje, uvoz-izvoz, OIB 70117058988, Bana Josipa Jelačića 40, 40000 Čakovec</izvorni_sadrzaj>
    <derivirana_varijabla naziv="DomainObject.Predmet.ProtustrankaIDrugiAdressOIB_1">IZAZOV d.o.o. Autoškola Koledž, obrazovanje, posredovanje, uvoz-izvoz, OIB 70117058988, Bana Josipa Jelačića 40,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IZAZOV d.o.o. Autoškola Koledž, obrazovanje, posredovanje, uvoz-izvoz</item>
      <item>Sudski registar</item>
      <item>Andrej Peras</item>
      <item>Božidar Klepač</item>
    </izvorni_sadrzaj>
    <derivirana_varijabla naziv="DomainObject.Predmet.SudioniciListNaziv_1">
      <item>Financijska agencija</item>
      <item>IZAZOV d.o.o. Autoškola Koledž, obrazovanje, posredovanje, uvoz-izvoz</item>
      <item>Sudski registar</item>
      <item>Andrej Peras</item>
      <item>Božidar Klepač</item>
    </derivirana_varijabla>
  </DomainObject.Predmet.SudioniciListNaziv>
  <DomainObject.Predmet.SudioniciListAdressOIB>
    <izvorni_sadrzaj>
      <item>Financijska agencija, OIB 85821130368, A. Cesarca 2,42000 Varaždin</item>
      <item>IZAZOV d.o.o. Autoškola Koledž, obrazovanje, posredovanje, uvoz-izvoz, OIB 70117058988, Bana Josipa Jelačića 40,40000 Čakovec</item>
      <item>Sudski registar</item>
      <item>Andrej Peras, OIB 06588291431, Dravska 15,42000 Varaždin</item>
      <item>Božidar Klepač, OIB 83325117126, Jalkovečka 1,42000 Varaždin</item>
    </izvorni_sadrzaj>
    <derivirana_varijabla naziv="DomainObject.Predmet.SudioniciListAdressOIB_1">
      <item>Financijska agencija, OIB 85821130368, A. Cesarca 2,42000 Varaždin</item>
      <item>IZAZOV d.o.o. Autoškola Koledž, obrazovanje, posredovanje, uvoz-izvoz, OIB 70117058988, Bana Josipa Jelačića 40,40000 Čakovec</item>
      <item>Sudski registar</item>
      <item>Andrej Peras, OIB 06588291431, Dravska 15,42000 Varaždin</item>
      <item>Božidar Klepač, OIB 83325117126, Jalkovečka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70117058988</item>
      <item>, OIB null</item>
      <item>, OIB 06588291431</item>
      <item>, OIB 83325117126</item>
    </izvorni_sadrzaj>
    <derivirana_varijabla naziv="DomainObject.Predmet.SudioniciListNazivOIB_1">
      <item>, OIB 85821130368</item>
      <item>, OIB 70117058988</item>
      <item>, OIB null</item>
      <item>, OIB 06588291431</item>
      <item>, OIB 83325117126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Janči, OIB 93345021703, Mihovila Pavleka Miškine 25, 40000 Čakovec</item>
    </izvorni_sadrzaj>
    <derivirana_varijabla naziv="DomainObject.Predmet.StecajniUpraviteljiListAddressOIB_1">
      <item>Sanja Janči, OIB 93345021703, Mihovila Pavleka Miškine 25,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ožujka 2019.</izvorni_sadrzaj>
    <derivirana_varijabla naziv="DomainObject.Predmet.DatumZadnjeOdrzaneSudskeRadnje_1">7. ožujka 2019.</derivirana_varijabla>
  </DomainObject.Predmet.DatumZadnjeOdrzaneSudskeRadnje>
  <DomainObject.PredzadnjaOdlukaIzPredmeta.DatumDonosenjaOdluke>
    <izvorni_sadrzaj>17. travnja 2019.</izvorni_sadrzaj>
    <derivirana_varijabla naziv="DomainObject.PredzadnjaOdlukaIzPredmeta.DatumDonosenjaOdluke_1">17. travnja 2019.</derivirana_varijabla>
  </DomainObject.PredzadnjaOdlukaIzPredmeta.DatumDonosenjaOdluke>
  <DomainObject.PredzadnjaOdlukaIzPredmeta.Oznaka>
    <izvorni_sadrzaj>St-436/2018-14</izvorni_sadrzaj>
    <derivirana_varijabla naziv="DomainObject.PredzadnjaOdlukaIzPredmeta.Oznaka_1">St-436/2018-14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209</properties:Words>
  <properties:Characters>1031</properties:Characters>
  <properties:Lines>54</properties:Lines>
  <properties:Paragraphs>23</properties:Paragraphs>
  <properties:TotalTime>99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2015-12-21T11:20:00Z</dcterms:created>
  <dc:creator>Lea Rogina</dc:creator>
  <cp:lastModifiedBy>Lea Rogina</cp:lastModifiedBy>
  <cp:lastPrinted>2019-09-09T10:56:00Z</cp:lastPrinted>
  <dcterms:modified xmlns:xsi="http://www.w3.org/2001/XMLSchema-instance" xsi:type="dcterms:W3CDTF">2019-09-09T10:58:00Z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(ST-41-01-ISPITNO ROČIŠTE po NOVOM SZ Obrazac 3. - cl.62.st.5. SP 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