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29cb" w14:paraId="3ca29cb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FE0F9F">
        <w:t>786/2016</w:t>
      </w:r>
      <w:r w:rsidR="00017BEF" w:rsidRPr="006B58BC">
        <w:t>-</w:t>
      </w:r>
      <w:r w:rsidR="00FE0F9F">
        <w:t>1</w:t>
      </w:r>
      <w:r w:rsidR="00AF3E27">
        <w:t>0</w:t>
      </w:r>
      <w:r w:rsidR="00FE0F9F">
        <w:t>2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FE0F9F" w:rsidRPr="00CE6CCA">
        <w:t>FRANTO d.o.o. u stečaju, Zadar, Put Vukića 1, OIB: 45078505152</w:t>
      </w:r>
      <w:r w:rsidR="00FE0F9F">
        <w:t>, zastupanom po stečajnom upravitelju</w:t>
      </w:r>
      <w:r w:rsidR="00E42584" w:rsidRPr="006B58BC">
        <w:t xml:space="preserve"> </w:t>
      </w:r>
      <w:r w:rsidR="00FE0F9F">
        <w:t>Nikoli Kruljcu</w:t>
      </w:r>
      <w:r w:rsidRPr="006B58BC">
        <w:t xml:space="preserve">, dana </w:t>
      </w:r>
      <w:r w:rsidR="0077571C">
        <w:t>8</w:t>
      </w:r>
      <w:r w:rsidR="00BF7231">
        <w:t>.</w:t>
      </w:r>
      <w:r w:rsidR="00E42584" w:rsidRPr="006B58BC">
        <w:t xml:space="preserve"> </w:t>
      </w:r>
      <w:r w:rsidR="00FE0F9F">
        <w:t>lipnja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 xml:space="preserve">prodajom </w:t>
      </w:r>
      <w:r w:rsidR="0047740F">
        <w:rPr>
          <w:sz w:val="22"/>
          <w:szCs w:val="22"/>
        </w:rPr>
        <w:t>nekretnine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FE0F9F" w:rsidP="00E42584" w:rsidR="009A4271" w:rsidRPr="006B58BC">
      <w:pPr>
        <w:suppressAutoHyphens/>
        <w:ind w:firstLine="705"/>
        <w:jc w:val="both"/>
      </w:pPr>
      <w:r w:rsidRPr="00E71980">
        <w:t>čest. br. 3278/3, u naravi oranica površine 1959 m2, zk. ul. 13439, k.o. Zadar</w:t>
      </w:r>
      <w:r w:rsidR="00854D53">
        <w:t xml:space="preserve"> </w:t>
      </w:r>
      <w:r w:rsidR="00033633" w:rsidRPr="006B58BC">
        <w:t xml:space="preserve">u vlasništvu stečajnog dužnika </w:t>
      </w:r>
      <w:r w:rsidRPr="00CE6CCA">
        <w:t>FRANTO d.o.o. u stečaju, Zadar</w:t>
      </w:r>
      <w:r w:rsidR="009A4271" w:rsidRPr="006B58BC">
        <w:rPr>
          <w:sz w:val="22"/>
          <w:szCs w:val="22"/>
        </w:rPr>
        <w:t>,</w:t>
      </w:r>
      <w:r w:rsidR="0047740F">
        <w:rPr>
          <w:sz w:val="22"/>
          <w:szCs w:val="22"/>
        </w:rPr>
        <w:t xml:space="preserve"> </w:t>
      </w:r>
      <w:r w:rsidR="009A4271" w:rsidRPr="006B58BC">
        <w:rPr>
          <w:sz w:val="22"/>
          <w:szCs w:val="22"/>
        </w:rPr>
        <w:t>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BF7231" w:rsidP="0047740F" w:rsidR="00BF7231" w:rsidRPr="00F20E9E"/>
    <w:p w:rsidRDefault="00BF7231" w:rsidP="00BF7231" w:rsidR="00BF7231" w:rsidRPr="00A358CF">
      <w:pPr>
        <w:numPr>
          <w:ilvl w:val="0"/>
          <w:numId w:val="3"/>
        </w:numPr>
        <w:jc w:val="both"/>
      </w:pPr>
      <w:r w:rsidRPr="00F20E9E">
        <w:t>Stečajna masa stečajnog dužnika temeljem stvarno nastalih troškova i troškova unovčenja u iznosu od</w:t>
      </w:r>
      <w:r w:rsidR="0047740F">
        <w:t xml:space="preserve"> </w:t>
      </w:r>
      <w:r w:rsidR="00FE0F9F">
        <w:t>193</w:t>
      </w:r>
      <w:r w:rsidR="0047740F">
        <w:t>.</w:t>
      </w:r>
      <w:r w:rsidR="00FE0F9F">
        <w:t>219</w:t>
      </w:r>
      <w:r w:rsidR="0047740F">
        <w:t>,</w:t>
      </w:r>
      <w:r w:rsidR="00FE0F9F">
        <w:t>95</w:t>
      </w:r>
      <w:r w:rsidRPr="00F20E9E">
        <w:t xml:space="preserve"> kuna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>
      <w:pPr>
        <w:jc w:val="both"/>
      </w:pPr>
      <w:r w:rsidRPr="006B58BC">
        <w:t xml:space="preserve">                  Razlučni vjerovnik </w:t>
      </w:r>
      <w:r w:rsidR="00FE0F9F">
        <w:t>PRIVREDNA BANKA</w:t>
      </w:r>
      <w:r w:rsidR="0047740F">
        <w:t xml:space="preserve"> d.d.</w:t>
      </w:r>
      <w:r w:rsidR="00990C12">
        <w:t xml:space="preserve">, </w:t>
      </w:r>
      <w:r w:rsidR="00FE0F9F">
        <w:t>Radnička cesta 50</w:t>
      </w:r>
      <w:r w:rsidR="0047740F">
        <w:t>, Zagreb,</w:t>
      </w:r>
      <w:r w:rsidR="00990C12">
        <w:t xml:space="preserve"> OIB: </w:t>
      </w:r>
      <w:r w:rsidR="00FE0F9F">
        <w:t>02535697732</w:t>
      </w:r>
      <w:r w:rsidR="00990C12">
        <w:t>,</w:t>
      </w:r>
      <w:r w:rsidR="0047740F">
        <w:t xml:space="preserve"> </w:t>
      </w:r>
      <w:r w:rsidRPr="006B58BC">
        <w:t xml:space="preserve">u iznosu od </w:t>
      </w:r>
      <w:r w:rsidR="0077571C">
        <w:t>651.463,75</w:t>
      </w:r>
      <w:r w:rsidR="00854D53">
        <w:t xml:space="preserve"> </w:t>
      </w:r>
      <w:r w:rsidRPr="006B58BC">
        <w:t>kuna.</w:t>
      </w:r>
    </w:p>
    <w:p w:rsidRDefault="0077571C" w:rsidP="00E42584" w:rsidR="0077571C">
      <w:pPr>
        <w:jc w:val="both"/>
      </w:pPr>
    </w:p>
    <w:p w:rsidRDefault="0077571C" w:rsidP="0077571C" w:rsidR="0077571C" w:rsidRPr="006B58BC">
      <w:pPr>
        <w:ind w:left="1134"/>
        <w:jc w:val="both"/>
      </w:pPr>
      <w:r>
        <w:t>Republika Hrvatska u iznosu od 369.596,28 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E0F9F" w:rsidR="00FE0F9F" w:rsidRPr="005E11E4">
      <w:pPr>
        <w:jc w:val="both"/>
      </w:pPr>
      <w:r w:rsidRPr="006B58BC">
        <w:tab/>
      </w:r>
      <w:r w:rsidR="00FE0F9F" w:rsidRPr="000C6D2B">
        <w:t xml:space="preserve">Na ročištu za diobu kupovnine ostvarene prodajom imovine stečajnog dužnika pobliže </w:t>
      </w:r>
      <w:r w:rsidR="00FE0F9F">
        <w:t>označene u točci I. izreke ovog rješenja stečajni upravitelj je predložio prvenstveno namirenje iznosa od 193.219,95 kuna u svrhu pokrivanja troškova</w:t>
      </w:r>
      <w:r w:rsidR="00197EE5">
        <w:t xml:space="preserve"> postupka te namirenje razlučnih</w:t>
      </w:r>
      <w:r w:rsidR="00FE0F9F">
        <w:t xml:space="preserve"> vjerovnika PRIVREDNA BANKA d.d., Radnička ces</w:t>
      </w:r>
      <w:r w:rsidR="0077571C">
        <w:t>ta 50, Zagreb, OIB: 02535697732</w:t>
      </w:r>
      <w:r w:rsidR="00FE0F9F">
        <w:t xml:space="preserve"> </w:t>
      </w:r>
      <w:r w:rsidR="00FE0F9F" w:rsidRPr="00A358CF">
        <w:t xml:space="preserve">u iznosu od </w:t>
      </w:r>
      <w:r w:rsidR="0077571C">
        <w:t xml:space="preserve">651.463,75 </w:t>
      </w:r>
      <w:r w:rsidR="00FE0F9F" w:rsidRPr="00A358CF">
        <w:t>kuna</w:t>
      </w:r>
      <w:r w:rsidR="0077571C">
        <w:t xml:space="preserve"> i Republika Hrvatska u iznosu od 369.596,28. </w:t>
      </w:r>
    </w:p>
    <w:p w:rsidRDefault="00FE0F9F" w:rsidP="00FE0F9F" w:rsidR="00E42584" w:rsidRPr="006B58BC">
      <w:pPr>
        <w:jc w:val="both"/>
      </w:pPr>
      <w:r>
        <w:t xml:space="preserve">            Stoga je odlučeno kao u izreci.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77571C">
        <w:t>8</w:t>
      </w:r>
      <w:r w:rsidR="00BF7231">
        <w:t>.</w:t>
      </w:r>
      <w:r w:rsidRPr="006B58BC">
        <w:t xml:space="preserve"> </w:t>
      </w:r>
      <w:r w:rsidR="00FE0F9F">
        <w:t>lipnja</w:t>
      </w:r>
      <w:r w:rsidR="00C07FB2" w:rsidRPr="006B58BC">
        <w:t xml:space="preserve">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AF4419" w:rsidP="008E214D" w:rsidR="00E42584" w:rsidRPr="006B58BC">
      <w:r>
        <w:t>Za točnost otpravka – ovlašteni službenik</w:t>
      </w:r>
      <w:r w:rsidR="00AF3E27">
        <w:tab/>
      </w:r>
      <w:r w:rsidR="00AF3E27">
        <w:tab/>
      </w:r>
      <w:r w:rsidR="00AF3E27">
        <w:tab/>
      </w:r>
      <w:r w:rsidR="00AF3E27">
        <w:tab/>
      </w:r>
      <w:r w:rsidR="00AF3E27">
        <w:tab/>
      </w:r>
      <w:r w:rsidR="00E42584" w:rsidRPr="006B58BC">
        <w:t>Sutkinja</w:t>
      </w:r>
    </w:p>
    <w:p w:rsidRDefault="00AF4419" w:rsidP="008E214D" w:rsidR="00E42584" w:rsidRPr="006B58BC">
      <w:r>
        <w:t>Ante Rubelj</w:t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8E214D">
        <w:tab/>
      </w:r>
      <w:r w:rsidR="00AF3E27">
        <w:tab/>
      </w:r>
      <w:r w:rsidR="00E42584" w:rsidRPr="006B58BC">
        <w:t>Ardena Bajlo</w:t>
      </w:r>
      <w:r>
        <w:t>, v.r.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>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41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FE0F9F">
          <w:t>786/2016</w:t>
        </w:r>
        <w:r>
          <w:t>-</w:t>
        </w:r>
        <w:r w:rsidR="00FE0F9F">
          <w:t>102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1B28"/>
    <w:rsid w:val="000E680E"/>
    <w:rsid w:val="00102A85"/>
    <w:rsid w:val="001037C1"/>
    <w:rsid w:val="00110B96"/>
    <w:rsid w:val="00197EE5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9286C"/>
    <w:rsid w:val="003B60F1"/>
    <w:rsid w:val="003D4047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7740F"/>
    <w:rsid w:val="00487DC1"/>
    <w:rsid w:val="004A6464"/>
    <w:rsid w:val="004C37B0"/>
    <w:rsid w:val="004C550C"/>
    <w:rsid w:val="00507339"/>
    <w:rsid w:val="00544CCB"/>
    <w:rsid w:val="00551DFC"/>
    <w:rsid w:val="00553C6B"/>
    <w:rsid w:val="00571A81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22481"/>
    <w:rsid w:val="00740A53"/>
    <w:rsid w:val="00746A3B"/>
    <w:rsid w:val="0077571C"/>
    <w:rsid w:val="007B2A51"/>
    <w:rsid w:val="007E74C4"/>
    <w:rsid w:val="007F5BF7"/>
    <w:rsid w:val="0081470D"/>
    <w:rsid w:val="00817E18"/>
    <w:rsid w:val="00823D9A"/>
    <w:rsid w:val="00841574"/>
    <w:rsid w:val="008425C8"/>
    <w:rsid w:val="00854D53"/>
    <w:rsid w:val="008626D6"/>
    <w:rsid w:val="008C64C9"/>
    <w:rsid w:val="008E214D"/>
    <w:rsid w:val="0090363D"/>
    <w:rsid w:val="009057D9"/>
    <w:rsid w:val="00920DFE"/>
    <w:rsid w:val="0096373B"/>
    <w:rsid w:val="00974C10"/>
    <w:rsid w:val="00990C12"/>
    <w:rsid w:val="009A4271"/>
    <w:rsid w:val="009E4227"/>
    <w:rsid w:val="009E482F"/>
    <w:rsid w:val="00A266AA"/>
    <w:rsid w:val="00A358CF"/>
    <w:rsid w:val="00A47031"/>
    <w:rsid w:val="00AF3E27"/>
    <w:rsid w:val="00AF4419"/>
    <w:rsid w:val="00B05933"/>
    <w:rsid w:val="00B12618"/>
    <w:rsid w:val="00B42271"/>
    <w:rsid w:val="00B6461A"/>
    <w:rsid w:val="00B67B40"/>
    <w:rsid w:val="00B819B2"/>
    <w:rsid w:val="00B84563"/>
    <w:rsid w:val="00BF2E5A"/>
    <w:rsid w:val="00BF7231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16EE1"/>
    <w:rsid w:val="00D8398F"/>
    <w:rsid w:val="00D8751A"/>
    <w:rsid w:val="00D94CFF"/>
    <w:rsid w:val="00D94E40"/>
    <w:rsid w:val="00DB3D61"/>
    <w:rsid w:val="00DB45BF"/>
    <w:rsid w:val="00DD4DD4"/>
    <w:rsid w:val="00E347D3"/>
    <w:rsid w:val="00E42584"/>
    <w:rsid w:val="00E557F8"/>
    <w:rsid w:val="00EC2D9F"/>
    <w:rsid w:val="00F219E1"/>
    <w:rsid w:val="00F22330"/>
    <w:rsid w:val="00F57AF7"/>
    <w:rsid w:val="00F96F8B"/>
    <w:rsid w:val="00FB2989"/>
    <w:rsid w:val="00FB2AD7"/>
    <w:rsid w:val="00FD3FB5"/>
    <w:rsid w:val="00FE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BB03A-9142-4EDF-AB58-C915BC302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1435</properties:Characters>
  <properties:Lines>63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2018-06-01T09:27:00Z</dcterms:created>
  <dc:creator>Ardena Bajlo</dc:creator>
  <cp:lastModifiedBy>Ante Rubelj</cp:lastModifiedBy>
  <cp:lastPrinted>2017-07-12T08:40:00Z</cp:lastPrinted>
  <dcterms:modified xmlns:xsi="http://www.w3.org/2001/XMLSchema-instance" xsi:type="dcterms:W3CDTF">2018-06-08T12:29:00Z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(1St-786-16-rješ.o namirenju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