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9e3e" w14:paraId="f9c9e3e" w:rsidRDefault="00990B2A" w:rsidP="00534D82" w:rsidR="00F50805" w:rsidRPr="00AD7C8A">
      <w:pPr>
        <w:jc w:val="both"/>
        <w15:collapsed w:val="false"/>
        <w:rPr>
          <w:lang w:val="hr-HR"/>
        </w:rPr>
      </w:pPr>
      <w:bookmarkStart w:name="_GoBack" w:id="0"/>
      <w:bookmarkEnd w:id="0"/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  <w:t>14 St-</w:t>
      </w:r>
      <w:r w:rsidR="006F6776">
        <w:rPr>
          <w:lang w:val="hr-HR"/>
        </w:rPr>
        <w:t>2</w:t>
      </w:r>
      <w:r w:rsidRPr="00AD7C8A">
        <w:rPr>
          <w:lang w:val="hr-HR"/>
        </w:rPr>
        <w:t>/1</w:t>
      </w:r>
      <w:r w:rsidR="00060BA5">
        <w:rPr>
          <w:lang w:val="hr-HR"/>
        </w:rPr>
        <w:t>5</w:t>
      </w:r>
      <w:r w:rsidRPr="00AD7C8A">
        <w:rPr>
          <w:lang w:val="hr-HR"/>
        </w:rPr>
        <w:t>-</w:t>
      </w:r>
      <w:r w:rsidR="00060BA5">
        <w:rPr>
          <w:lang w:val="hr-HR"/>
        </w:rPr>
        <w:t>38</w:t>
      </w:r>
      <w:r w:rsidR="00084892">
        <w:rPr>
          <w:lang w:val="hr-HR"/>
        </w:rPr>
        <w:t>4</w:t>
      </w:r>
    </w:p>
    <w:p w:rsidRDefault="00534D82" w:rsidP="00534D82" w:rsidR="00534D82" w:rsidRPr="00AD7C8A">
      <w:pPr>
        <w:rPr>
          <w:lang w:val="hr-HR"/>
        </w:rPr>
      </w:pPr>
      <w:r w:rsidRPr="00AD7C8A">
        <w:rPr>
          <w:rStyle w:val="Naglaeno"/>
          <w:lang w:val="hr-HR"/>
        </w:rPr>
        <w:t xml:space="preserve">             </w:t>
      </w:r>
      <w:r w:rsidR="007956F4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4D82" w:rsidP="00534D82" w:rsidR="00534D82" w:rsidRPr="00AD7C8A">
      <w:pPr>
        <w:rPr>
          <w:lang w:val="hr-HR"/>
        </w:rPr>
      </w:pPr>
    </w:p>
    <w:p w:rsidRDefault="00534D82" w:rsidP="00534D82" w:rsidR="00534D82" w:rsidRPr="00AD7C8A">
      <w:pPr>
        <w:ind w:hanging="720" w:left="360"/>
        <w:rPr>
          <w:b/>
          <w:lang w:val="hr-HR"/>
        </w:rPr>
      </w:pPr>
      <w:r w:rsidRPr="00AD7C8A">
        <w:rPr>
          <w:b/>
          <w:lang w:val="hr-HR"/>
        </w:rPr>
        <w:t xml:space="preserve">     REPUBLIKA HRVATSKA</w:t>
      </w:r>
    </w:p>
    <w:p w:rsidRDefault="00534D82" w:rsidP="00DE43C6" w:rsidR="00F50805" w:rsidRPr="00DE43C6">
      <w:pPr>
        <w:ind w:hanging="720" w:left="360"/>
        <w:rPr>
          <w:b/>
          <w:lang w:val="hr-HR"/>
        </w:rPr>
      </w:pPr>
      <w:r w:rsidRPr="00AD7C8A">
        <w:rPr>
          <w:b/>
          <w:lang w:val="hr-HR"/>
        </w:rPr>
        <w:t xml:space="preserve">    </w:t>
      </w:r>
      <w:r w:rsidRPr="00AD7C8A">
        <w:rPr>
          <w:sz w:val="22"/>
          <w:szCs w:val="22"/>
          <w:lang w:val="hr-HR"/>
        </w:rPr>
        <w:t>TRGOVAČKI SUD U OSIJEKU</w:t>
      </w:r>
    </w:p>
    <w:p w:rsidRDefault="001F308A" w:rsidP="001F308A" w:rsidR="001F308A" w:rsidRPr="00AD7C8A">
      <w:pPr>
        <w:jc w:val="center"/>
        <w:rPr>
          <w:bCs/>
          <w:lang w:val="hr-HR"/>
        </w:rPr>
      </w:pPr>
      <w:r w:rsidRPr="00AD7C8A">
        <w:rPr>
          <w:bCs/>
          <w:lang w:val="hr-HR"/>
        </w:rPr>
        <w:t>REPUBLIKA HRVATSKA</w:t>
      </w:r>
    </w:p>
    <w:p w:rsidRDefault="001F308A" w:rsidP="001F308A" w:rsidR="001F308A" w:rsidRPr="00AD7C8A">
      <w:pPr>
        <w:jc w:val="center"/>
        <w:rPr>
          <w:bCs/>
          <w:lang w:val="hr-HR"/>
        </w:rPr>
      </w:pPr>
      <w:r w:rsidRPr="00AD7C8A">
        <w:rPr>
          <w:bCs/>
          <w:lang w:val="hr-HR"/>
        </w:rPr>
        <w:t>R J E Š E N J E</w:t>
      </w:r>
    </w:p>
    <w:p w:rsidRDefault="00F50805" w:rsidP="00F50805" w:rsidR="00F50805" w:rsidRPr="00AD7C8A">
      <w:pPr>
        <w:jc w:val="both"/>
        <w:rPr>
          <w:lang w:val="hr-HR"/>
        </w:rPr>
      </w:pPr>
    </w:p>
    <w:p w:rsidRDefault="00F50805" w:rsidP="00555E60" w:rsidR="00555E60">
      <w:pPr>
        <w:jc w:val="both"/>
        <w:rPr>
          <w:lang w:val="hr-HR"/>
        </w:rPr>
      </w:pPr>
      <w:r w:rsidRPr="00AD7C8A">
        <w:rPr>
          <w:lang w:val="hr-HR"/>
        </w:rPr>
        <w:tab/>
      </w:r>
      <w:r w:rsidR="00CA6F9D" w:rsidRPr="00CA6F9D">
        <w:rPr>
          <w:lang w:val="hr-HR"/>
        </w:rPr>
        <w:t xml:space="preserve">Trgovački sud u Osijeku, po sucu mr. sc. Tihomiru Kovačeviću, kao stečajnom sucu, u stečajnom postupku nad stečajnim dužnikom: PAN – papirna industrija – TRGOPROMET dioničko društvo u stečaju, Đakovo, Pape Ivana Pavla II br. 10, MBS 030016649, OIB 53266342722, dana </w:t>
      </w:r>
      <w:r w:rsidR="00CA6F9D">
        <w:rPr>
          <w:lang w:val="hr-HR"/>
        </w:rPr>
        <w:t>28</w:t>
      </w:r>
      <w:r w:rsidR="00CA6F9D" w:rsidRPr="00CA6F9D">
        <w:rPr>
          <w:lang w:val="hr-HR"/>
        </w:rPr>
        <w:t>. s</w:t>
      </w:r>
      <w:r w:rsidR="00CA6F9D">
        <w:rPr>
          <w:lang w:val="hr-HR"/>
        </w:rPr>
        <w:t>vib</w:t>
      </w:r>
      <w:r w:rsidR="00CA6F9D" w:rsidRPr="00CA6F9D">
        <w:rPr>
          <w:lang w:val="hr-HR"/>
        </w:rPr>
        <w:t>nja 2018.</w:t>
      </w:r>
    </w:p>
    <w:p w:rsidRDefault="0053768E" w:rsidP="00555E60" w:rsidR="0053768E" w:rsidRPr="00AD7C8A">
      <w:pPr>
        <w:jc w:val="both"/>
        <w:rPr>
          <w:lang w:val="hr-HR"/>
        </w:rPr>
      </w:pPr>
    </w:p>
    <w:p w:rsidRDefault="00555E60" w:rsidP="00555E60" w:rsidR="00555E60" w:rsidRPr="00AD7C8A">
      <w:pPr>
        <w:jc w:val="center"/>
        <w:rPr>
          <w:lang w:val="hr-HR"/>
        </w:rPr>
      </w:pPr>
      <w:r w:rsidRPr="00AD7C8A">
        <w:rPr>
          <w:lang w:val="hr-HR"/>
        </w:rPr>
        <w:t>r i j e š i o  j e</w:t>
      </w:r>
    </w:p>
    <w:p w:rsidRDefault="00555E60" w:rsidP="00555E60" w:rsidR="00555E60" w:rsidRPr="00AD7C8A">
      <w:pPr>
        <w:jc w:val="both"/>
        <w:rPr>
          <w:lang w:val="hr-HR"/>
        </w:rPr>
      </w:pPr>
    </w:p>
    <w:p w:rsidRDefault="009E3B2E" w:rsidP="009E3B2E" w:rsidR="009E3B2E" w:rsidRPr="006411F1">
      <w:pPr>
        <w:jc w:val="both"/>
        <w:rPr>
          <w:lang w:val="hr-HR"/>
        </w:rPr>
      </w:pPr>
      <w:r>
        <w:rPr>
          <w:bCs/>
        </w:rPr>
        <w:tab/>
      </w:r>
      <w:r w:rsidRPr="006411F1">
        <w:rPr>
          <w:bCs/>
          <w:lang w:val="hr-HR"/>
        </w:rPr>
        <w:t xml:space="preserve">U stečajnom postupku nad dužnikom </w:t>
      </w:r>
      <w:r w:rsidR="00CA6F9D" w:rsidRPr="00CA6F9D">
        <w:rPr>
          <w:lang w:val="hr-HR"/>
        </w:rPr>
        <w:t>PAN – papirna industrija – TRGOPROMET dioničko društvo u stečaju, Đakovo, Pape Ivana Pavla II br. 10, MBS 030016649, OIB 53266342722</w:t>
      </w:r>
      <w:r w:rsidRPr="006411F1">
        <w:rPr>
          <w:lang w:val="hr-HR"/>
        </w:rPr>
        <w:t>,</w:t>
      </w:r>
      <w:r w:rsidRPr="006411F1">
        <w:rPr>
          <w:b/>
          <w:lang w:val="hr-HR"/>
        </w:rPr>
        <w:t xml:space="preserve"> </w:t>
      </w:r>
      <w:r w:rsidRPr="006411F1">
        <w:rPr>
          <w:lang w:val="hr-HR"/>
        </w:rPr>
        <w:t xml:space="preserve">određuje se </w:t>
      </w:r>
      <w:r w:rsidR="00CA6F9D">
        <w:rPr>
          <w:lang w:val="hr-HR"/>
        </w:rPr>
        <w:t xml:space="preserve">posebno </w:t>
      </w:r>
      <w:r w:rsidRPr="006411F1">
        <w:rPr>
          <w:lang w:val="hr-HR"/>
        </w:rPr>
        <w:t>ispitno ročište za dan</w:t>
      </w:r>
    </w:p>
    <w:p w:rsidRDefault="009E3B2E" w:rsidP="009E3B2E" w:rsidR="009E3B2E" w:rsidRPr="006411F1">
      <w:pPr>
        <w:jc w:val="both"/>
        <w:rPr>
          <w:lang w:val="hr-HR"/>
        </w:rPr>
      </w:pPr>
    </w:p>
    <w:p w:rsidRDefault="00CA6F9D" w:rsidP="009E3B2E" w:rsidR="009E3B2E" w:rsidRPr="006411F1">
      <w:pPr>
        <w:jc w:val="center"/>
        <w:rPr>
          <w:lang w:val="hr-HR"/>
        </w:rPr>
      </w:pPr>
      <w:r>
        <w:rPr>
          <w:lang w:val="hr-HR"/>
        </w:rPr>
        <w:t>3</w:t>
      </w:r>
      <w:r w:rsidR="009E3B2E" w:rsidRPr="006411F1">
        <w:rPr>
          <w:lang w:val="hr-HR"/>
        </w:rPr>
        <w:t xml:space="preserve">. </w:t>
      </w:r>
      <w:r>
        <w:rPr>
          <w:lang w:val="hr-HR"/>
        </w:rPr>
        <w:t>srpnj</w:t>
      </w:r>
      <w:r w:rsidR="009E3B2E" w:rsidRPr="006411F1">
        <w:rPr>
          <w:lang w:val="hr-HR"/>
        </w:rPr>
        <w:t>a 201</w:t>
      </w:r>
      <w:r>
        <w:rPr>
          <w:lang w:val="hr-HR"/>
        </w:rPr>
        <w:t>8</w:t>
      </w:r>
      <w:r w:rsidR="009E3B2E" w:rsidRPr="006411F1">
        <w:rPr>
          <w:lang w:val="hr-HR"/>
        </w:rPr>
        <w:t>. godine</w:t>
      </w:r>
    </w:p>
    <w:p w:rsidRDefault="009E3B2E" w:rsidP="009E3B2E" w:rsidR="009E3B2E" w:rsidRPr="006411F1">
      <w:pPr>
        <w:jc w:val="center"/>
        <w:rPr>
          <w:lang w:val="hr-HR"/>
        </w:rPr>
      </w:pPr>
      <w:r w:rsidRPr="006411F1">
        <w:rPr>
          <w:lang w:val="hr-HR"/>
        </w:rPr>
        <w:t>s početkom u 1</w:t>
      </w:r>
      <w:r w:rsidR="001D5661">
        <w:rPr>
          <w:lang w:val="hr-HR"/>
        </w:rPr>
        <w:t>0</w:t>
      </w:r>
      <w:r w:rsidRPr="006411F1">
        <w:rPr>
          <w:lang w:val="hr-HR"/>
        </w:rPr>
        <w:t>,00 sati</w:t>
      </w:r>
    </w:p>
    <w:p w:rsidRDefault="009E3B2E" w:rsidP="009E3B2E" w:rsidR="009E3B2E" w:rsidRPr="006411F1">
      <w:pPr>
        <w:jc w:val="center"/>
        <w:rPr>
          <w:lang w:val="hr-HR"/>
        </w:rPr>
      </w:pPr>
      <w:r w:rsidRPr="006411F1">
        <w:rPr>
          <w:lang w:val="hr-HR"/>
        </w:rPr>
        <w:t>u zgradi Trgovačkog suda u Osijeku,</w:t>
      </w:r>
    </w:p>
    <w:p w:rsidRDefault="009E3B2E" w:rsidP="009E3B2E" w:rsidR="009E3B2E" w:rsidRPr="006411F1">
      <w:pPr>
        <w:jc w:val="center"/>
        <w:rPr>
          <w:lang w:val="hr-HR"/>
        </w:rPr>
      </w:pPr>
      <w:r w:rsidRPr="006411F1">
        <w:rPr>
          <w:lang w:val="hr-HR"/>
        </w:rPr>
        <w:t xml:space="preserve">Zagrebačka br. 2, soba broj </w:t>
      </w:r>
      <w:r w:rsidR="00CA6F9D">
        <w:rPr>
          <w:lang w:val="hr-HR"/>
        </w:rPr>
        <w:t>39/II.</w:t>
      </w:r>
    </w:p>
    <w:p w:rsidRDefault="009E3B2E" w:rsidP="009E3B2E" w:rsidR="009E3B2E" w:rsidRPr="006411F1">
      <w:pPr>
        <w:ind w:left="1410"/>
        <w:jc w:val="both"/>
        <w:rPr>
          <w:lang w:val="hr-HR"/>
        </w:rPr>
      </w:pPr>
    </w:p>
    <w:p w:rsidRDefault="009E3B2E" w:rsidP="009E3B2E" w:rsidR="009E3B2E" w:rsidRPr="006411F1">
      <w:pPr>
        <w:pStyle w:val="Naslov2"/>
        <w:rPr>
          <w:b w:val="false"/>
        </w:rPr>
      </w:pPr>
      <w:r w:rsidRPr="006411F1">
        <w:rPr>
          <w:b w:val="false"/>
        </w:rPr>
        <w:t>Obrazloženje</w:t>
      </w:r>
    </w:p>
    <w:p w:rsidRDefault="009E3B2E" w:rsidP="00C90D42" w:rsidR="009E3B2E" w:rsidRPr="006411F1">
      <w:pPr>
        <w:jc w:val="both"/>
        <w:rPr>
          <w:b/>
          <w:bCs/>
          <w:lang w:val="hr-HR"/>
        </w:rPr>
      </w:pPr>
    </w:p>
    <w:p w:rsidRDefault="009531C0" w:rsidP="00C90D42" w:rsidR="009E3B2E" w:rsidRPr="006411F1">
      <w:pPr>
        <w:ind w:firstLine="720"/>
        <w:jc w:val="both"/>
        <w:rPr>
          <w:lang w:val="hr-HR"/>
        </w:rPr>
      </w:pPr>
      <w:r>
        <w:rPr>
          <w:lang w:val="hr-HR"/>
        </w:rPr>
        <w:t xml:space="preserve">Budući je stečajni upravitelj zaprimio u periodu od tri mjeseca od održavanja prvog ispitnog ročišta još dvije prijave tražbina predložio je određivanje posebnog ispitnog ročišta, te je sud temeljem odredbe čl. 176. </w:t>
      </w:r>
      <w:r w:rsidRPr="009531C0">
        <w:rPr>
          <w:lang w:val="hr-HR"/>
        </w:rPr>
        <w:t>Stečajnog zakona (NN 44/96, 29/99, 129/00, 123/03, 82/06, 116/10, 25/12 i 133/12)</w:t>
      </w:r>
      <w:r w:rsidR="00DE43C6">
        <w:rPr>
          <w:lang w:val="hr-HR"/>
        </w:rPr>
        <w:t xml:space="preserve"> odlučio kao u izreci rješenja</w:t>
      </w:r>
      <w:r w:rsidR="009E3B2E" w:rsidRPr="006411F1">
        <w:rPr>
          <w:lang w:val="hr-HR"/>
        </w:rPr>
        <w:t>.</w:t>
      </w:r>
    </w:p>
    <w:p w:rsidRDefault="007E762D" w:rsidP="007E762D" w:rsidR="007E762D" w:rsidRPr="00AD7C8A">
      <w:pPr>
        <w:rPr>
          <w:lang w:val="hr-HR"/>
        </w:rPr>
      </w:pPr>
    </w:p>
    <w:p w:rsidRDefault="007E762D" w:rsidP="007E762D" w:rsidR="007E762D" w:rsidRPr="00AD7C8A">
      <w:pPr>
        <w:jc w:val="center"/>
        <w:rPr>
          <w:lang w:val="hr-HR"/>
        </w:rPr>
      </w:pPr>
      <w:r w:rsidRPr="00AD7C8A">
        <w:rPr>
          <w:lang w:val="hr-HR"/>
        </w:rPr>
        <w:t xml:space="preserve">U Osijeku </w:t>
      </w:r>
      <w:r w:rsidR="00DE43C6" w:rsidRPr="00DE43C6">
        <w:rPr>
          <w:lang w:val="hr-HR"/>
        </w:rPr>
        <w:t>28. svibnja 2018</w:t>
      </w:r>
      <w:r w:rsidRPr="00AD7C8A">
        <w:rPr>
          <w:lang w:val="hr-HR"/>
        </w:rPr>
        <w:t xml:space="preserve">. </w:t>
      </w:r>
    </w:p>
    <w:p w:rsidRDefault="007E762D" w:rsidP="007E762D" w:rsidR="007E762D" w:rsidRPr="00AD7C8A">
      <w:pPr>
        <w:rPr>
          <w:lang w:val="hr-HR"/>
        </w:rPr>
      </w:pPr>
    </w:p>
    <w:p w:rsidRDefault="007E762D" w:rsidP="007E762D" w:rsidR="007E762D" w:rsidRPr="00AD7C8A">
      <w:pPr>
        <w:rPr>
          <w:lang w:val="hr-HR"/>
        </w:rPr>
      </w:pPr>
      <w:r w:rsidRPr="00AD7C8A">
        <w:rPr>
          <w:lang w:val="hr-HR"/>
        </w:rPr>
        <w:t>Zapisničar:</w:t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  <w:t>STEČAJNI SUDAC:</w:t>
      </w:r>
    </w:p>
    <w:p w:rsidRDefault="007E762D" w:rsidP="007E762D" w:rsidR="007E762D" w:rsidRPr="00AD7C8A">
      <w:pPr>
        <w:rPr>
          <w:lang w:val="hr-HR"/>
        </w:rPr>
      </w:pPr>
      <w:r w:rsidRPr="00AD7C8A">
        <w:rPr>
          <w:lang w:val="hr-HR"/>
        </w:rPr>
        <w:t>Elizabeta Đeke</w:t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  <w:t xml:space="preserve">                   mr. sc. Tihomir Kovačević</w:t>
      </w:r>
    </w:p>
    <w:p w:rsidRDefault="007E762D" w:rsidP="007E762D" w:rsidR="007E762D" w:rsidRPr="00AD7C8A">
      <w:pPr>
        <w:rPr>
          <w:lang w:val="hr-HR"/>
        </w:rPr>
      </w:pPr>
    </w:p>
    <w:p w:rsidRDefault="007E762D" w:rsidP="007E762D" w:rsidR="007E762D" w:rsidRPr="00AD7C8A">
      <w:pPr>
        <w:pStyle w:val="Tijeloteksta"/>
      </w:pPr>
      <w:r w:rsidRPr="00AD7C8A">
        <w:t xml:space="preserve">POUKA O PRAVNOM LIJEKU: Protiv ovog rješenja može nezadovoljna stranka uložiti žalbu Visokom trgovačkom sudu Republike Hrvatske u Zagrebu u roku od 8 dana pismeno u 3 primjerka putem ovog suda (čl. </w:t>
      </w:r>
      <w:r>
        <w:t>19</w:t>
      </w:r>
      <w:r w:rsidRPr="00AD7C8A">
        <w:t>. SZ-a).</w:t>
      </w:r>
    </w:p>
    <w:p w:rsidRDefault="007E762D" w:rsidP="007E762D" w:rsidR="007E762D" w:rsidRPr="00AD7C8A">
      <w:pPr>
        <w:rPr>
          <w:lang w:val="hr-HR"/>
        </w:rPr>
      </w:pPr>
    </w:p>
    <w:p w:rsidRDefault="007E762D" w:rsidP="007E762D" w:rsidR="007E762D" w:rsidRPr="00AD7C8A">
      <w:pPr>
        <w:rPr>
          <w:lang w:val="hr-HR"/>
        </w:rPr>
      </w:pPr>
      <w:r w:rsidRPr="00AD7C8A">
        <w:rPr>
          <w:lang w:val="hr-HR"/>
        </w:rPr>
        <w:t>D N A :</w:t>
      </w:r>
    </w:p>
    <w:p w:rsidRDefault="007E762D" w:rsidP="007E762D" w:rsidR="007E762D" w:rsidRPr="00AD7C8A">
      <w:pPr>
        <w:numPr>
          <w:ilvl w:val="0"/>
          <w:numId w:val="5"/>
        </w:numPr>
        <w:rPr>
          <w:lang w:val="hr-HR"/>
        </w:rPr>
      </w:pPr>
      <w:r w:rsidRPr="00AD7C8A">
        <w:rPr>
          <w:lang w:val="hr-HR"/>
        </w:rPr>
        <w:t>stečajn</w:t>
      </w:r>
      <w:r>
        <w:rPr>
          <w:lang w:val="hr-HR"/>
        </w:rPr>
        <w:t>i</w:t>
      </w:r>
      <w:r w:rsidRPr="00AD7C8A">
        <w:rPr>
          <w:lang w:val="hr-HR"/>
        </w:rPr>
        <w:t xml:space="preserve"> upravitelj </w:t>
      </w:r>
      <w:r w:rsidR="00DE43C6">
        <w:rPr>
          <w:lang w:val="hr-HR"/>
        </w:rPr>
        <w:t>Tihomir Zec</w:t>
      </w:r>
    </w:p>
    <w:p w:rsidRDefault="007E762D" w:rsidP="007E762D" w:rsidR="007E762D" w:rsidRPr="00AD7C8A">
      <w:pPr>
        <w:numPr>
          <w:ilvl w:val="0"/>
          <w:numId w:val="5"/>
        </w:numPr>
        <w:rPr>
          <w:lang w:val="hr-HR"/>
        </w:rPr>
      </w:pPr>
      <w:r w:rsidRPr="00AD7C8A">
        <w:rPr>
          <w:lang w:val="hr-HR"/>
        </w:rPr>
        <w:t>mrežna stranica e-Oglasna ploča sudova</w:t>
      </w:r>
    </w:p>
    <w:sectPr w:rsidSect="009B6182" w:rsidR="007E762D" w:rsidRPr="00AD7C8A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F38" w:rsidR="004D6F38">
      <w:r>
        <w:separator/>
      </w:r>
    </w:p>
  </w:endnote>
  <w:endnote w:id="0" w:type="continuationSeparator">
    <w:p w:rsidRDefault="004D6F38" w:rsidR="004D6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F38" w:rsidR="004D6F38">
      <w:r>
        <w:separator/>
      </w:r>
    </w:p>
  </w:footnote>
  <w:footnote w:id="0" w:type="continuationSeparator">
    <w:p w:rsidRDefault="004D6F38" w:rsidR="004D6F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43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84892" w:rsidRPr="00084892">
      <w:rPr>
        <w:lang w:val="hr-HR"/>
      </w:rPr>
      <w:t>14 St-</w:t>
    </w:r>
    <w:r w:rsidR="00060BA5" w:rsidRPr="00060BA5">
      <w:rPr>
        <w:lang w:val="hr-HR"/>
      </w:rPr>
      <w:t>2/15-384</w:t>
    </w: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990B2A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3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7C39A9"/>
    <w:multiLevelType w:val="hybridMultilevel"/>
    <w:tmpl w:val="56EE6AAC"/>
    <w:lvl w:tplc="F74226D0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64F2615B"/>
    <w:multiLevelType w:val="hybridMultilevel"/>
    <w:tmpl w:val="6E24B2E6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9">
    <w:nsid w:val="6FC104A4"/>
    <w:multiLevelType w:val="hybridMultilevel"/>
    <w:tmpl w:val="AC54941A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7B105ACC"/>
    <w:multiLevelType w:val="hybridMultilevel"/>
    <w:tmpl w:val="ECCCE7C8"/>
    <w:lvl w:tplc="B7C47D22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3"/>
  </w:num>
  <w:num w:numId="6">
    <w:abstractNumId w:val="7"/>
  </w:num>
  <w:num w:numId="7">
    <w:abstractNumId w:val="6"/>
  </w:num>
  <w:num w:numId="8">
    <w:abstractNumId w:val="0"/>
  </w:num>
  <w:num w:numId="9">
    <w:abstractNumId w:val="1"/>
  </w:num>
  <w:num w:numId="10">
    <w:abstractNumId w:val="2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00E9E"/>
    <w:rsid w:val="00016B67"/>
    <w:rsid w:val="00026BCB"/>
    <w:rsid w:val="00043881"/>
    <w:rsid w:val="00052C58"/>
    <w:rsid w:val="00060BA5"/>
    <w:rsid w:val="00082FE4"/>
    <w:rsid w:val="00084892"/>
    <w:rsid w:val="00087B3B"/>
    <w:rsid w:val="0009658D"/>
    <w:rsid w:val="000A6FBE"/>
    <w:rsid w:val="000A7382"/>
    <w:rsid w:val="000B0034"/>
    <w:rsid w:val="000C0327"/>
    <w:rsid w:val="000F2860"/>
    <w:rsid w:val="00115686"/>
    <w:rsid w:val="00135730"/>
    <w:rsid w:val="00145C40"/>
    <w:rsid w:val="001673E6"/>
    <w:rsid w:val="00175599"/>
    <w:rsid w:val="001814DF"/>
    <w:rsid w:val="00194B6C"/>
    <w:rsid w:val="001B07D0"/>
    <w:rsid w:val="001D5661"/>
    <w:rsid w:val="001E1D23"/>
    <w:rsid w:val="001F0A26"/>
    <w:rsid w:val="001F308A"/>
    <w:rsid w:val="001F4A7A"/>
    <w:rsid w:val="00210AAB"/>
    <w:rsid w:val="00222AAD"/>
    <w:rsid w:val="002231D9"/>
    <w:rsid w:val="00243C15"/>
    <w:rsid w:val="00246558"/>
    <w:rsid w:val="00246D77"/>
    <w:rsid w:val="00253584"/>
    <w:rsid w:val="0026480B"/>
    <w:rsid w:val="00273FB4"/>
    <w:rsid w:val="00281645"/>
    <w:rsid w:val="002B7228"/>
    <w:rsid w:val="002C1ECB"/>
    <w:rsid w:val="002C4AB9"/>
    <w:rsid w:val="002E2A16"/>
    <w:rsid w:val="002F36AF"/>
    <w:rsid w:val="00301C4A"/>
    <w:rsid w:val="00312F04"/>
    <w:rsid w:val="00327898"/>
    <w:rsid w:val="0033252F"/>
    <w:rsid w:val="00334156"/>
    <w:rsid w:val="00347217"/>
    <w:rsid w:val="00357F83"/>
    <w:rsid w:val="00367D5D"/>
    <w:rsid w:val="003728F9"/>
    <w:rsid w:val="00384CB4"/>
    <w:rsid w:val="003B1B01"/>
    <w:rsid w:val="003B1CA7"/>
    <w:rsid w:val="003C3AC6"/>
    <w:rsid w:val="003C43D3"/>
    <w:rsid w:val="003C4FA4"/>
    <w:rsid w:val="003D0A3F"/>
    <w:rsid w:val="003F45E7"/>
    <w:rsid w:val="00403567"/>
    <w:rsid w:val="00403641"/>
    <w:rsid w:val="00406BD9"/>
    <w:rsid w:val="0041092A"/>
    <w:rsid w:val="004310FC"/>
    <w:rsid w:val="00464CFD"/>
    <w:rsid w:val="00485E4D"/>
    <w:rsid w:val="00491172"/>
    <w:rsid w:val="004B2121"/>
    <w:rsid w:val="004C7BE8"/>
    <w:rsid w:val="004D6F38"/>
    <w:rsid w:val="00501DCB"/>
    <w:rsid w:val="00526B3A"/>
    <w:rsid w:val="005316DE"/>
    <w:rsid w:val="00534D82"/>
    <w:rsid w:val="0053768E"/>
    <w:rsid w:val="00555E60"/>
    <w:rsid w:val="00563F8F"/>
    <w:rsid w:val="00567C7C"/>
    <w:rsid w:val="00571564"/>
    <w:rsid w:val="005A7E4B"/>
    <w:rsid w:val="005E7BE9"/>
    <w:rsid w:val="005F0FB8"/>
    <w:rsid w:val="005F157B"/>
    <w:rsid w:val="005F1912"/>
    <w:rsid w:val="00605159"/>
    <w:rsid w:val="0063362C"/>
    <w:rsid w:val="00633C62"/>
    <w:rsid w:val="006411F1"/>
    <w:rsid w:val="0064265D"/>
    <w:rsid w:val="006460BB"/>
    <w:rsid w:val="0065395F"/>
    <w:rsid w:val="00656227"/>
    <w:rsid w:val="00660E34"/>
    <w:rsid w:val="00662C19"/>
    <w:rsid w:val="0067315A"/>
    <w:rsid w:val="006A718B"/>
    <w:rsid w:val="006B7725"/>
    <w:rsid w:val="006C4600"/>
    <w:rsid w:val="006C66B5"/>
    <w:rsid w:val="006F6776"/>
    <w:rsid w:val="006F6F7B"/>
    <w:rsid w:val="00706F13"/>
    <w:rsid w:val="00716A80"/>
    <w:rsid w:val="0074187B"/>
    <w:rsid w:val="007460FC"/>
    <w:rsid w:val="0075177A"/>
    <w:rsid w:val="0075353B"/>
    <w:rsid w:val="00772821"/>
    <w:rsid w:val="00776A59"/>
    <w:rsid w:val="00780F99"/>
    <w:rsid w:val="007956F4"/>
    <w:rsid w:val="007B009A"/>
    <w:rsid w:val="007B2322"/>
    <w:rsid w:val="007E762D"/>
    <w:rsid w:val="007F785F"/>
    <w:rsid w:val="00817E66"/>
    <w:rsid w:val="0083129F"/>
    <w:rsid w:val="008339BF"/>
    <w:rsid w:val="00837724"/>
    <w:rsid w:val="008517A6"/>
    <w:rsid w:val="00854572"/>
    <w:rsid w:val="00855FCE"/>
    <w:rsid w:val="00865C46"/>
    <w:rsid w:val="008813C4"/>
    <w:rsid w:val="008926DB"/>
    <w:rsid w:val="00896791"/>
    <w:rsid w:val="008C1DEA"/>
    <w:rsid w:val="008C23BC"/>
    <w:rsid w:val="008C2583"/>
    <w:rsid w:val="008E0A93"/>
    <w:rsid w:val="00913733"/>
    <w:rsid w:val="00940ABA"/>
    <w:rsid w:val="00940ED6"/>
    <w:rsid w:val="00952251"/>
    <w:rsid w:val="009531C0"/>
    <w:rsid w:val="00971CAE"/>
    <w:rsid w:val="00977CE1"/>
    <w:rsid w:val="0098069A"/>
    <w:rsid w:val="00985963"/>
    <w:rsid w:val="009873A1"/>
    <w:rsid w:val="00990B2A"/>
    <w:rsid w:val="00992807"/>
    <w:rsid w:val="00996E96"/>
    <w:rsid w:val="009A7A05"/>
    <w:rsid w:val="009B1F1B"/>
    <w:rsid w:val="009B2561"/>
    <w:rsid w:val="009B6182"/>
    <w:rsid w:val="009B72FC"/>
    <w:rsid w:val="009C558D"/>
    <w:rsid w:val="009D691F"/>
    <w:rsid w:val="009E3B2E"/>
    <w:rsid w:val="009E5248"/>
    <w:rsid w:val="009E5BEB"/>
    <w:rsid w:val="00A15442"/>
    <w:rsid w:val="00A23648"/>
    <w:rsid w:val="00A5761C"/>
    <w:rsid w:val="00A6316E"/>
    <w:rsid w:val="00A73CE5"/>
    <w:rsid w:val="00A95A37"/>
    <w:rsid w:val="00AA2E7F"/>
    <w:rsid w:val="00AC624E"/>
    <w:rsid w:val="00AD7C8A"/>
    <w:rsid w:val="00B068C2"/>
    <w:rsid w:val="00B228C4"/>
    <w:rsid w:val="00B262E9"/>
    <w:rsid w:val="00B3554D"/>
    <w:rsid w:val="00B43439"/>
    <w:rsid w:val="00B6221B"/>
    <w:rsid w:val="00B902FF"/>
    <w:rsid w:val="00BB5484"/>
    <w:rsid w:val="00BB6DE8"/>
    <w:rsid w:val="00BC3C80"/>
    <w:rsid w:val="00BD3276"/>
    <w:rsid w:val="00BF4C90"/>
    <w:rsid w:val="00C03435"/>
    <w:rsid w:val="00C13F69"/>
    <w:rsid w:val="00C241A3"/>
    <w:rsid w:val="00C442DA"/>
    <w:rsid w:val="00C47080"/>
    <w:rsid w:val="00C611EA"/>
    <w:rsid w:val="00C76547"/>
    <w:rsid w:val="00C81215"/>
    <w:rsid w:val="00C865EE"/>
    <w:rsid w:val="00C90D42"/>
    <w:rsid w:val="00C938EE"/>
    <w:rsid w:val="00C972A6"/>
    <w:rsid w:val="00CA6F9D"/>
    <w:rsid w:val="00CB04C6"/>
    <w:rsid w:val="00CC0C0A"/>
    <w:rsid w:val="00CD10B6"/>
    <w:rsid w:val="00CD386F"/>
    <w:rsid w:val="00CF39F5"/>
    <w:rsid w:val="00CF4451"/>
    <w:rsid w:val="00CF74E9"/>
    <w:rsid w:val="00D054FC"/>
    <w:rsid w:val="00D35C8C"/>
    <w:rsid w:val="00D372B6"/>
    <w:rsid w:val="00D47073"/>
    <w:rsid w:val="00D476B3"/>
    <w:rsid w:val="00D55534"/>
    <w:rsid w:val="00D65BDD"/>
    <w:rsid w:val="00D73180"/>
    <w:rsid w:val="00D737DA"/>
    <w:rsid w:val="00D86B5E"/>
    <w:rsid w:val="00DA47C1"/>
    <w:rsid w:val="00DA66DB"/>
    <w:rsid w:val="00DE43C6"/>
    <w:rsid w:val="00DE53D9"/>
    <w:rsid w:val="00DF2411"/>
    <w:rsid w:val="00E0518F"/>
    <w:rsid w:val="00E20BDF"/>
    <w:rsid w:val="00E21C6F"/>
    <w:rsid w:val="00E4275E"/>
    <w:rsid w:val="00E60582"/>
    <w:rsid w:val="00E71B9D"/>
    <w:rsid w:val="00E750F6"/>
    <w:rsid w:val="00E83D86"/>
    <w:rsid w:val="00E8798F"/>
    <w:rsid w:val="00E939FD"/>
    <w:rsid w:val="00E94537"/>
    <w:rsid w:val="00EC03B1"/>
    <w:rsid w:val="00EC4AE6"/>
    <w:rsid w:val="00EC5976"/>
    <w:rsid w:val="00EC6680"/>
    <w:rsid w:val="00ED170F"/>
    <w:rsid w:val="00ED33F6"/>
    <w:rsid w:val="00F07634"/>
    <w:rsid w:val="00F220A9"/>
    <w:rsid w:val="00F50805"/>
    <w:rsid w:val="00F53D1F"/>
    <w:rsid w:val="00F54AC9"/>
    <w:rsid w:val="00F61716"/>
    <w:rsid w:val="00F62B11"/>
    <w:rsid w:val="00F64B16"/>
    <w:rsid w:val="00F937EB"/>
    <w:rsid w:val="00FB67AA"/>
    <w:rsid w:val="00FD3AC8"/>
    <w:rsid w:val="00FE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uiPriority w:val="34"/>
    <w:qFormat/>
    <w:rsid w:val="005E7BE9"/>
    <w:pPr>
      <w:ind w:left="708"/>
    </w:pPr>
  </w:style>
  <w:style w:customStyle="true" w:styleId="Naslov2Char" w:type="character">
    <w:name w:val="Naslov 2 Char"/>
    <w:link w:val="Naslov2"/>
    <w:rsid w:val="009E3B2E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3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C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C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C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C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uiPriority w:val="34"/>
    <w:qFormat/>
    <w:rsid w:val="005E7BE9"/>
    <w:pPr>
      <w:ind w:left="708"/>
    </w:pPr>
  </w:style>
  <w:style w:customStyle="1" w:styleId="Naslov2Char" w:type="character">
    <w:name w:val="Naslov 2 Char"/>
    <w:link w:val="Naslov2"/>
    <w:rsid w:val="009E3B2E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3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C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C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C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C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65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779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40476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441990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84227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508990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11336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87872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154203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91718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1246183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uložena kopij spisa Pu P-951/15
VTS</izvorni_sadrzaj>
    <derivirana_varijabla naziv="DomainObject.Predmet.PrimjedbaSuca_1">uložena kopij spisa Pu P-951/15
VTS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9839F3-AF1E-420A-8DC3-AEC1AEAF6C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1219</properties:Characters>
  <properties:Lines>43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2016-06-20T08:45:00Z</dcterms:created>
  <dc:creator>edeke</dc:creator>
  <cp:lastModifiedBy>Elizabeta Đeke</cp:lastModifiedBy>
  <cp:lastPrinted>2016-02-23T12:10:00Z</cp:lastPrinted>
  <dcterms:modified xmlns:xsi="http://www.w3.org/2001/XMLSchema-instance" xsi:type="dcterms:W3CDTF">2018-05-28T06:47:00Z</dcterms:modified>
  <cp:revision>5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isptino ročište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