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de30" w14:paraId="514de30" w:rsidRDefault="00F6060F" w:rsidP="00F6060F" w:rsidR="00F6060F" w:rsidRPr="00AA4FC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A4FC1">
        <w:rPr>
          <w:rFonts w:hAnsi="Times New Roman" w:ascii="Times New Roman"/>
          <w:b w:val="false"/>
        </w:rPr>
        <w:t>REPUBLIKA HRVATSKA</w:t>
      </w:r>
    </w:p>
    <w:p w:rsidRDefault="00F6060F" w:rsidP="00F6060F" w:rsidR="00F6060F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TRGOVAČKI SUD U RIJECI</w:t>
      </w:r>
    </w:p>
    <w:p w:rsidRDefault="00F6060F" w:rsidP="00F6060F" w:rsidR="00F6060F" w:rsidRPr="00AA4FC1">
      <w:pPr>
        <w:jc w:val="center"/>
        <w:rPr>
          <w:rFonts w:hAnsi="Times New Roman" w:ascii="Times New Roman"/>
          <w:b w:val="false"/>
        </w:rPr>
      </w:pPr>
    </w:p>
    <w:p w:rsidRDefault="00F6060F" w:rsidP="00F6060F" w:rsidR="00F6060F" w:rsidRPr="00AA4FC1">
      <w:pPr>
        <w:tabs>
          <w:tab w:pos="2512" w:val="left"/>
          <w:tab w:pos="4513" w:val="center"/>
        </w:tabs>
        <w:rPr>
          <w:rFonts w:hAnsi="Times New Roman" w:ascii="Times New Roman"/>
          <w:b w:val="false"/>
          <w:bCs/>
        </w:rPr>
      </w:pPr>
      <w:r w:rsidRPr="00AA4FC1">
        <w:rPr>
          <w:rFonts w:hAnsi="Times New Roman" w:ascii="Times New Roman"/>
          <w:b w:val="false"/>
          <w:bCs/>
        </w:rPr>
        <w:tab/>
      </w:r>
      <w:r w:rsidRPr="00AA4FC1">
        <w:rPr>
          <w:rFonts w:hAnsi="Times New Roman" w:ascii="Times New Roman"/>
          <w:b w:val="false"/>
          <w:bCs/>
        </w:rPr>
        <w:tab/>
        <w:t>Z A P I S N I K</w:t>
      </w:r>
    </w:p>
    <w:p w:rsidRDefault="00F6060F" w:rsidP="00F6060F" w:rsidR="00AA4FC1" w:rsidRPr="00AA4FC1">
      <w:pPr>
        <w:jc w:val="center"/>
        <w:rPr>
          <w:rFonts w:hAnsi="Times New Roman" w:ascii="Times New Roman"/>
          <w:b w:val="false"/>
          <w:bCs/>
        </w:rPr>
      </w:pPr>
      <w:r w:rsidRPr="00AA4FC1">
        <w:rPr>
          <w:rFonts w:hAnsi="Times New Roman" w:ascii="Times New Roman"/>
          <w:b w:val="false"/>
          <w:bCs/>
        </w:rPr>
        <w:t xml:space="preserve">od </w:t>
      </w:r>
      <w:r w:rsidR="00AA4FC1" w:rsidRPr="00AA4FC1">
        <w:rPr>
          <w:rFonts w:hAnsi="Times New Roman" w:ascii="Times New Roman"/>
          <w:b w:val="false"/>
          <w:bCs/>
        </w:rPr>
        <w:t>6</w:t>
      </w:r>
      <w:r w:rsidRPr="00AA4FC1">
        <w:rPr>
          <w:rFonts w:hAnsi="Times New Roman" w:ascii="Times New Roman"/>
          <w:b w:val="false"/>
          <w:bCs/>
        </w:rPr>
        <w:t>. lipnja 2019.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pStyle w:val="Default"/>
        <w:jc w:val="center"/>
      </w:pPr>
      <w:r w:rsidRPr="00AA4FC1">
        <w:t xml:space="preserve">Sastavljen kod Trgovačkog suda u Rijeci, radi izjašnjenja o prijedlogu i rasprave o uvjetima za otvaranje stečajnog postupka nad dužnikom </w:t>
      </w:r>
      <w:r w:rsidRPr="00AA4FC1">
        <w:rPr>
          <w:rFonts w:eastAsiaTheme="minorHAnsi"/>
        </w:rPr>
        <w:t>PEKARA SARA jednostavno društvo s ograničenom odgovornošću za proizvodnju i trgovinu prehrambenim proizvodima Kraljevica, Zrinski trg 5, OIB: 98317663591, MBS: 040372887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OD SUDA PRISUTNI: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Vera Jelenović, sudac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Danijela Fumić, zapisničar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Početak u 9,00 sati.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Utvrđuje se da su na današnje ročište pristupili: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Za predlagatelja: nitko, dostava poziva uredna</w:t>
      </w: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 xml:space="preserve">Za dužnika: nitko, dostava poziva uredna  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 xml:space="preserve"> </w:t>
      </w: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Sud je uvidom u prijedlog i dopis Financijske agencije od 17. travnja 2019.  utvrdio kako dužnik ispunjava uvjete za stečaj s obzirom da je nesposoban za plaćanje.</w:t>
      </w: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AA4FC1" w:rsidP="00AA4FC1" w:rsid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 xml:space="preserve">Sud donosi 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jc w:val="center"/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r j e š e n j e</w:t>
      </w: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ab/>
        <w:t>Slijedom navedenoga, današnje se ročište odgađa, a sljedeće se određuje za</w:t>
      </w: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</w:p>
    <w:p w:rsidRDefault="00467F77" w:rsidP="00AA4FC1" w:rsidR="00AA4FC1" w:rsidRPr="00AA4FC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19. rujna </w:t>
      </w:r>
      <w:r w:rsidR="00AA4FC1" w:rsidRPr="00AA4FC1">
        <w:rPr>
          <w:rFonts w:hAnsi="Times New Roman" w:ascii="Times New Roman"/>
          <w:b w:val="false"/>
        </w:rPr>
        <w:t xml:space="preserve">2019. u </w:t>
      </w:r>
      <w:r>
        <w:rPr>
          <w:rFonts w:hAnsi="Times New Roman" w:ascii="Times New Roman"/>
          <w:b w:val="false"/>
        </w:rPr>
        <w:t xml:space="preserve">10,00 </w:t>
      </w:r>
      <w:r w:rsidR="00AA4FC1" w:rsidRPr="00AA4FC1">
        <w:rPr>
          <w:rFonts w:hAnsi="Times New Roman" w:ascii="Times New Roman"/>
          <w:b w:val="false"/>
        </w:rPr>
        <w:t>sati</w:t>
      </w: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u prostorijama Trgovačkog suda u Rijeci, Zadarska ulica 1 i 3, I. kat, sudnica br. 3.</w:t>
      </w: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  <w:bCs/>
        </w:rPr>
      </w:pP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Dovršeno u 9,05 sati.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ind w:firstLine="708" w:left="3540"/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Sudac                                Stranke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 xml:space="preserve">           </w:t>
      </w:r>
      <w:r w:rsidRPr="00AA4FC1">
        <w:rPr>
          <w:rFonts w:hAnsi="Times New Roman" w:ascii="Times New Roman"/>
          <w:b w:val="false"/>
        </w:rPr>
        <w:tab/>
      </w:r>
      <w:r w:rsidRPr="00AA4FC1">
        <w:rPr>
          <w:rFonts w:hAnsi="Times New Roman" w:ascii="Times New Roman"/>
          <w:b w:val="false"/>
        </w:rPr>
        <w:tab/>
      </w:r>
      <w:r w:rsidRPr="00AA4FC1">
        <w:rPr>
          <w:rFonts w:hAnsi="Times New Roman" w:ascii="Times New Roman"/>
          <w:b w:val="false"/>
        </w:rPr>
        <w:tab/>
      </w:r>
      <w:r w:rsidRPr="00AA4FC1">
        <w:rPr>
          <w:rFonts w:hAnsi="Times New Roman" w:ascii="Times New Roman"/>
          <w:b w:val="false"/>
        </w:rPr>
        <w:tab/>
      </w:r>
      <w:r w:rsidRPr="00AA4FC1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          </w:t>
      </w:r>
      <w:r w:rsidRPr="00AA4FC1">
        <w:rPr>
          <w:rFonts w:hAnsi="Times New Roman" w:ascii="Times New Roman"/>
          <w:b w:val="false"/>
        </w:rPr>
        <w:t xml:space="preserve">Zapisničar            </w:t>
      </w:r>
      <w:r w:rsidRPr="00AA4FC1">
        <w:rPr>
          <w:rFonts w:hAnsi="Times New Roman" w:ascii="Times New Roman"/>
          <w:b w:val="false"/>
        </w:rPr>
        <w:tab/>
      </w:r>
      <w:r w:rsidRPr="00AA4FC1">
        <w:rPr>
          <w:rFonts w:hAnsi="Times New Roman" w:ascii="Times New Roman"/>
          <w:b w:val="false"/>
        </w:rPr>
        <w:tab/>
        <w:t xml:space="preserve">   </w:t>
      </w:r>
    </w:p>
    <w:sectPr w:rsidSect="00465EA0" w:rsidR="00AA4FC1" w:rsidRPr="00AA4FC1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CD2" w:rsidP="00C75245" w:rsidR="005B3CD2">
      <w:r>
        <w:separator/>
      </w:r>
    </w:p>
  </w:endnote>
  <w:endnote w:id="0" w:type="continuationSeparator">
    <w:p w:rsidRDefault="005B3CD2" w:rsidP="00C75245" w:rsidR="005B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FC1">
          <w:rPr>
            <w:noProof/>
          </w:rPr>
          <w:t>2</w:t>
        </w:r>
        <w:r>
          <w:fldChar w:fldCharType="end"/>
        </w:r>
      </w:p>
    </w:sdtContent>
  </w:sdt>
  <w:p w:rsidRDefault="007653C5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3C5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CD2" w:rsidP="00C75245" w:rsidR="005B3CD2">
      <w:r>
        <w:separator/>
      </w:r>
    </w:p>
  </w:footnote>
  <w:footnote w:id="0" w:type="continuationSeparator">
    <w:p w:rsidRDefault="005B3CD2" w:rsidP="00C75245" w:rsidR="005B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1BC" w:rsidP="00B52032" w:rsidR="0014093D" w:rsidRPr="0009789E">
    <w:pPr>
      <w:jc w:val="right"/>
    </w:pPr>
    <w:r>
      <w:rPr>
        <w:rFonts w:hAnsi="Times New Roman" w:ascii="Times New Roman"/>
        <w:b w:val="false"/>
      </w:rPr>
      <w:ptab w:leader="none" w:relativeTo="margin" w:alignment="right"/>
    </w:r>
    <w:r w:rsidR="008358BD">
      <w:rPr>
        <w:rFonts w:hAnsi="Times New Roman" w:ascii="Times New Roman"/>
        <w:b w:val="false"/>
      </w:rPr>
      <w:t>Posl.br. 14 St-</w:t>
    </w:r>
    <w:r w:rsidR="0090222C">
      <w:rPr>
        <w:rFonts w:hAnsi="Times New Roman" w:ascii="Times New Roman"/>
        <w:b w:val="false"/>
      </w:rPr>
      <w:t>119</w:t>
    </w:r>
    <w:r w:rsidR="000425AB">
      <w:rPr>
        <w:rFonts w:hAnsi="Times New Roman" w:ascii="Times New Roman"/>
        <w:b w:val="false"/>
      </w:rPr>
      <w:t>/</w:t>
    </w:r>
    <w:r w:rsidR="001A7CB4">
      <w:rPr>
        <w:rFonts w:hAnsi="Times New Roman" w:ascii="Times New Roman"/>
        <w:b w:val="false"/>
      </w:rPr>
      <w:t>1</w:t>
    </w:r>
    <w:r w:rsidR="0090222C">
      <w:rPr>
        <w:rFonts w:hAnsi="Times New Roman" w:ascii="Times New Roman"/>
        <w:b w:val="false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511" w:rsidP="00C43511" w:rsidR="00C43511">
    <w:pPr>
      <w:pStyle w:val="Zaglavlje"/>
      <w:jc w:val="right"/>
    </w:pPr>
    <w:r>
      <w:t>Posl.br. 14 St-</w:t>
    </w:r>
    <w:r w:rsidR="0090222C">
      <w:t>1</w:t>
    </w:r>
    <w:r w:rsidR="00AA4FC1">
      <w:t>59</w:t>
    </w:r>
    <w:r>
      <w:t>/1</w:t>
    </w:r>
    <w:r w:rsidR="00AA4FC1">
      <w:t>9</w:t>
    </w:r>
  </w:p>
  <w:p w:rsidRDefault="00465EA0" w:rsidP="002571BC" w:rsidR="00465EA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00F53"/>
    <w:rsid w:val="00022391"/>
    <w:rsid w:val="000243E1"/>
    <w:rsid w:val="00033FFD"/>
    <w:rsid w:val="000425AB"/>
    <w:rsid w:val="0009789E"/>
    <w:rsid w:val="000C77C5"/>
    <w:rsid w:val="000E593A"/>
    <w:rsid w:val="000E6F00"/>
    <w:rsid w:val="0010127F"/>
    <w:rsid w:val="0010243B"/>
    <w:rsid w:val="001126E6"/>
    <w:rsid w:val="00117C67"/>
    <w:rsid w:val="00126DB5"/>
    <w:rsid w:val="00134905"/>
    <w:rsid w:val="00152BEE"/>
    <w:rsid w:val="001952CB"/>
    <w:rsid w:val="001A7CB4"/>
    <w:rsid w:val="001D0EF7"/>
    <w:rsid w:val="001D15EE"/>
    <w:rsid w:val="001D51F7"/>
    <w:rsid w:val="001D6C96"/>
    <w:rsid w:val="001F0BC0"/>
    <w:rsid w:val="001F6F38"/>
    <w:rsid w:val="002019D6"/>
    <w:rsid w:val="00217AEE"/>
    <w:rsid w:val="0024002A"/>
    <w:rsid w:val="0024139F"/>
    <w:rsid w:val="00243611"/>
    <w:rsid w:val="002571BC"/>
    <w:rsid w:val="00257C08"/>
    <w:rsid w:val="002644D8"/>
    <w:rsid w:val="00297736"/>
    <w:rsid w:val="002E7C22"/>
    <w:rsid w:val="00301DEA"/>
    <w:rsid w:val="00325176"/>
    <w:rsid w:val="00380C7A"/>
    <w:rsid w:val="00385207"/>
    <w:rsid w:val="00397E6A"/>
    <w:rsid w:val="003A0480"/>
    <w:rsid w:val="003A05A7"/>
    <w:rsid w:val="003A2F09"/>
    <w:rsid w:val="003D2E2A"/>
    <w:rsid w:val="003F02B9"/>
    <w:rsid w:val="003F2DFA"/>
    <w:rsid w:val="00413641"/>
    <w:rsid w:val="0041565A"/>
    <w:rsid w:val="00440B84"/>
    <w:rsid w:val="00443DD1"/>
    <w:rsid w:val="00465EA0"/>
    <w:rsid w:val="00467F77"/>
    <w:rsid w:val="00494FB2"/>
    <w:rsid w:val="00497052"/>
    <w:rsid w:val="004A2B10"/>
    <w:rsid w:val="004B161A"/>
    <w:rsid w:val="004C2A9B"/>
    <w:rsid w:val="004C2D6D"/>
    <w:rsid w:val="00556255"/>
    <w:rsid w:val="005931D4"/>
    <w:rsid w:val="005B3CD2"/>
    <w:rsid w:val="005C1840"/>
    <w:rsid w:val="005D1312"/>
    <w:rsid w:val="005D638C"/>
    <w:rsid w:val="005E6FA2"/>
    <w:rsid w:val="0060112F"/>
    <w:rsid w:val="0060550D"/>
    <w:rsid w:val="006103FA"/>
    <w:rsid w:val="0061104D"/>
    <w:rsid w:val="00614C19"/>
    <w:rsid w:val="00616A6F"/>
    <w:rsid w:val="00653ADA"/>
    <w:rsid w:val="006713E4"/>
    <w:rsid w:val="00681A77"/>
    <w:rsid w:val="0068396D"/>
    <w:rsid w:val="00686117"/>
    <w:rsid w:val="006B0E81"/>
    <w:rsid w:val="006D5090"/>
    <w:rsid w:val="006E16C2"/>
    <w:rsid w:val="00704DAD"/>
    <w:rsid w:val="0070734A"/>
    <w:rsid w:val="0071393F"/>
    <w:rsid w:val="00722E3A"/>
    <w:rsid w:val="0072363D"/>
    <w:rsid w:val="0072559B"/>
    <w:rsid w:val="00737C6E"/>
    <w:rsid w:val="00741F69"/>
    <w:rsid w:val="007424DD"/>
    <w:rsid w:val="00744572"/>
    <w:rsid w:val="00760B4F"/>
    <w:rsid w:val="007653C5"/>
    <w:rsid w:val="00784120"/>
    <w:rsid w:val="00790743"/>
    <w:rsid w:val="007949ED"/>
    <w:rsid w:val="00796F72"/>
    <w:rsid w:val="007B500B"/>
    <w:rsid w:val="007E5F1B"/>
    <w:rsid w:val="00805C48"/>
    <w:rsid w:val="00810717"/>
    <w:rsid w:val="00814C48"/>
    <w:rsid w:val="008358BD"/>
    <w:rsid w:val="00842366"/>
    <w:rsid w:val="00842A2C"/>
    <w:rsid w:val="008964AA"/>
    <w:rsid w:val="008A2140"/>
    <w:rsid w:val="008C21C5"/>
    <w:rsid w:val="008D78DC"/>
    <w:rsid w:val="008F410A"/>
    <w:rsid w:val="008F4144"/>
    <w:rsid w:val="0090222C"/>
    <w:rsid w:val="00920C6B"/>
    <w:rsid w:val="00944039"/>
    <w:rsid w:val="00955063"/>
    <w:rsid w:val="0096240A"/>
    <w:rsid w:val="00996BFC"/>
    <w:rsid w:val="00A51E81"/>
    <w:rsid w:val="00A673D0"/>
    <w:rsid w:val="00A805C2"/>
    <w:rsid w:val="00A811AD"/>
    <w:rsid w:val="00AA4FC1"/>
    <w:rsid w:val="00AB1B3B"/>
    <w:rsid w:val="00AC64CA"/>
    <w:rsid w:val="00AE380D"/>
    <w:rsid w:val="00AF7AF2"/>
    <w:rsid w:val="00B1301F"/>
    <w:rsid w:val="00B160AA"/>
    <w:rsid w:val="00B3391E"/>
    <w:rsid w:val="00B35A6D"/>
    <w:rsid w:val="00B4445B"/>
    <w:rsid w:val="00B45B51"/>
    <w:rsid w:val="00B52032"/>
    <w:rsid w:val="00B54D90"/>
    <w:rsid w:val="00B577AA"/>
    <w:rsid w:val="00B60491"/>
    <w:rsid w:val="00B9772E"/>
    <w:rsid w:val="00BA0277"/>
    <w:rsid w:val="00C119F5"/>
    <w:rsid w:val="00C132C0"/>
    <w:rsid w:val="00C35A1A"/>
    <w:rsid w:val="00C43511"/>
    <w:rsid w:val="00C60B28"/>
    <w:rsid w:val="00C75245"/>
    <w:rsid w:val="00CA3AA0"/>
    <w:rsid w:val="00CB0C5F"/>
    <w:rsid w:val="00CC037E"/>
    <w:rsid w:val="00CC68D6"/>
    <w:rsid w:val="00D0620A"/>
    <w:rsid w:val="00D078E5"/>
    <w:rsid w:val="00D372CB"/>
    <w:rsid w:val="00D7173D"/>
    <w:rsid w:val="00D73553"/>
    <w:rsid w:val="00D9228D"/>
    <w:rsid w:val="00D930A1"/>
    <w:rsid w:val="00DC79F5"/>
    <w:rsid w:val="00DE538D"/>
    <w:rsid w:val="00DF041F"/>
    <w:rsid w:val="00E057A2"/>
    <w:rsid w:val="00E13E17"/>
    <w:rsid w:val="00E20C10"/>
    <w:rsid w:val="00E2298F"/>
    <w:rsid w:val="00E40102"/>
    <w:rsid w:val="00E77EC8"/>
    <w:rsid w:val="00E8615B"/>
    <w:rsid w:val="00EA1771"/>
    <w:rsid w:val="00EB21C9"/>
    <w:rsid w:val="00EC4032"/>
    <w:rsid w:val="00EE49E7"/>
    <w:rsid w:val="00EF14C0"/>
    <w:rsid w:val="00F31CAD"/>
    <w:rsid w:val="00F44656"/>
    <w:rsid w:val="00F47AE1"/>
    <w:rsid w:val="00F50C0F"/>
    <w:rsid w:val="00F6060F"/>
    <w:rsid w:val="00F66E6A"/>
    <w:rsid w:val="00F714B8"/>
    <w:rsid w:val="00F74E1C"/>
    <w:rsid w:val="00F82F22"/>
    <w:rsid w:val="00F960E1"/>
    <w:rsid w:val="00FA49E6"/>
    <w:rsid w:val="00FB05D3"/>
    <w:rsid w:val="00FB62F4"/>
    <w:rsid w:val="00FC45FF"/>
    <w:rsid w:val="00FD3258"/>
    <w:rsid w:val="00FE0C7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61A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765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3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3C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3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3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61A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765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3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3C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3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3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0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813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55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6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16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625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lipnja 2019.</izvorni_sadrzaj>
    <derivirana_varijabla naziv="DomainObject.PlaniraniZavrsetakDatum_1">6. lipnja 2019.</derivirana_varijabla>
  </DomainObject.PlaniraniZavrsetakDatum>
  <DomainObject.PlaniraniPocetakDatum>
    <izvorni_sadrzaj>6. lipnja 2019.</izvorni_sadrzaj>
    <derivirana_varijabla naziv="DomainObject.PlaniraniPocetakDatum_1">6.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2019.</izvorni_sadrzaj>
    <derivirana_varijabla naziv="DomainObject.Zapisnik.DatumKreiranja_1">6.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St-159/2019-5</izvorni_sadrzaj>
    <derivirana_varijabla naziv="DomainObject.Zapisnik.Oznaka_1">St-159/2019-5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2019.</izvorni_sadrzaj>
    <derivirana_varijabla naziv="DomainObject.Predmet.DatumOsnivanja_1">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St-159/2019</izvorni_sadrzaj>
    <derivirana_varijabla naziv="DomainObject.Predmet.OznakaBroj_1">St-159/2019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SARA j.d.o.o.</izvorni_sadrzaj>
    <derivirana_varijabla naziv="DomainObject.Predmet.ProtustrankaFormated_1">  PEKARA SARA j.d.o.o.</derivirana_varijabla>
  </DomainObject.Predmet.ProtustrankaFormated>
  <DomainObject.Predmet.ProtustrankaFormatedOIB>
    <izvorni_sadrzaj>  PEKARA SARA j.d.o.o., OIB 98317663591</izvorni_sadrzaj>
    <derivirana_varijabla naziv="DomainObject.Predmet.ProtustrankaFormatedOIB_1">  PEKARA SARA j.d.o.o., OIB 98317663591</derivirana_varijabla>
  </DomainObject.Predmet.ProtustrankaFormatedOIB>
  <DomainObject.Predmet.ProtustrankaFormatedWithAdress>
    <izvorni_sadrzaj> PEKARA SARA j.d.o.o., Zrinski trg 5, 51262 Kraljevica</izvorni_sadrzaj>
    <derivirana_varijabla naziv="DomainObject.Predmet.ProtustrankaFormatedWithAdress_1"> PEKARA SARA j.d.o.o., Zrinski trg 5, 51262 Kraljevica</derivirana_varijabla>
  </DomainObject.Predmet.ProtustrankaFormatedWithAdress>
  <DomainObject.Predmet.ProtustrankaFormatedWithAdressOIB>
    <izvorni_sadrzaj> PEKARA SARA j.d.o.o., OIB 98317663591, Zrinski trg 5, 51262 Kraljevica</izvorni_sadrzaj>
    <derivirana_varijabla naziv="DomainObject.Predmet.ProtustrankaFormatedWithAdressOIB_1"> PEKARA SARA j.d.o.o., OIB 98317663591, Zrinski trg 5, 51262 Kraljevica</derivirana_varijabla>
  </DomainObject.Predmet.ProtustrankaFormatedWithAdressOIB>
  <DomainObject.Predmet.ProtustrankaWithAdress>
    <izvorni_sadrzaj>PEKARA SARA j.d.o.o. Zrinski trg 5, 51262 Kraljevica</izvorni_sadrzaj>
    <derivirana_varijabla naziv="DomainObject.Predmet.ProtustrankaWithAdress_1">PEKARA SARA j.d.o.o. Zrinski trg 5, 51262 Kraljevica</derivirana_varijabla>
  </DomainObject.Predmet.ProtustrankaWithAdress>
  <DomainObject.Predmet.ProtustrankaWithAdressOIB>
    <izvorni_sadrzaj>PEKARA SARA j.d.o.o., OIB 98317663591, Zrinski trg 5, 51262 Kraljevica</izvorni_sadrzaj>
    <derivirana_varijabla naziv="DomainObject.Predmet.ProtustrankaWithAdressOIB_1">PEKARA SARA j.d.o.o., OIB 98317663591, Zrinski trg 5, 51262 Kraljevica</derivirana_varijabla>
  </DomainObject.Predmet.ProtustrankaWithAdressOIB>
  <DomainObject.Predmet.ProtustrankaNazivFormated>
    <izvorni_sadrzaj>PEKARA SARA j.d.o.o.</izvorni_sadrzaj>
    <derivirana_varijabla naziv="DomainObject.Predmet.ProtustrankaNazivFormated_1">PEKARA SARA j.d.o.o.</derivirana_varijabla>
  </DomainObject.Predmet.ProtustrankaNazivFormated>
  <DomainObject.Predmet.ProtustrankaNazivFormatedOIB>
    <izvorni_sadrzaj>PEKARA SARA j.d.o.o., OIB 98317663591</izvorni_sadrzaj>
    <derivirana_varijabla naziv="DomainObject.Predmet.ProtustrankaNazivFormatedOIB_1">PEKARA SARA j.d.o.o., OIB 98317663591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PEKARA SARA j.d.o.o.</item>
    </izvorni_sadrzaj>
    <derivirana_varijabla naziv="DomainObject.Predmet.ProtuStrankaListFormated_1">
      <item>PEKARA SARA j.d.o.o.</item>
    </derivirana_varijabla>
  </DomainObject.Predmet.ProtuStrankaListFormated>
  <DomainObject.Predmet.ProtuStrankaListFormatedOIB>
    <izvorni_sadrzaj>
      <item>PEKARA SARA j.d.o.o., OIB 98317663591</item>
    </izvorni_sadrzaj>
    <derivirana_varijabla naziv="DomainObject.Predmet.ProtuStrankaListFormatedOIB_1">
      <item>PEKARA SARA j.d.o.o., OIB 98317663591</item>
    </derivirana_varijabla>
  </DomainObject.Predmet.ProtuStrankaListFormatedOIB>
  <DomainObject.Predmet.ProtuStrankaListFormatedWithAdress>
    <izvorni_sadrzaj>
      <item>PEKARA SARA j.d.o.o., Zrinski trg 5, 51262 Kraljevica</item>
    </izvorni_sadrzaj>
    <derivirana_varijabla naziv="DomainObject.Predmet.ProtuStrankaListFormatedWithAdress_1">
      <item>PEKARA SARA j.d.o.o., Zrinski trg 5, 51262 Kraljevica</item>
    </derivirana_varijabla>
  </DomainObject.Predmet.ProtuStrankaListFormatedWithAdress>
  <DomainObject.Predmet.ProtuStrankaListFormatedWithAdressOIB>
    <izvorni_sadrzaj>
      <item>PEKARA SARA j.d.o.o., OIB 98317663591, Zrinski trg 5, 51262 Kraljevica</item>
    </izvorni_sadrzaj>
    <derivirana_varijabla naziv="DomainObject.Predmet.ProtuStrankaListFormatedWithAdressOIB_1">
      <item>PEKARA SARA j.d.o.o., OIB 98317663591, Zrinski trg 5, 51262 Kraljevica</item>
    </derivirana_varijabla>
  </DomainObject.Predmet.ProtuStrankaListFormatedWithAdressOIB>
  <DomainObject.Predmet.ProtuStrankaListNazivFormated>
    <izvorni_sadrzaj>
      <item>PEKARA SARA j.d.o.o.</item>
    </izvorni_sadrzaj>
    <derivirana_varijabla naziv="DomainObject.Predmet.ProtuStrankaListNazivFormated_1">
      <item>PEKARA SARA j.d.o.o.</item>
    </derivirana_varijabla>
  </DomainObject.Predmet.ProtuStrankaListNazivFormated>
  <DomainObject.Predmet.ProtuStrankaListNazivFormatedOIB>
    <izvorni_sadrzaj>
      <item>PEKARA SARA j.d.o.o., OIB 98317663591</item>
    </izvorni_sadrzaj>
    <derivirana_varijabla naziv="DomainObject.Predmet.ProtuStrankaListNazivFormatedOIB_1">
      <item>PEKARA SARA j.d.o.o., OIB 98317663591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St-159/2019-5</izvorni_sadrzaj>
    <derivirana_varijabla naziv="DomainObject.PoslovniBrojDokumenta_1">St-159/2019-5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PEKARA SARA j.d.o.o.</izvorni_sadrzaj>
    <derivirana_varijabla naziv="DomainObject.Predmet.ProtustrankaIDrugi_1">PEKARA SARA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PEKARA SARA j.d.o.o., OIB 98317663591, Zrinski trg 5, 51262 Kraljevica</izvorni_sadrzaj>
    <derivirana_varijabla naziv="DomainObject.Predmet.ProtustrankaIDrugiAdressOIB_1">PEKARA SARA j.d.o.o., OIB 98317663591, Zrinski trg 5,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PEKARA SARA j.d.o.o.</item>
    </izvorni_sadrzaj>
    <derivirana_varijabla naziv="DomainObject.Predmet.SudioniciListNaziv_1">
      <item>FINA  Rijeka</item>
      <item>PEKARA SARA j.d.o.o.</item>
    </derivirana_varijabla>
  </DomainObject.Predmet.SudioniciListNaziv>
  <DomainObject.Predmet.SudioniciListAdressOIB>
    <izvorni_sadrzaj>
      <item>FINA  Rijeka, OIB 85821130368, Frana Kurelca 8,51000 Rijeka</item>
      <item>PEKARA SARA j.d.o.o., OIB 98317663591, Zrinski trg 5,51262 Kraljevica</item>
    </izvorni_sadrzaj>
    <derivirana_varijabla naziv="DomainObject.Predmet.SudioniciListAdressOIB_1">
      <item>FINA  Rijeka, OIB 85821130368, Frana Kurelca 8,51000 Rijeka</item>
      <item>PEKARA SARA j.d.o.o., OIB 98317663591, Zrinski trg 5,51262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98317663591</item>
    </izvorni_sadrzaj>
    <derivirana_varijabla naziv="DomainObject.Predmet.SudioniciListNazivOIB_1">
      <item>, OIB 85821130368</item>
      <item>, OIB 98317663591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648763-3A58-4AAB-93B3-55AF3CEE5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1151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2019-06-06T07:10:00Z</dcterms:created>
  <dc:creator>Danijela Fumić</dc:creator>
  <cp:lastModifiedBy>Danijela Fumić</cp:lastModifiedBy>
  <dcterms:modified xmlns:xsi="http://www.w3.org/2001/XMLSchema-instance" xsi:type="dcterms:W3CDTF">2019-06-06T07:11:00Z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St-159/2019-5 / Zapisnik - Ročište radi rasprave o uvjetima za otvaranje steč. post. (159 19 zapisnik 6.6..docx)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