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d188962" w14:textId="d188962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F40027">
        <w:t>114</w:t>
      </w:r>
      <w:r w:rsidRPr="00F30D73">
        <w:t>/</w:t>
      </w:r>
      <w:r w:rsidR="00651E9B">
        <w:t>20</w:t>
      </w:r>
      <w:r w:rsidR="002B2A2A">
        <w:t>1</w:t>
      </w:r>
      <w:r w:rsidR="00F40027">
        <w:t>8</w:t>
      </w:r>
      <w:r w:rsidR="00B30EDC">
        <w:t>-</w:t>
      </w:r>
      <w:r w:rsidR="00F66225">
        <w:t>132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="00F40027">
        <w:t>VIGENS d.o.o. u stečaju</w:t>
      </w:r>
      <w:r w:rsidRPr="00E4460C" w:rsidR="00F40027">
        <w:t xml:space="preserve">, </w:t>
      </w:r>
      <w:r w:rsidR="00F40027">
        <w:t>Kožino, Put Sv. Bartula 37</w:t>
      </w:r>
      <w:r w:rsidRPr="00E4460C" w:rsidR="00F40027">
        <w:t xml:space="preserve">, OIB: </w:t>
      </w:r>
      <w:r w:rsidR="00F40027">
        <w:t>11059217210</w:t>
      </w:r>
      <w:r w:rsidR="00F30D73">
        <w:t>,</w:t>
      </w:r>
      <w:r w:rsidRPr="00F24E03">
        <w:t xml:space="preserve"> </w:t>
      </w:r>
      <w:r w:rsidR="00422621">
        <w:t>24</w:t>
      </w:r>
      <w:r w:rsidR="00651E9B">
        <w:t xml:space="preserve">. </w:t>
      </w:r>
      <w:r w:rsidR="00422621">
        <w:t>rujna</w:t>
      </w:r>
      <w:r w:rsidR="0069087B">
        <w:t xml:space="preserve"> 2019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422621">
        <w:t>9</w:t>
      </w:r>
      <w:r w:rsidR="00651E9B">
        <w:t>,</w:t>
      </w:r>
      <w:r w:rsidR="00422621">
        <w:t>15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542926">
      <w:pPr>
        <w:jc w:val="both"/>
      </w:pPr>
      <w:r>
        <w:t>Utvrđuje se da je nazočna</w:t>
      </w:r>
      <w:r w:rsidR="002316EC">
        <w:t xml:space="preserve"> </w:t>
      </w:r>
      <w:r w:rsidR="00F40027">
        <w:t>Radojka Danek</w:t>
      </w:r>
      <w:r w:rsidR="00651E9B">
        <w:t>,</w:t>
      </w:r>
      <w:r w:rsidRPr="00C54F05" w:rsidR="009E003C">
        <w:t xml:space="preserve"> stečajn</w:t>
      </w:r>
      <w:r w:rsidR="00F40027">
        <w:t>a</w:t>
      </w:r>
      <w:r w:rsidRPr="00C54F05" w:rsidR="009E003C">
        <w:t xml:space="preserve"> upravitelj</w:t>
      </w:r>
      <w:r w:rsidR="00F40027">
        <w:t>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40027" w:rsidP="00542926" w:rsidRDefault="00542926">
      <w:pPr>
        <w:pStyle w:val="Odlomakpopisa"/>
        <w:numPr>
          <w:ilvl w:val="0"/>
          <w:numId w:val="26"/>
        </w:numPr>
        <w:jc w:val="both"/>
      </w:pPr>
      <w:r>
        <w:t>za RH Lidija Vitaljić zamjenica u ŽDO-u Zadar</w:t>
      </w:r>
    </w:p>
    <w:p w:rsidR="00542926" w:rsidP="00542926" w:rsidRDefault="00542926">
      <w:pPr>
        <w:pStyle w:val="Odlomakpopisa"/>
        <w:numPr>
          <w:ilvl w:val="0"/>
          <w:numId w:val="26"/>
        </w:numPr>
        <w:jc w:val="both"/>
      </w:pPr>
      <w:r>
        <w:t>za Dragana Jurjevića odvjetnički vježbenik Jure Jurjević</w:t>
      </w:r>
    </w:p>
    <w:p w:rsidR="00542926" w:rsidP="00542926" w:rsidRDefault="00542926">
      <w:pPr>
        <w:pStyle w:val="Odlomakpopisa"/>
        <w:numPr>
          <w:ilvl w:val="0"/>
          <w:numId w:val="26"/>
        </w:numPr>
        <w:jc w:val="both"/>
      </w:pPr>
      <w:r>
        <w:t>Elvira Sterle</w:t>
      </w:r>
    </w:p>
    <w:p w:rsidR="00542926" w:rsidP="00542926" w:rsidRDefault="00542926">
      <w:pPr>
        <w:pStyle w:val="Odlomakpopisa"/>
        <w:numPr>
          <w:ilvl w:val="0"/>
          <w:numId w:val="26"/>
        </w:numPr>
        <w:jc w:val="both"/>
      </w:pPr>
      <w:r>
        <w:t>za Zagrebačku banku d.d. Zagreb, Vjekoslav Zadro</w:t>
      </w:r>
    </w:p>
    <w:p w:rsidR="00CC6ACB" w:rsidP="00F71208" w:rsidRDefault="00CC6ACB">
      <w:pPr>
        <w:jc w:val="both"/>
      </w:pPr>
    </w:p>
    <w:p w:rsidRPr="00C54F05" w:rsidR="00FD058E" w:rsidP="00F71208" w:rsidRDefault="00FD058E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CC6ACB">
        <w:t xml:space="preserve"> 9</w:t>
      </w:r>
      <w:r w:rsidR="00651E9B">
        <w:t xml:space="preserve">. </w:t>
      </w:r>
      <w:r w:rsidR="00CC6ACB">
        <w:t>rujna</w:t>
      </w:r>
      <w:r w:rsidR="005F1A1A">
        <w:t xml:space="preserve"> 2019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1648F1" w:rsidP="001648F1" w:rsidRDefault="001648F1">
      <w:pPr>
        <w:jc w:val="both"/>
      </w:pPr>
    </w:p>
    <w:p w:rsidRPr="00422621" w:rsidR="00422621" w:rsidP="00F66225" w:rsidRDefault="00422621">
      <w:pPr>
        <w:jc w:val="both"/>
      </w:pPr>
      <w:r w:rsidRPr="00422621">
        <w:t>Donošenje odluke o novim uvjetima unovčenja pokretnina stečajnog dužnika i to stoke, osnovnih sredstava i vozila.</w:t>
      </w:r>
    </w:p>
    <w:p w:rsidR="006539F1" w:rsidP="0069087B" w:rsidRDefault="006539F1">
      <w:pPr>
        <w:ind w:left="360"/>
        <w:jc w:val="both"/>
      </w:pPr>
    </w:p>
    <w:p w:rsidR="00F40027" w:rsidP="00F71208" w:rsidRDefault="00F40027">
      <w:pPr>
        <w:jc w:val="both"/>
      </w:pPr>
      <w:r>
        <w:t>Stečajna</w:t>
      </w:r>
      <w:r w:rsidR="00F71208">
        <w:t xml:space="preserve"> upravitelj</w:t>
      </w:r>
      <w:r>
        <w:t>ica</w:t>
      </w:r>
      <w:r w:rsidR="00F71208">
        <w:t xml:space="preserve"> navodi da </w:t>
      </w:r>
      <w:r w:rsidR="00542926">
        <w:t>je sukladno odluci skupštine vjerovnika objavila dva pozva za prodaju pokretnina, stoka i strojevi prema popisu, međutim da ništa od toga nije prodano slijedom čega skupština treba donijeti odluku o izmjeni uvjeta unovčenja.</w:t>
      </w:r>
    </w:p>
    <w:p w:rsidR="00FD058E" w:rsidP="00F71208" w:rsidRDefault="00FD058E">
      <w:pPr>
        <w:jc w:val="both"/>
      </w:pPr>
    </w:p>
    <w:p w:rsidR="00F40027" w:rsidP="00F71208" w:rsidRDefault="00542926">
      <w:pPr>
        <w:jc w:val="both"/>
      </w:pPr>
      <w:r>
        <w:t>Punomoćnik Zagrebačke banke predlaže da stečajna upraviteljica iznese svoj stav o novoj početnoj vrijednosti.</w:t>
      </w:r>
    </w:p>
    <w:p w:rsidR="00542926" w:rsidP="00F71208" w:rsidRDefault="00542926">
      <w:pPr>
        <w:jc w:val="both"/>
      </w:pPr>
    </w:p>
    <w:p w:rsidR="00542926" w:rsidP="00F71208" w:rsidRDefault="00542926">
      <w:pPr>
        <w:jc w:val="both"/>
      </w:pPr>
      <w:r>
        <w:t xml:space="preserve">Stečajna upraviteljica dakle predlaže da </w:t>
      </w:r>
      <w:r w:rsidR="00DA5330">
        <w:t>se vrijednost smanji za 10% u odnosu na ¾ utvrđene vrijednosti.</w:t>
      </w:r>
    </w:p>
    <w:p w:rsidR="00DA5330" w:rsidP="00F71208" w:rsidRDefault="00DA5330">
      <w:pPr>
        <w:jc w:val="both"/>
      </w:pPr>
    </w:p>
    <w:p w:rsidR="00DA5330" w:rsidP="00F71208" w:rsidRDefault="00DA5330">
      <w:pPr>
        <w:jc w:val="both"/>
      </w:pPr>
      <w:r>
        <w:t>Punomoćnik Zagrebačke banke dalje predlaže da se prodaja pokuša izvršiti kroz tri smanjivanja vrijednosti i to u prvom pokušaju za 10% od ¾ utvrđene vrijednosti, u drugom pokušaju za još 10% u odnosu na cijenu formiranu u prvom pokušaju i pri trećem pokušaju  kroz smanjivanje vrijednosti 10% u odnosu na cijenu formiranu u drugom pokušaju.</w:t>
      </w:r>
    </w:p>
    <w:p w:rsidR="00DA5330" w:rsidP="00F71208" w:rsidRDefault="00DA5330">
      <w:pPr>
        <w:jc w:val="both"/>
      </w:pPr>
    </w:p>
    <w:p w:rsidR="00DA5330" w:rsidP="00F71208" w:rsidRDefault="00DA5330">
      <w:pPr>
        <w:jc w:val="both"/>
      </w:pPr>
      <w:r>
        <w:t>Stečajna upraviteljica pojašnjava da se stado prodaje kao jedna cjelina, a strojevi kao druga cjelina i smatra da to nije prepreka unovčenju.</w:t>
      </w:r>
    </w:p>
    <w:p w:rsidR="00DA5330" w:rsidP="00F71208" w:rsidRDefault="00DA5330">
      <w:pPr>
        <w:jc w:val="both"/>
      </w:pPr>
    </w:p>
    <w:p w:rsidR="00DA5330" w:rsidP="00F71208" w:rsidRDefault="00DA5330">
      <w:pPr>
        <w:jc w:val="both"/>
      </w:pPr>
      <w:r>
        <w:t>Prijedlog punomoćnika Zagrebačke banke daje se na glasovanje.</w:t>
      </w:r>
    </w:p>
    <w:p w:rsidR="00DA5330" w:rsidP="00F71208" w:rsidRDefault="00DA5330">
      <w:pPr>
        <w:jc w:val="both"/>
      </w:pPr>
    </w:p>
    <w:p w:rsidR="00DA5330" w:rsidP="00F71208" w:rsidRDefault="00DA5330">
      <w:pPr>
        <w:jc w:val="both"/>
      </w:pPr>
      <w:r>
        <w:t>Za prijedlog glasuju svi nazočni vjerovnici pa se isti smatra prihvaćenim.</w:t>
      </w:r>
    </w:p>
    <w:p w:rsidR="00542926" w:rsidP="00F71208" w:rsidRDefault="00542926">
      <w:pPr>
        <w:jc w:val="both"/>
      </w:pPr>
    </w:p>
    <w:p w:rsidR="00FD058E" w:rsidP="00F71208" w:rsidRDefault="00FD058E">
      <w:pPr>
        <w:jc w:val="both"/>
      </w:pPr>
      <w:r>
        <w:t>Svi v</w:t>
      </w:r>
      <w:r w:rsidR="00F66225">
        <w:t>jerovnici prihvaćaju prijedlog</w:t>
      </w:r>
    </w:p>
    <w:p w:rsidR="00F66225" w:rsidP="00F71208" w:rsidRDefault="00F66225">
      <w:pPr>
        <w:jc w:val="both"/>
      </w:pPr>
    </w:p>
    <w:p w:rsidR="00DA5330" w:rsidP="00F71208" w:rsidRDefault="00DA5330">
      <w:pPr>
        <w:jc w:val="both"/>
      </w:pPr>
      <w:r>
        <w:t>Stečajna upraviteljica posebno navodi da je u međuvremenu stado povećano jer su se neke krave otelile i ta telad se prodaje nezavisno od matičnog stada. Navodi da je pokušavala istu unovčiti, međutim bezuspješno. Navodi da je telad prodavala po tržišnoj cijeni.</w:t>
      </w:r>
    </w:p>
    <w:p w:rsidR="00DA5330" w:rsidP="00F71208" w:rsidRDefault="00DA5330">
      <w:pPr>
        <w:jc w:val="both"/>
      </w:pPr>
    </w:p>
    <w:p w:rsidR="00DA5330" w:rsidP="00F71208" w:rsidRDefault="00DA5330">
      <w:pPr>
        <w:jc w:val="both"/>
      </w:pPr>
      <w:r>
        <w:t>Elvira Sterle pojašnjava da je kontaktirala sa kupcima i nudila da sami ponude cijenu po kojoj bi kupili telad ali bezuspješno, međutim izgleda da će PIK VRBOVEC kupiti telad.</w:t>
      </w:r>
    </w:p>
    <w:p w:rsidR="00DA5330" w:rsidP="00F71208" w:rsidRDefault="00DA5330">
      <w:pPr>
        <w:jc w:val="both"/>
      </w:pPr>
    </w:p>
    <w:p w:rsidR="00DA5330" w:rsidP="00F71208" w:rsidRDefault="00DA5330">
      <w:pPr>
        <w:jc w:val="both"/>
      </w:pPr>
      <w:r>
        <w:t>Stečajna upraviteljica dalje navodi da ima problem sa zaposlenicima obzirom da se radi o velikoj površini nekretnina nečuvanoj pa bi moglo doći do otuđenja dijela stečajne mase, a i po svemu sudeći će dva veterinara dati otkaz.</w:t>
      </w:r>
    </w:p>
    <w:p w:rsidR="00DA5330" w:rsidP="00F71208" w:rsidRDefault="00DA5330">
      <w:pPr>
        <w:jc w:val="both"/>
      </w:pPr>
    </w:p>
    <w:p w:rsidR="00A25ED4" w:rsidP="00F71208" w:rsidRDefault="00A25ED4">
      <w:pPr>
        <w:jc w:val="both"/>
      </w:pPr>
      <w:r>
        <w:t>Elvira Sterle navodi da je doista problematično održavanje i stada i cijele površine zbog malog broja zaposlenih koji praktički svi rade sve, a inače je na farmi radilo oko 40 ljudi.</w:t>
      </w:r>
    </w:p>
    <w:p w:rsidR="00A25ED4" w:rsidP="00F71208" w:rsidRDefault="00A25ED4">
      <w:pPr>
        <w:jc w:val="both"/>
      </w:pPr>
    </w:p>
    <w:p w:rsidR="00DA5330" w:rsidP="00DA5330" w:rsidRDefault="00FD058E">
      <w:pPr>
        <w:jc w:val="both"/>
      </w:pPr>
      <w:r>
        <w:t>Sud utvrđuje da je skup</w:t>
      </w:r>
      <w:r w:rsidR="00DA5330">
        <w:t xml:space="preserve">ština vjerovnika donijela odluku o izmjeni uvjetima unovčenja pokretnina i to na način da se početna vrijednost istih odredi </w:t>
      </w:r>
      <w:r>
        <w:t xml:space="preserve"> </w:t>
      </w:r>
      <w:r w:rsidR="00DA5330">
        <w:t>kroz tri smanjivanja vrijednosti i to u prvom pokušaju za 10% od ¾ utvrđene vrijednosti, u drugom pokušaju za još 10% u odnosu na cijenu formiranu u prvom pokušaju i pri trećem pokušaju  kroz smanjivanje vrijednosti 10% u odnosu na cijenu formiranu u drugom pokušaju.</w:t>
      </w:r>
    </w:p>
    <w:p w:rsidR="004D5067" w:rsidP="00F96D5F" w:rsidRDefault="004D5067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3F6557">
        <w:t>9</w:t>
      </w:r>
      <w:r w:rsidR="00651E9B">
        <w:t>,</w:t>
      </w:r>
      <w:r w:rsidR="003F6557">
        <w:t>41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151DD9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DA5330">
      <w:t>114</w:t>
    </w:r>
    <w:r w:rsidRPr="00F30D73" w:rsidR="002316EC">
      <w:t>/</w:t>
    </w:r>
    <w:r w:rsidR="00A65177">
      <w:t>1</w:t>
    </w:r>
    <w:r w:rsidR="00DA5330">
      <w:t>8</w:t>
    </w:r>
    <w:r w:rsidR="00A65177">
      <w:t>-</w:t>
    </w:r>
    <w:r w:rsidR="00F71208">
      <w:t>1</w:t>
    </w:r>
    <w:r w:rsidR="00DA5330">
      <w:t>32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2"/>
  </w:num>
  <w:num w:numId="12">
    <w:abstractNumId w:val="13"/>
  </w:num>
  <w:num w:numId="13">
    <w:abstractNumId w:val="24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3"/>
  </w:num>
  <w:num w:numId="22">
    <w:abstractNumId w:val="12"/>
  </w:num>
  <w:num w:numId="23">
    <w:abstractNumId w:val="11"/>
  </w:num>
  <w:num w:numId="24">
    <w:abstractNumId w:val="19"/>
  </w:num>
  <w:num w:numId="25">
    <w:abstractNumId w:val="9"/>
  </w:num>
  <w:num w:numId="2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51DD9"/>
    <w:rsid w:val="001648F1"/>
    <w:rsid w:val="0017355B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42926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CC6ACB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51D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1D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1DD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1DD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1DD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rujna 2019.</izvorni_sadrzaj>
    <derivirana_varijabla naziv="DomainObject.StvarniPocetakDatum_1">24. rujna 2019.</derivirana_varijabla>
  </DomainObject.StvarniPocetakDatum>
  <DomainObject.StvarniZavrsetakDatum>
    <izvorni_sadrzaj>24. rujna 2019.</izvorni_sadrzaj>
    <derivirana_varijabla naziv="DomainObject.StvarniZavrsetakDatum_1">24. rujna 2019.</derivirana_varijabla>
  </DomainObject.StvarniZavrsetakDatum>
  <DomainObject.PlaniraniZavrsetakDatum>
    <izvorni_sadrzaj>24. rujna 2019.</izvorni_sadrzaj>
    <derivirana_varijabla naziv="DomainObject.PlaniraniZavrsetakDatum_1">24. rujna 2019.</derivirana_varijabla>
  </DomainObject.PlaniraniZavrsetakDatum>
  <DomainObject.PlaniraniPocetakDatum>
    <izvorni_sadrzaj>24. rujna 2019.</izvorni_sadrzaj>
    <derivirana_varijabla naziv="DomainObject.PlaniraniPocetakDatum_1">24. rujna 2019.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2019.</izvorni_sadrzaj>
    <derivirana_varijabla naziv="DomainObject.Zapisnik.DatumKreiranja_1">24.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St-114/2018-137</izvorni_sadrzaj>
    <derivirana_varijabla naziv="DomainObject.Zapisnik.Oznaka_1">St-114/2018-137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spisu spis OS u ZD Ovr-667/2018</izvorni_sadrzaj>
    <derivirana_varijabla naziv="DomainObject.Predmet.Opis_1">U spisu spis OS u ZD Ovr-667/2018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NIN</izvorni_sadrzaj>
    <derivirana_varijabla naziv="DomainObject.Predmet.StrankaFormated_1">  FINA; GRAD NIN</derivirana_varijabla>
  </DomainObject.Predmet.StrankaFormated>
  <DomainObject.Predmet.StrankaFormatedOIB>
    <izvorni_sadrzaj>  FINA, OIB 85821130368; GRAD NIN, OIB 55065959531</izvorni_sadrzaj>
    <derivirana_varijabla naziv="DomainObject.Predmet.StrankaFormatedOIB_1">  FINA, OIB 85821130368; GRAD NIN, OIB 55065959531</derivirana_varijabla>
  </DomainObject.Predmet.StrankaFormatedOIB>
  <DomainObject.Predmet.StrankaFormatedWithAdress>
    <izvorni_sadrzaj> FINA; GRAD NIN, Višeslavov trg 1, 23232 Nin</izvorni_sadrzaj>
    <derivirana_varijabla naziv="DomainObject.Predmet.StrankaFormatedWithAdress_1"> FINA; GRAD NIN, Višeslavov trg 1, 23232 Nin</derivirana_varijabla>
  </DomainObject.Predmet.StrankaFormatedWithAdress>
  <DomainObject.Predmet.StrankaFormatedWithAdressOIB>
    <izvorni_sadrzaj> FINA, OIB 85821130368; GRAD NIN, OIB 55065959531, Višeslavov trg 1, 23232 Nin</izvorni_sadrzaj>
    <derivirana_varijabla naziv="DomainObject.Predmet.StrankaFormatedWithAdressOIB_1"> FINA, OIB 85821130368; GRAD NIN, OIB 55065959531, Višeslavov trg 1, 23232 Nin</derivirana_varijabla>
  </DomainObject.Predmet.StrankaFormatedWithAdressOIB>
  <DomainObject.Predmet.StrankaWithAdress>
    <izvorni_sadrzaj>FINA ,GRAD NIN Višeslavov trg 1,23232 Nin</izvorni_sadrzaj>
    <derivirana_varijabla naziv="DomainObject.Predmet.StrankaWithAdress_1">FINA ,GRAD NIN Višeslavov trg 1,23232 Nin</derivirana_varijabla>
  </DomainObject.Predmet.StrankaWithAdress>
  <DomainObject.Predmet.StrankaWithAdressOIB>
    <izvorni_sadrzaj>FINA, OIB 85821130368,GRAD NIN, OIB 55065959531, Višeslavov trg 1,23232 Nin</izvorni_sadrzaj>
    <derivirana_varijabla naziv="DomainObject.Predmet.StrankaWithAdressOIB_1">FINA, OIB 85821130368,GRAD NIN, OIB 55065959531, Višeslavov trg 1,23232 Nin</derivirana_varijabla>
  </DomainObject.Predmet.StrankaWithAdressOIB>
  <DomainObject.Predmet.StrankaNazivFormated>
    <izvorni_sadrzaj>FINA,GRAD NIN</izvorni_sadrzaj>
    <derivirana_varijabla naziv="DomainObject.Predmet.StrankaNazivFormated_1">FINA,GRAD NIN</derivirana_varijabla>
  </DomainObject.Predmet.StrankaNazivFormated>
  <DomainObject.Predmet.StrankaNazivFormatedOIB>
    <izvorni_sadrzaj>FINA, OIB 85821130368,GRAD NIN, OIB 55065959531</izvorni_sadrzaj>
    <derivirana_varijabla naziv="DomainObject.Predmet.StrankaNazivFormatedOIB_1">FINA, OIB 85821130368,GRAD NIN, OIB 55065959531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NIN</item>
    </izvorni_sadrzaj>
    <derivirana_varijabla naziv="DomainObject.Predmet.StrankaListFormated_1">
      <item>FINA</item>
      <item>GRAD NIN</item>
    </derivirana_varijabla>
  </DomainObject.Predmet.StrankaListFormated>
  <DomainObject.Predmet.StrankaListFormatedOIB>
    <izvorni_sadrzaj>
      <item>FINA, OIB 85821130368</item>
      <item>GRAD NIN, OIB 55065959531</item>
    </izvorni_sadrzaj>
    <derivirana_varijabla naziv="DomainObject.Predmet.StrankaListFormatedOIB_1">
      <item>FINA, OIB 85821130368</item>
      <item>GRAD NIN, OIB 55065959531</item>
    </derivirana_varijabla>
  </DomainObject.Predmet.StrankaListFormatedOIB>
  <DomainObject.Predmet.StrankaListFormatedWithAdress>
    <izvorni_sadrzaj>
      <item>FINA</item>
      <item>GRAD NIN, Višeslavov trg 1, 23232 Nin</item>
    </izvorni_sadrzaj>
    <derivirana_varijabla naziv="DomainObject.Predmet.StrankaListFormatedWithAdress_1">
      <item>FINA</item>
      <item>GRAD NIN, Višeslavov trg 1, 23232 Nin</item>
    </derivirana_varijabla>
  </DomainObject.Predmet.StrankaListFormatedWithAdress>
  <DomainObject.Predmet.StrankaListFormatedWithAdressOIB>
    <izvorni_sadrzaj>
      <item>FINA, OIB 85821130368</item>
      <item>GRAD NIN, OIB 55065959531, Višeslavov trg 1, 23232 Nin</item>
    </izvorni_sadrzaj>
    <derivirana_varijabla naziv="DomainObject.Predmet.StrankaListFormatedWithAdressOIB_1">
      <item>FINA, OIB 85821130368</item>
      <item>GRAD NIN, OIB 55065959531, Višeslavov trg 1, 23232 Nin</item>
    </derivirana_varijabla>
  </DomainObject.Predmet.StrankaListFormatedWithAdressOIB>
  <DomainObject.Predmet.StrankaListNazivFormated>
    <izvorni_sadrzaj>
      <item>FINA</item>
      <item>GRAD NIN</item>
    </izvorni_sadrzaj>
    <derivirana_varijabla naziv="DomainObject.Predmet.StrankaListNazivFormated_1">
      <item>FINA</item>
      <item>GRAD NIN</item>
    </derivirana_varijabla>
  </DomainObject.Predmet.StrankaListNazivFormated>
  <DomainObject.Predmet.StrankaListNazivFormatedOIB>
    <izvorni_sadrzaj>
      <item>FINA, OIB 85821130368</item>
      <item>GRAD NIN, OIB 55065959531</item>
    </izvorni_sadrzaj>
    <derivirana_varijabla naziv="DomainObject.Predmet.StrankaListNazivFormatedOIB_1">
      <item>FINA, OIB 85821130368</item>
      <item>GRAD NIN, OIB 55065959531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  <item>Odvjetnik Krešimir Zorić</item>
    </izvorni_sadrzaj>
    <derivirana_varijabla naziv="DomainObject.Predmet.OstaliListFormated_1">
      <item>Elvira Sterle</item>
      <item>Dragan Jurjević</item>
      <item>Odvjetnik Krešimir Zorić</item>
    </derivirana_varijabla>
  </DomainObject.Predmet.OstaliListFormated>
  <DomainObject.Predmet.OstaliListFormatedOIB>
    <izvorni_sadrzaj>
      <item>Elvira Sterle, OIB 02578011698</item>
      <item>Dragan Jurjević, OIB 92172666461</item>
      <item>Odvjetnik Krešimir Zorić</item>
    </izvorni_sadrzaj>
    <derivirana_varijabla naziv="DomainObject.Predmet.OstaliListFormatedOIB_1">
      <item>Elvira Sterle, OIB 02578011698</item>
      <item>Dragan Jurjević, OIB 92172666461</item>
      <item>Odvjetnik Krešimir Zorić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  <item>Odvjetnik Krešimir Zorić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  <item>Odvjetnik Krešimir Zorić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  <item>Odvjetnik Krešimir Zorić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  <item>Odvjetnik Krešimir Zorić</item>
    </derivirana_varijabla>
  </DomainObject.Predmet.OstaliListFormatedWithAdressOIB>
  <DomainObject.Predmet.OstaliListNazivFormated>
    <izvorni_sadrzaj>
      <item>Elvira Sterle</item>
      <item>Dragan Jurjević</item>
      <item>Odvjetnik Krešimir Zorić</item>
    </izvorni_sadrzaj>
    <derivirana_varijabla naziv="DomainObject.Predmet.OstaliListNazivFormated_1">
      <item>Elvira Sterle</item>
      <item>Dragan Jurjević</item>
      <item>Odvjetnik Krešimir Zorić</item>
    </derivirana_varijabla>
  </DomainObject.Predmet.OstaliListNazivFormated>
  <DomainObject.Predmet.OstaliListNazivFormatedOIB>
    <izvorni_sadrzaj>
      <item>Elvira Sterle, OIB 02578011698</item>
      <item>Dragan Jurjević, OIB 92172666461</item>
      <item>Odvjetnik Krešimir Zorić</item>
    </izvorni_sadrzaj>
    <derivirana_varijabla naziv="DomainObject.Predmet.OstaliListNazivFormatedOIB_1">
      <item>Elvira Sterle, OIB 02578011698</item>
      <item>Dragan Jurjević, OIB 92172666461</item>
      <item>Odvjetnik Krešimir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>St-114/2018-137</izvorni_sadrzaj>
    <derivirana_varijabla naziv="DomainObject.PoslovniBrojDokumenta_1">St-114/2018-137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  <item>GRAD NIN</item>
      <item>Odvjetnik Krešimir Zorić</item>
    </izvorni_sadrzaj>
    <derivirana_varijabla naziv="DomainObject.Predmet.SudioniciListNaziv_1">
      <item>FINA</item>
      <item>VIGENS d.o.o. za proizvodnju i usluge</item>
      <item>Elvira Sterle</item>
      <item>Dragan Jurjević</item>
      <item>GRAD NIN</item>
      <item>Odvjetnik Krešimir Zorić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  <item>, OIB 55065959531</item>
      <item>, OIB null</item>
    </izvorni_sadrzaj>
    <derivirana_varijabla naziv="DomainObject.Predmet.SudioniciListNazivOIB_1">
      <item>, OIB 85821130368</item>
      <item>, OIB 11059217210</item>
      <item>, OIB 02578011698</item>
      <item>, OIB 92172666461</item>
      <item>, OIB 55065959531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ACC01-2147-43BA-BBAE-ACE1E90B57A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514</properties:Words>
  <properties:Characters>2781</properties:Characters>
  <properties:Lines>80</properties:Lines>
  <properties:Paragraphs>31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2019-09-24T06:43:00Z</dcterms:created>
  <dc:creator>abajlo</dc:creator>
  <cp:lastModifiedBy>Ardena Bajlo</cp:lastModifiedBy>
  <cp:lastPrinted>2019-09-24T07:41:00Z</cp:lastPrinted>
  <dcterms:modified xmlns:xsi="http://www.w3.org/2001/XMLSchema-instance" xsi:type="dcterms:W3CDTF">2019-09-24T07:48:00Z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St-114/2018-137 / Zapisnik - Skupština vjerovnika (1St-114-18 skupština vjerovnika 24.9.2019.docx)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