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8b7c7" w14:paraId="638b7c7" w:rsidRDefault="00BD433E" w:rsidP="00BD433E" w:rsidR="00BD433E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>
        <w:rPr>
          <w:rFonts w:cs="Times New Roman" w:eastAsia="MS Mincho" w:hAnsi="Times New Roman" w:ascii="Times New Roman"/>
          <w:sz w:val="24"/>
        </w:rPr>
        <w:t xml:space="preserve">REPUBLIKA HRVATSKA </w:t>
      </w: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BD433E" w:rsidP="00BD433E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Zadarska 1 i 3</w:t>
      </w:r>
    </w:p>
    <w:p w:rsidRDefault="00BD433E" w:rsidP="004F4F54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 </w:t>
      </w:r>
      <w:r w:rsidR="00671397">
        <w:rPr>
          <w:rFonts w:cs="Times New Roman" w:eastAsia="MS Mincho" w:hAnsi="Times New Roman" w:ascii="Times New Roman"/>
          <w:sz w:val="24"/>
        </w:rPr>
        <w:t xml:space="preserve">7. ožujka </w:t>
      </w:r>
      <w:r w:rsidR="00DA1E99">
        <w:rPr>
          <w:rFonts w:cs="Times New Roman" w:eastAsia="MS Mincho" w:hAnsi="Times New Roman" w:ascii="Times New Roman"/>
          <w:sz w:val="24"/>
        </w:rPr>
        <w:t>2018</w:t>
      </w:r>
      <w:r>
        <w:rPr>
          <w:rFonts w:cs="Times New Roman" w:eastAsia="MS Mincho" w:hAnsi="Times New Roman" w:ascii="Times New Roman"/>
          <w:sz w:val="24"/>
        </w:rPr>
        <w:t>. godine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jc w:val="both"/>
      </w:pPr>
      <w:r>
        <w:rPr>
          <w:rFonts w:eastAsia="MS Mincho"/>
        </w:rPr>
        <w:t>sastavljen kod Trgovačkog suda u Rijeci, u prethodnom postupku radi izjašnjenja o prijedlogu za otvaranje stečajnog postupka nad dužnikom</w:t>
      </w:r>
      <w:r>
        <w:rPr>
          <w:lang w:eastAsia="en-US"/>
        </w:rPr>
        <w:t xml:space="preserve"> </w:t>
      </w:r>
      <w:r w:rsidR="00487461">
        <w:t>AEDIFICO d.o.o. za građevinarstvo, poslovanje nekretninama i usluge Mošćenička Draga,  Ulica Ljubomira Mrakovčića 9  (MBS 040163194 – OIB 11147717693)</w:t>
      </w:r>
    </w:p>
    <w:p w:rsidRDefault="00487461" w:rsidP="00BD433E" w:rsidR="00487461">
      <w:pPr>
        <w:jc w:val="both"/>
        <w:rPr>
          <w:rFonts w:eastAsia="MS Mincho"/>
        </w:rPr>
      </w:pPr>
    </w:p>
    <w:p w:rsidRDefault="00BD433E" w:rsidP="00E41FD0" w:rsidR="00BD433E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Elizabet Jovanović, zapisničar </w:t>
      </w:r>
    </w:p>
    <w:p w:rsidRDefault="00671397" w:rsidP="00BD433E" w:rsidR="0067139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71397" w:rsidP="00BD433E" w:rsidR="0067139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  <w:r w:rsidR="00487461">
        <w:rPr>
          <w:rFonts w:cs="Times New Roman" w:eastAsia="MS Mincho" w:hAnsi="Times New Roman" w:ascii="Times New Roman"/>
          <w:sz w:val="24"/>
        </w:rPr>
        <w:t>Gordana Padjen-Štefanić</w:t>
      </w:r>
      <w:r>
        <w:rPr>
          <w:rFonts w:cs="Times New Roman" w:eastAsia="MS Mincho" w:hAnsi="Times New Roman" w:ascii="Times New Roman"/>
          <w:sz w:val="24"/>
        </w:rPr>
        <w:t>, stečajn</w:t>
      </w:r>
      <w:r w:rsidR="00195F37">
        <w:rPr>
          <w:rFonts w:cs="Times New Roman" w:eastAsia="MS Mincho" w:hAnsi="Times New Roman" w:ascii="Times New Roman"/>
          <w:sz w:val="24"/>
        </w:rPr>
        <w:t>i</w:t>
      </w:r>
      <w:r>
        <w:rPr>
          <w:rFonts w:cs="Times New Roman" w:eastAsia="MS Mincho" w:hAnsi="Times New Roman" w:ascii="Times New Roman"/>
          <w:sz w:val="24"/>
        </w:rPr>
        <w:t xml:space="preserve"> upravitelj</w:t>
      </w:r>
    </w:p>
    <w:p w:rsidRDefault="00671397" w:rsidP="00BD433E" w:rsidR="0067139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195F37">
        <w:rPr>
          <w:rFonts w:cs="Times New Roman" w:eastAsia="MS Mincho" w:hAnsi="Times New Roman" w:ascii="Times New Roman"/>
          <w:sz w:val="24"/>
        </w:rPr>
        <w:t>10</w:t>
      </w:r>
      <w:r>
        <w:rPr>
          <w:rFonts w:cs="Times New Roman" w:eastAsia="MS Mincho" w:hAnsi="Times New Roman" w:ascii="Times New Roman"/>
          <w:sz w:val="24"/>
        </w:rPr>
        <w:t>.</w:t>
      </w:r>
      <w:r w:rsidR="00487461">
        <w:rPr>
          <w:rFonts w:cs="Times New Roman" w:eastAsia="MS Mincho" w:hAnsi="Times New Roman" w:ascii="Times New Roman"/>
          <w:sz w:val="24"/>
        </w:rPr>
        <w:t>00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</w:t>
      </w:r>
      <w:r w:rsidR="000114D4">
        <w:rPr>
          <w:rFonts w:cs="Times New Roman" w:eastAsia="MS Mincho" w:hAnsi="Times New Roman" w:ascii="Times New Roman"/>
          <w:sz w:val="24"/>
        </w:rPr>
        <w:t xml:space="preserve"> na današnje ročište pristupili: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za predlagatelja: </w:t>
      </w:r>
      <w:r w:rsidR="00DA1E99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BD433E" w:rsidP="00BD433E" w:rsidR="00BD433E">
      <w:pPr>
        <w:pStyle w:val="Obinitekst"/>
        <w:numPr>
          <w:ilvl w:val="0"/>
          <w:numId w:val="1"/>
        </w:numPr>
        <w:jc w:val="both"/>
        <w:rPr>
          <w:rFonts w:cs="Times New Roman" w:eastAsia="MS Mincho" w:hAnsi="Times New Roman" w:ascii="Times New Roman"/>
          <w:sz w:val="24"/>
        </w:rPr>
      </w:pPr>
      <w:r w:rsidRPr="00195F37">
        <w:rPr>
          <w:rFonts w:cs="Times New Roman" w:eastAsia="MS Mincho" w:hAnsi="Times New Roman" w:ascii="Times New Roman"/>
          <w:sz w:val="24"/>
        </w:rPr>
        <w:t xml:space="preserve">za dužnika: </w:t>
      </w:r>
      <w:r w:rsidR="000114D4" w:rsidRPr="00195F37">
        <w:rPr>
          <w:rFonts w:cs="Times New Roman" w:eastAsia="MS Mincho" w:hAnsi="Times New Roman" w:ascii="Times New Roman"/>
          <w:sz w:val="24"/>
        </w:rPr>
        <w:t>nitko, dostava poziva uredno iskazana</w:t>
      </w:r>
      <w:r w:rsidR="00671397" w:rsidRPr="00195F37">
        <w:rPr>
          <w:rFonts w:cs="Times New Roman" w:eastAsia="MS Mincho" w:hAnsi="Times New Roman" w:ascii="Times New Roman"/>
          <w:sz w:val="24"/>
        </w:rPr>
        <w:t xml:space="preserve"> </w:t>
      </w:r>
    </w:p>
    <w:p w:rsidRDefault="00195F37" w:rsidP="00BD433E" w:rsidR="00195F37" w:rsidRPr="00195F37">
      <w:pPr>
        <w:pStyle w:val="Obinitekst"/>
        <w:numPr>
          <w:ilvl w:val="0"/>
          <w:numId w:val="1"/>
        </w:numPr>
        <w:jc w:val="both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BD433E" w:rsidP="00BD433E" w:rsidR="00BD433E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ind w:firstLine="360"/>
        <w:jc w:val="both"/>
      </w:pPr>
      <w:r>
        <w:t>Čita se prijedlog za otvaranje stečajnog postupka.</w:t>
      </w:r>
    </w:p>
    <w:p w:rsidRDefault="00BD433E" w:rsidP="00BD433E" w:rsidR="00BD433E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ind w:firstLine="360"/>
        <w:jc w:val="both"/>
      </w:pPr>
      <w:r>
        <w:t xml:space="preserve">Utvrđuje se da </w:t>
      </w:r>
      <w:r w:rsidR="00B5386D">
        <w:t>s</w:t>
      </w:r>
      <w:r>
        <w:t xml:space="preserve">e </w:t>
      </w:r>
      <w:r w:rsidR="00244003">
        <w:t>Financijska agencija</w:t>
      </w:r>
      <w:r>
        <w:t xml:space="preserve"> </w:t>
      </w:r>
      <w:r w:rsidR="00F5173B">
        <w:t>pisano očitova</w:t>
      </w:r>
      <w:r w:rsidR="00244003">
        <w:t>la</w:t>
      </w:r>
      <w:r w:rsidR="00F5173B">
        <w:t xml:space="preserve"> u podnesku od </w:t>
      </w:r>
      <w:r w:rsidR="00195F37">
        <w:t>5</w:t>
      </w:r>
      <w:r w:rsidR="00671397">
        <w:t>. siječnja 2018</w:t>
      </w:r>
      <w:r w:rsidR="00911955">
        <w:t>.</w:t>
      </w:r>
      <w:r>
        <w:t xml:space="preserve">  </w:t>
      </w:r>
      <w:r w:rsidR="00244003">
        <w:t>u kojem je navela</w:t>
      </w:r>
      <w:r w:rsidR="00F5173B">
        <w:t xml:space="preserve"> da ostaje kod navoda iz prijedloga</w:t>
      </w:r>
      <w:r w:rsidR="00911955">
        <w:t xml:space="preserve"> da je dužnik na dan </w:t>
      </w:r>
      <w:r w:rsidR="00487461">
        <w:t>1. rujna 2015</w:t>
      </w:r>
      <w:r w:rsidR="00F5173B">
        <w:t xml:space="preserve">. </w:t>
      </w:r>
      <w:r w:rsidR="00911955">
        <w:t>imao neizvršene osnove za plaćanje</w:t>
      </w:r>
      <w:r>
        <w:t xml:space="preserve"> u neprekinutom razdoblju od </w:t>
      </w:r>
      <w:r w:rsidR="00487461">
        <w:t>2069</w:t>
      </w:r>
      <w:r>
        <w:t xml:space="preserve"> dana u ukupnom iznosu od </w:t>
      </w:r>
      <w:r w:rsidR="00487461">
        <w:t>251.355,07</w:t>
      </w:r>
      <w:r>
        <w:t xml:space="preserve"> kn.</w:t>
      </w:r>
    </w:p>
    <w:p w:rsidRDefault="00F77794" w:rsidP="00BD433E" w:rsidR="00F77794">
      <w:pPr>
        <w:ind w:firstLine="360"/>
        <w:jc w:val="both"/>
      </w:pPr>
    </w:p>
    <w:p w:rsidRDefault="00F77794" w:rsidP="00F77794" w:rsidR="00F77794" w:rsidRPr="00487461">
      <w:pPr>
        <w:ind w:firstLine="360"/>
        <w:jc w:val="both"/>
      </w:pPr>
      <w:r w:rsidRPr="00487461">
        <w:t xml:space="preserve">Utvrđuje se da je privremeni stečajni upravitelj dana </w:t>
      </w:r>
      <w:r w:rsidR="00487461" w:rsidRPr="00487461">
        <w:t>6. ožujka</w:t>
      </w:r>
      <w:r w:rsidRPr="00487461">
        <w:t xml:space="preserve"> 2018. dostavio Izvješće, koje je </w:t>
      </w:r>
      <w:r w:rsidR="00487461" w:rsidRPr="00487461">
        <w:t>istog dana</w:t>
      </w:r>
      <w:r w:rsidRPr="00487461">
        <w:t xml:space="preserve"> objavljeno na e-Oglasnoj ploči sudova.</w:t>
      </w:r>
    </w:p>
    <w:p w:rsidRDefault="00F77794" w:rsidP="00F77794" w:rsidR="00F77794" w:rsidRPr="00487461">
      <w:pPr>
        <w:ind w:firstLine="360"/>
        <w:jc w:val="both"/>
      </w:pPr>
    </w:p>
    <w:p w:rsidRDefault="00F77794" w:rsidP="00F77794" w:rsidR="00F77794" w:rsidRPr="00487461">
      <w:pPr>
        <w:ind w:firstLine="360"/>
        <w:jc w:val="both"/>
      </w:pPr>
      <w:r w:rsidRPr="00487461">
        <w:t>Privremen</w:t>
      </w:r>
      <w:r w:rsidR="00195F37" w:rsidRPr="00487461">
        <w:t>i</w:t>
      </w:r>
      <w:r w:rsidRPr="00487461">
        <w:t xml:space="preserve"> stečajn</w:t>
      </w:r>
      <w:r w:rsidR="00195F37" w:rsidRPr="00487461">
        <w:t>i</w:t>
      </w:r>
      <w:r w:rsidRPr="00487461">
        <w:t xml:space="preserve"> upraviteljic</w:t>
      </w:r>
      <w:r w:rsidR="00195F37" w:rsidRPr="00487461">
        <w:t>i</w:t>
      </w:r>
      <w:r w:rsidRPr="00487461">
        <w:t xml:space="preserve"> izlaže kao u svom Izvješću da su ispunjene pretpostavke za otvaranje stečajnog postupka.</w:t>
      </w:r>
    </w:p>
    <w:p w:rsidRDefault="00BD433E" w:rsidP="00BD433E" w:rsidR="00BD433E" w:rsidRPr="00487461">
      <w:pPr>
        <w:ind w:firstLine="360"/>
        <w:jc w:val="both"/>
      </w:pPr>
    </w:p>
    <w:p w:rsidRDefault="00080BB2" w:rsidP="00080BB2" w:rsidR="00080BB2">
      <w:pPr>
        <w:ind w:firstLine="360"/>
        <w:jc w:val="both"/>
      </w:pPr>
      <w:r>
        <w:t>Utvrđuje se da osobe koje vode poslove društva nisu dostavile traženo izvješće.</w:t>
      </w:r>
    </w:p>
    <w:p w:rsidRDefault="004F4F54" w:rsidP="00BD433E" w:rsidR="004F4F54" w:rsidRPr="00847DDE">
      <w:pPr>
        <w:jc w:val="both"/>
      </w:pPr>
    </w:p>
    <w:p w:rsidRDefault="00847DDE" w:rsidP="00847DDE" w:rsidR="00847DDE" w:rsidRPr="00847DDE">
      <w:pPr>
        <w:ind w:firstLine="708"/>
        <w:jc w:val="both"/>
      </w:pPr>
      <w:r w:rsidRPr="00847DDE">
        <w:t xml:space="preserve">Sudac donosi </w:t>
      </w:r>
    </w:p>
    <w:p w:rsidRDefault="00847DDE" w:rsidP="00847DDE" w:rsidR="00847DDE" w:rsidRPr="00847DDE">
      <w:pPr>
        <w:jc w:val="center"/>
      </w:pPr>
      <w:r w:rsidRPr="00847DDE">
        <w:t>r j e š e n j e</w:t>
      </w:r>
    </w:p>
    <w:p w:rsidRDefault="00847DDE" w:rsidP="00847DDE" w:rsidR="00847DDE" w:rsidRPr="00847DDE">
      <w:pPr>
        <w:jc w:val="both"/>
      </w:pPr>
    </w:p>
    <w:p w:rsidRDefault="00847DDE" w:rsidP="00847DDE" w:rsidR="00847DDE" w:rsidRPr="00847DDE">
      <w:pPr>
        <w:jc w:val="both"/>
      </w:pPr>
      <w:r w:rsidRPr="00847DDE">
        <w:t>I</w:t>
      </w:r>
      <w:r w:rsidRPr="00847DDE">
        <w:tab/>
        <w:t xml:space="preserve">Ročište radi rasprave o pretpostavkama za otvaranje stečajnog postupka zakazuje se za dan </w:t>
      </w:r>
    </w:p>
    <w:p w:rsidRDefault="00847DDE" w:rsidP="00847DDE" w:rsidR="00847DDE" w:rsidRPr="00847DDE">
      <w:pPr>
        <w:jc w:val="center"/>
      </w:pPr>
      <w:r w:rsidRPr="00847DDE">
        <w:t>16. svibnja 2018. u 9,30 sati</w:t>
      </w:r>
    </w:p>
    <w:p w:rsidRDefault="00847DDE" w:rsidP="00847DDE" w:rsidR="00847DDE" w:rsidRPr="00847DDE">
      <w:pPr>
        <w:jc w:val="both"/>
      </w:pPr>
      <w:r w:rsidRPr="00847DDE">
        <w:t>što privremena stečajna upraviteljica prima na znanje te se odriče pisanog poziva, a predlagatelj, dužnik i zastupnik dužnika po zakonu pozvat će se kopijom raspravnog rješenja.</w:t>
      </w:r>
    </w:p>
    <w:p w:rsidRDefault="00847DDE" w:rsidP="00847DDE" w:rsidR="00847DDE" w:rsidRPr="00847DDE">
      <w:pPr>
        <w:jc w:val="both"/>
      </w:pPr>
    </w:p>
    <w:p w:rsidRDefault="00847DDE" w:rsidP="00847DDE" w:rsidR="00847DDE" w:rsidRPr="00847DDE">
      <w:pPr>
        <w:jc w:val="both"/>
      </w:pPr>
      <w:r w:rsidRPr="00847DDE">
        <w:t>II</w:t>
      </w:r>
      <w:r w:rsidRPr="00847DDE">
        <w:tab/>
        <w:t>Nalaže se</w:t>
      </w:r>
      <w:r w:rsidRPr="00847DDE">
        <w:rPr>
          <w:lang w:val="de-DE"/>
        </w:rPr>
        <w:t xml:space="preserve"> </w:t>
      </w:r>
      <w:r w:rsidRPr="00847DDE">
        <w:t>osobama koje vode poslove dužnika da u roku od 15 dana od dana dostave ovog rješenja, pozivom na poslovni broj 7 St-698/2017 predaju sudu pisano izvješće o financijsko-gospodarskom stanju dužnika.</w:t>
      </w:r>
    </w:p>
    <w:p w:rsidRDefault="00847DDE" w:rsidP="00847DDE" w:rsidR="00847DDE" w:rsidRPr="00847DDE">
      <w:pPr>
        <w:ind w:firstLine="348" w:left="360"/>
        <w:jc w:val="center"/>
      </w:pPr>
    </w:p>
    <w:p w:rsidRDefault="000114D4" w:rsidP="00BD433E" w:rsidR="000114D4">
      <w:pPr>
        <w:jc w:val="both"/>
      </w:pPr>
    </w:p>
    <w:p w:rsidRDefault="00BD433E" w:rsidP="00BD433E" w:rsidR="00BD433E">
      <w:pPr>
        <w:ind w:firstLine="708" w:left="2832"/>
        <w:jc w:val="both"/>
      </w:pPr>
      <w:r>
        <w:t xml:space="preserve">Dovršeno u </w:t>
      </w:r>
      <w:r w:rsidR="00080BB2">
        <w:t>10</w:t>
      </w:r>
      <w:r>
        <w:t>,</w:t>
      </w:r>
      <w:r w:rsidR="00847DDE">
        <w:t>07</w:t>
      </w:r>
      <w:r>
        <w:t xml:space="preserve"> sati</w:t>
      </w:r>
    </w:p>
    <w:p w:rsidRDefault="00BD433E" w:rsidP="00BD433E" w:rsidR="00BD433E">
      <w:pPr>
        <w:pStyle w:val="Odlomakpopisa"/>
        <w:ind w:left="360"/>
      </w:pPr>
    </w:p>
    <w:p w:rsidRDefault="00BD433E" w:rsidP="00BD433E" w:rsidR="00BD433E">
      <w:pPr>
        <w:jc w:val="center"/>
      </w:pPr>
    </w:p>
    <w:p w:rsidRDefault="00BD433E" w:rsidP="00BD433E" w:rsidR="00BD433E"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  <w:t xml:space="preserve">Sudac     </w:t>
      </w:r>
      <w:r>
        <w:tab/>
      </w:r>
      <w:r>
        <w:tab/>
        <w:t xml:space="preserve">   Privremeni stečajni upravitelj </w:t>
      </w:r>
    </w:p>
    <w:p w:rsidRDefault="00BD433E" w:rsidP="00BD433E" w:rsidR="00BD433E"/>
    <w:p w:rsidRDefault="00BD433E" w:rsidP="00BD433E" w:rsidR="00BD433E"/>
    <w:p w:rsidRDefault="00BD433E" w:rsidP="00BD433E" w:rsidR="00BD433E">
      <w:pPr>
        <w:rPr>
          <w:rFonts w:cs="Arial" w:hAnsi="Arial" w:ascii="Arial"/>
        </w:rPr>
      </w:pPr>
      <w:r>
        <w:tab/>
      </w:r>
      <w:r>
        <w:tab/>
      </w:r>
      <w:r>
        <w:tab/>
      </w:r>
      <w:r>
        <w:tab/>
        <w:t xml:space="preserve">            Zapisničar                               </w:t>
      </w:r>
      <w:r>
        <w:tab/>
      </w:r>
      <w:r>
        <w:tab/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DA1E99" w:rsidP="00DA1E99" w:rsidR="00DA1E99" w:rsidRPr="00DA1E99">
      <w:pPr>
        <w:ind w:firstLine="360"/>
        <w:jc w:val="both"/>
        <w:rPr>
          <w:b/>
        </w:rPr>
      </w:pPr>
    </w:p>
    <w:sectPr w:rsidSect="004624D4" w:rsidR="00DA1E99" w:rsidRPr="00DA1E99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833" w:rsidP="00962833" w:rsidR="00962833">
      <w:r>
        <w:separator/>
      </w:r>
    </w:p>
  </w:endnote>
  <w:endnote w:id="0" w:type="continuationSeparator">
    <w:p w:rsidRDefault="00962833" w:rsidP="00962833" w:rsidR="00962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Default="004C403B" w:rsidR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07AB">
          <w:rPr>
            <w:noProof/>
          </w:rPr>
          <w:t>1</w:t>
        </w:r>
        <w:r>
          <w:fldChar w:fldCharType="end"/>
        </w:r>
      </w:p>
    </w:sdtContent>
  </w:sdt>
  <w:p w:rsidRDefault="004C403B" w:rsidR="004C40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833" w:rsidP="00962833" w:rsidR="00962833">
      <w:r>
        <w:separator/>
      </w:r>
    </w:p>
  </w:footnote>
  <w:footnote w:id="0" w:type="continuationSeparator">
    <w:p w:rsidRDefault="00962833" w:rsidP="00962833" w:rsidR="009628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2833" w:rsidP="00962833" w:rsidR="00962833">
    <w:pPr>
      <w:pStyle w:val="Zaglavlje"/>
      <w:jc w:val="right"/>
    </w:pPr>
    <w:r>
      <w:t>Poslovni broj 7 St-</w:t>
    </w:r>
    <w:r w:rsidR="006C7151">
      <w:t>698/2017-18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433E"/>
    <w:rsid w:val="000114D4"/>
    <w:rsid w:val="00080BB2"/>
    <w:rsid w:val="000A5CAD"/>
    <w:rsid w:val="000C1D09"/>
    <w:rsid w:val="00125838"/>
    <w:rsid w:val="00195F37"/>
    <w:rsid w:val="001D5535"/>
    <w:rsid w:val="00244003"/>
    <w:rsid w:val="002E1FF6"/>
    <w:rsid w:val="00312ADD"/>
    <w:rsid w:val="003307AB"/>
    <w:rsid w:val="00395650"/>
    <w:rsid w:val="003B5246"/>
    <w:rsid w:val="004624D4"/>
    <w:rsid w:val="00487461"/>
    <w:rsid w:val="004B6DF4"/>
    <w:rsid w:val="004C403B"/>
    <w:rsid w:val="004F4F54"/>
    <w:rsid w:val="005B62F7"/>
    <w:rsid w:val="005C683A"/>
    <w:rsid w:val="00637E33"/>
    <w:rsid w:val="00671397"/>
    <w:rsid w:val="006B3EE3"/>
    <w:rsid w:val="006C7151"/>
    <w:rsid w:val="00722721"/>
    <w:rsid w:val="00847DDE"/>
    <w:rsid w:val="0085095B"/>
    <w:rsid w:val="008C3BD4"/>
    <w:rsid w:val="00911955"/>
    <w:rsid w:val="00912035"/>
    <w:rsid w:val="00962833"/>
    <w:rsid w:val="00A009B9"/>
    <w:rsid w:val="00A5479F"/>
    <w:rsid w:val="00A6654D"/>
    <w:rsid w:val="00B5386D"/>
    <w:rsid w:val="00B62570"/>
    <w:rsid w:val="00BD433E"/>
    <w:rsid w:val="00C21785"/>
    <w:rsid w:val="00C3007A"/>
    <w:rsid w:val="00D318E8"/>
    <w:rsid w:val="00DA1E99"/>
    <w:rsid w:val="00E41FD0"/>
    <w:rsid w:val="00E77647"/>
    <w:rsid w:val="00F5173B"/>
    <w:rsid w:val="00F77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433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basedOn w:val="Zadanifontodlomka"/>
    <w:link w:val="Obinitekst"/>
    <w:semiHidden/>
    <w:rsid w:val="00BD433E"/>
    <w:rPr>
      <w:rFonts w:cs="Courier New" w:hAnsi="Courier New" w:ascii="Courier New"/>
      <w:bCs w:val="false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934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00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7. ožujka 2018.</izvorni_sadrzaj>
    <derivirana_varijabla naziv="DomainObject.StvarniPocetakDatum_1">7. ožujka 2018.</derivirana_varijabla>
  </DomainObject.StvarniPocetakDatum>
  <DomainObject.StvarniZavrsetakDatum>
    <izvorni_sadrzaj>7. ožujka 2018.</izvorni_sadrzaj>
    <derivirana_varijabla naziv="DomainObject.StvarniZavrsetakDatum_1">7. ožujka 2018.</derivirana_varijabla>
  </DomainObject.StvarniZavrsetakDatum>
  <DomainObject.PlaniraniZavrsetakDatum>
    <izvorni_sadrzaj>7. ožujka 2018.</izvorni_sadrzaj>
    <derivirana_varijabla naziv="DomainObject.PlaniraniZavrsetakDatum_1">7. ožujka 2018.</derivirana_varijabla>
  </DomainObject.PlaniraniZavrsetakDatum>
  <DomainObject.PlaniraniPocetakDatum>
    <izvorni_sadrzaj>7. ožujka 2018.</izvorni_sadrzaj>
    <derivirana_varijabla naziv="DomainObject.PlaniraniPocetakDatum_1">7. ožujka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10:07</izvorni_sadrzaj>
    <derivirana_varijabla naziv="DomainObject.StvarniZavrsetakVrijeme_1">10:07</derivirana_varijabla>
  </DomainObject.StvarniZavrsetakVrijeme>
  <DomainObject.PlaniraniZavrsetakVrijeme>
    <izvorni_sadrzaj>10:25</izvorni_sadrzaj>
    <derivirana_varijabla naziv="DomainObject.PlaniraniZavrsetakVrijeme_1">10:25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ožujka 2018.</izvorni_sadrzaj>
    <derivirana_varijabla naziv="DomainObject.Zapisnik.DatumKreiranja_1">7. ožujka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St-698/2017-8</izvorni_sadrzaj>
    <derivirana_varijabla naziv="DomainObject.Zapisnik.Oznaka_1">St-698/2017-8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</izvorni_sadrzaj>
    <derivirana_varijabla naziv="DomainObject.Predmet.Broj_1">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2017.</izvorni_sadrzaj>
    <derivirana_varijabla naziv="DomainObject.Predmet.DatumOsnivanja_1">24.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St-698/2017</izvorni_sadrzaj>
    <derivirana_varijabla naziv="DomainObject.Predmet.OznakaBroj_1">St-698/2017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AEDIFICO d.o.o.  Mošćenička Draga zastupanog po punomoćniku Igor Staraj</izvorni_sadrzaj>
    <derivirana_varijabla naziv="DomainObject.Predmet.ProtustrankaFormated_1">  AEDIFICO d.o.o.  Mošćenička Draga zastupanog po punomoćniku Igor Staraj</derivirana_varijabla>
  </DomainObject.Predmet.ProtustrankaFormated>
  <DomainObject.Predmet.ProtustrankaFormatedOIB>
    <izvorni_sadrzaj>  AEDIFICO d.o.o.  Mošćenička Draga, OIB 11147717693 zastupanog po punomoćniku Igor Staraj</izvorni_sadrzaj>
    <derivirana_varijabla naziv="DomainObject.Predmet.ProtustrankaFormatedOIB_1">  AEDIFICO d.o.o.  Mošćenička Draga, OIB 11147717693 zastupanog po punomoćniku Igor Staraj</derivirana_varijabla>
  </DomainObject.Predmet.ProtustrankaFormatedOIB>
  <DomainObject.Predmet.ProtustrankaFormatedWithAdress>
    <izvorni_sadrzaj> AEDIFICO d.o.o.  Mošćenička Draga, Ljubomira Mrakovčića 9, 51417 Mošćenice zastupanog po punomoćniku Igor Staraj</izvorni_sadrzaj>
    <derivirana_varijabla naziv="DomainObject.Predmet.ProtustrankaFormatedWithAdress_1"> AEDIFICO d.o.o.  Mošćenička Draga, Ljubomira Mrakovčića 9, 51417 Mošćenice zastupanog po punomoćniku Igor Staraj</derivirana_varijabla>
  </DomainObject.Predmet.ProtustrankaFormatedWithAdress>
  <DomainObject.Predmet.ProtustrankaFormatedWithAdressOIB>
    <izvorni_sadrzaj> AEDIFICO d.o.o.  Mošćenička Draga, OIB 11147717693, Ljubomira Mrakovčića 9, 51417 Mošćenice zastupanog po punomoćniku Igor Staraj</izvorni_sadrzaj>
    <derivirana_varijabla naziv="DomainObject.Predmet.ProtustrankaFormatedWithAdressOIB_1"> AEDIFICO d.o.o.  Mošćenička Draga, OIB 11147717693, Ljubomira Mrakovčića 9, 51417 Mošćenice zastupanog po punomoćniku Igor Staraj</derivirana_varijabla>
  </DomainObject.Predmet.ProtustrankaFormatedWithAdressOIB>
  <DomainObject.Predmet.ProtustrankaWithAdress>
    <izvorni_sadrzaj>AEDIFICO d.o.o.  Mošćenička Draga Ljubomira Mrakovčića 9, 51417 Mošćenice</izvorni_sadrzaj>
    <derivirana_varijabla naziv="DomainObject.Predmet.ProtustrankaWithAdress_1">AEDIFICO d.o.o.  Mošćenička Draga Ljubomira Mrakovčića 9, 51417 Mošćenice</derivirana_varijabla>
  </DomainObject.Predmet.ProtustrankaWithAdress>
  <DomainObject.Predmet.ProtustrankaWithAdressOIB>
    <izvorni_sadrzaj>AEDIFICO d.o.o.  Mošćenička Draga, OIB 11147717693, Ljubomira Mrakovčića 9, 51417 Mošćenice</izvorni_sadrzaj>
    <derivirana_varijabla naziv="DomainObject.Predmet.ProtustrankaWithAdressOIB_1">AEDIFICO d.o.o.  Mošćenička Draga, OIB 11147717693, Ljubomira Mrakovčića 9, 51417 Mošćenice</derivirana_varijabla>
  </DomainObject.Predmet.ProtustrankaWithAdressOIB>
  <DomainObject.Predmet.ProtustrankaNazivFormated>
    <izvorni_sadrzaj>AEDIFICO d.o.o.  Mošćenička Draga</izvorni_sadrzaj>
    <derivirana_varijabla naziv="DomainObject.Predmet.ProtustrankaNazivFormated_1">AEDIFICO d.o.o.  Mošćenička Draga</derivirana_varijabla>
  </DomainObject.Predmet.ProtustrankaNazivFormated>
  <DomainObject.Predmet.ProtustrankaNazivFormatedOIB>
    <izvorni_sadrzaj>AEDIFICO d.o.o.  Mošćenička Draga, OIB 11147717693</izvorni_sadrzaj>
    <derivirana_varijabla naziv="DomainObject.Predmet.ProtustrankaNazivFormatedOIB_1">AEDIFICO d.o.o.  Mošćenička Draga, OIB 11147717693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AEDIFICO d.o.o.  Mošćenička Draga zastupanog po punomoćniku Igor Staraj</item>
    </izvorni_sadrzaj>
    <derivirana_varijabla naziv="DomainObject.Predmet.ProtuStrankaListFormated_1">
      <item>AEDIFICO d.o.o.  Mošćenička Draga zastupanog po punomoćniku Igor Staraj</item>
    </derivirana_varijabla>
  </DomainObject.Predmet.ProtuStrankaListFormated>
  <DomainObject.Predmet.ProtuStrankaListFormatedOIB>
    <izvorni_sadrzaj>
      <item>AEDIFICO d.o.o.  Mošćenička Draga, OIB 11147717693 zastupanog po punomoćniku Igor Staraj</item>
    </izvorni_sadrzaj>
    <derivirana_varijabla naziv="DomainObject.Predmet.ProtuStrankaListFormatedOIB_1">
      <item>AEDIFICO d.o.o.  Mošćenička Draga, OIB 11147717693 zastupanog po punomoćniku Igor Staraj</item>
    </derivirana_varijabla>
  </DomainObject.Predmet.ProtuStrankaListFormatedOIB>
  <DomainObject.Predmet.ProtuStrankaListFormatedWithAdress>
    <izvorni_sadrzaj>
      <item>AEDIFICO d.o.o.  Mošćenička Draga, Ljubomira Mrakovčića 9, 51417 Mošćenice zastupanog po punomoćniku Igor Staraj</item>
    </izvorni_sadrzaj>
    <derivirana_varijabla naziv="DomainObject.Predmet.ProtuStrankaListFormatedWithAdress_1">
      <item>AEDIFICO d.o.o.  Mošćenička Draga, Ljubomira Mrakovčića 9, 51417 Mošćenice zastupanog po punomoćniku Igor Staraj</item>
    </derivirana_varijabla>
  </DomainObject.Predmet.ProtuStrankaListFormatedWithAdress>
  <DomainObject.Predmet.ProtuStrankaListFormatedWithAdressOIB>
    <izvorni_sadrzaj>
      <item>AEDIFICO d.o.o.  Mošćenička Draga, OIB 11147717693, Ljubomira Mrakovčića 9, 51417 Mošćenice zastupanog po punomoćniku Igor Staraj</item>
    </izvorni_sadrzaj>
    <derivirana_varijabla naziv="DomainObject.Predmet.ProtuStrankaListFormatedWithAdressOIB_1">
      <item>AEDIFICO d.o.o.  Mošćenička Draga, OIB 11147717693, Ljubomira Mrakovčića 9, 51417 Mošćenice zastupanog po punomoćniku Igor Staraj</item>
    </derivirana_varijabla>
  </DomainObject.Predmet.ProtuStrankaListFormatedWithAdressOIB>
  <DomainObject.Predmet.ProtuStrankaListNazivFormated>
    <izvorni_sadrzaj>
      <item>AEDIFICO d.o.o.  Mošćenička Draga</item>
    </izvorni_sadrzaj>
    <derivirana_varijabla naziv="DomainObject.Predmet.ProtuStrankaListNazivFormated_1">
      <item>AEDIFICO d.o.o.  Mošćenička Draga</item>
    </derivirana_varijabla>
  </DomainObject.Predmet.ProtuStrankaListNazivFormated>
  <DomainObject.Predmet.ProtuStrankaListNazivFormatedOIB>
    <izvorni_sadrzaj>
      <item>AEDIFICO d.o.o.  Mošćenička Draga, OIB 11147717693</item>
    </izvorni_sadrzaj>
    <derivirana_varijabla naziv="DomainObject.Predmet.ProtuStrankaListNazivFormatedOIB_1">
      <item>AEDIFICO d.o.o.  Mošćenička Draga, OIB 11147717693</item>
    </derivirana_varijabla>
  </DomainObject.Predmet.ProtuStrankaListNazivFormatedOIB>
  <DomainObject.Predmet.OstaliListFormated>
    <izvorni_sadrzaj>
      <item>Igor Staraj punomoćnik sudionika u postupku AEDIFICO d.o.o.  Mošćenička Draga</item>
    </izvorni_sadrzaj>
    <derivirana_varijabla naziv="DomainObject.Predmet.OstaliListFormated_1">
      <item>Igor Staraj punomoćnik sudionika u postupku AEDIFICO d.o.o.  Mošćenička Draga</item>
    </derivirana_varijabla>
  </DomainObject.Predmet.OstaliListFormated>
  <DomainObject.Predmet.OstaliListFormatedOIB>
    <izvorni_sadrzaj>
      <item>Igor Staraj, OIB 41622782115 punomoćnik sudionika u postupku AEDIFICO d.o.o.  Mošćenička Draga</item>
    </izvorni_sadrzaj>
    <derivirana_varijabla naziv="DomainObject.Predmet.OstaliListFormatedOIB_1">
      <item>Igor Staraj, OIB 41622782115 punomoćnik sudionika u postupku AEDIFICO d.o.o.  Mošćenička Draga</item>
    </derivirana_varijabla>
  </DomainObject.Predmet.OstaliListFormatedOIB>
  <DomainObject.Predmet.OstaliListFormatedWithAdress>
    <izvorni_sadrzaj>
      <item>Igor Staraj, Ulica Ljube Mrakovčića 9, 51417 Mošćenička Draga punomoćnik sudionika u postupku AEDIFICO d.o.o.  Mošćenička Draga</item>
    </izvorni_sadrzaj>
    <derivirana_varijabla naziv="DomainObject.Predmet.OstaliListFormatedWithAdress_1">
      <item>Igor Staraj, Ulica Ljube Mrakovčića 9, 51417 Mošćenička Draga punomoćnik sudionika u postupku AEDIFICO d.o.o.  Mošćenička Draga</item>
    </derivirana_varijabla>
  </DomainObject.Predmet.OstaliListFormatedWithAdress>
  <DomainObject.Predmet.OstaliListFormatedWithAdressOIB>
    <izvorni_sadrzaj>
      <item>Igor Staraj, OIB 41622782115, Ulica Ljube Mrakovčića 9, 51417 Mošćenička Draga punomoćnik sudionika u postupku AEDIFICO d.o.o.  Mošćenička Draga</item>
    </izvorni_sadrzaj>
    <derivirana_varijabla naziv="DomainObject.Predmet.OstaliListFormatedWithAdressOIB_1">
      <item>Igor Staraj, OIB 41622782115, Ulica Ljube Mrakovčića 9, 51417 Mošćenička Draga punomoćnik sudionika u postupku AEDIFICO d.o.o.  Mošćenička Draga</item>
    </derivirana_varijabla>
  </DomainObject.Predmet.OstaliListFormatedWithAdressOIB>
  <DomainObject.Predmet.OstaliListNazivFormated>
    <izvorni_sadrzaj>
      <item>Igor Staraj</item>
    </izvorni_sadrzaj>
    <derivirana_varijabla naziv="DomainObject.Predmet.OstaliListNazivFormated_1">
      <item>Igor Staraj</item>
    </derivirana_varijabla>
  </DomainObject.Predmet.OstaliListNazivFormated>
  <DomainObject.Predmet.OstaliListNazivFormatedOIB>
    <izvorni_sadrzaj>
      <item>Igor Staraj, OIB 41622782115</item>
    </izvorni_sadrzaj>
    <derivirana_varijabla naziv="DomainObject.Predmet.OstaliListNazivFormatedOIB_1">
      <item>Igor Staraj, OIB 41622782115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>St-698/2017-8</izvorni_sadrzaj>
    <derivirana_varijabla naziv="DomainObject.PoslovniBrojDokumenta_1">St-698/2017-8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AEDIFICO d.o.o.  Mošćenička Draga</izvorni_sadrzaj>
    <derivirana_varijabla naziv="DomainObject.Predmet.ProtustrankaIDrugi_1">AEDIFICO d.o.o.  Mošćenička Draga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AEDIFICO d.o.o.  Mošćenička Draga, OIB 11147717693, Ljubomira Mrakovčića 9, 51417 Mošćenice</izvorni_sadrzaj>
    <derivirana_varijabla naziv="DomainObject.Predmet.ProtustrankaIDrugiAdressOIB_1">AEDIFICO d.o.o.  Mošćenička Draga, OIB 11147717693, Ljubomira Mrakovčića 9, 51417 Mošćenice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AEDIFICO d.o.o.  Mošćenička Draga</item>
      <item>Igor Staraj</item>
    </izvorni_sadrzaj>
    <derivirana_varijabla naziv="DomainObject.Predmet.SudioniciListNaziv_1">
      <item>FINA  Rijeka</item>
      <item>AEDIFICO d.o.o.  Mošćenička Draga</item>
      <item>Igor Staraj</item>
    </derivirana_varijabla>
  </DomainObject.Predmet.SudioniciListNaziv>
  <DomainObject.Predmet.SudioniciListAdressOIB>
    <izvorni_sadrzaj>
      <item>FINA  Rijeka, OIB 85821130368, Frana Kurelca 8,51000 Rijeka</item>
      <item>AEDIFICO d.o.o.  Mošćenička Draga, OIB 11147717693, Ljubomira Mrakovčića 9,51417 Mošćenice</item>
      <item>Igor Staraj, OIB 41622782115, Ulica Ljube Mrakovčića 9,51417 Mošćenička Draga</item>
    </izvorni_sadrzaj>
    <derivirana_varijabla naziv="DomainObject.Predmet.SudioniciListAdressOIB_1">
      <item>FINA  Rijeka, OIB 85821130368, Frana Kurelca 8,51000 Rijeka</item>
      <item>AEDIFICO d.o.o.  Mošćenička Draga, OIB 11147717693, Ljubomira Mrakovčića 9,51417 Mošćenice</item>
      <item>Igor Staraj, OIB 41622782115, Ulica Ljube Mrakovčića 9,51417 Mošćenička 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11147717693</item>
      <item>, OIB 41622782115</item>
    </izvorni_sadrzaj>
    <derivirana_varijabla naziv="DomainObject.Predmet.SudioniciListNazivOIB_1">
      <item>, OIB 85821130368</item>
      <item>, OIB 11147717693</item>
      <item>, OIB 41622782115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317</properties:Words>
  <properties:Characters>1747</properties:Characters>
  <properties:Lines>66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2018-03-06T13:19:00Z</dcterms:created>
  <dc:creator>Liljana Ugrin</dc:creator>
  <cp:lastModifiedBy>Elizabet Jovanović</cp:lastModifiedBy>
  <cp:lastPrinted>2018-03-07T09:03:00Z</cp:lastPrinted>
  <dcterms:modified xmlns:xsi="http://www.w3.org/2001/XMLSchema-instance" xsi:type="dcterms:W3CDTF">2018-03-07T09:09:00Z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St-698/2017-8 / Zapisnik - Ročište radi izjašnjenja o prijedlogu za otvaranje steč.post (698 17 ročište radi izjašnjenja o prijedlogu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