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4f09" w14:paraId="8844f0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34D1F">
        <w:t>220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34D1F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C6673">
        <w:t>4</w:t>
      </w:r>
      <w:r w:rsidR="000E039A">
        <w:t xml:space="preserve">. </w:t>
      </w:r>
      <w:r w:rsidR="002C6673">
        <w:t>rujna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234D1F">
        <w:t xml:space="preserve">PADRELE </w:t>
      </w:r>
      <w:r w:rsidR="00234D1F" w:rsidRPr="00A56DCC">
        <w:t xml:space="preserve">d.o.o., </w:t>
      </w:r>
      <w:r w:rsidR="00234D1F">
        <w:t>Bibinje</w:t>
      </w:r>
      <w:r w:rsidR="00234D1F" w:rsidRPr="00A56DCC">
        <w:t xml:space="preserve">, </w:t>
      </w:r>
      <w:r w:rsidR="00234D1F">
        <w:t>Jamine 28</w:t>
      </w:r>
      <w:r w:rsidR="00234D1F" w:rsidRPr="00A56DCC">
        <w:t xml:space="preserve">, OIB: </w:t>
      </w:r>
      <w:r w:rsidR="00234D1F">
        <w:t>89793241918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2D207F" w:rsidP="006525A1" w:rsidR="006525A1" w:rsidRPr="00816C78">
      <w:pPr>
        <w:jc w:val="both"/>
      </w:pPr>
      <w:r>
        <w:t xml:space="preserve">Početak u </w:t>
      </w:r>
      <w:r w:rsidR="00234D1F">
        <w:t>8</w:t>
      </w:r>
      <w:r w:rsidR="00076762">
        <w:t>,</w:t>
      </w:r>
      <w:r w:rsidR="00234D1F">
        <w:t>15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8636EB" w:rsidR="00234D1F">
      <w:pPr>
        <w:jc w:val="both"/>
      </w:pPr>
      <w:r w:rsidRPr="00816C78">
        <w:t>Za stečajnog dužnika:</w:t>
      </w:r>
      <w:r>
        <w:t xml:space="preserve"> </w:t>
      </w:r>
      <w:r w:rsidR="008636EB">
        <w:t>nitko, dostava uredna</w:t>
      </w:r>
    </w:p>
    <w:p w:rsidRDefault="002C6673" w:rsidP="002C6673" w:rsidR="002C6673" w:rsidRPr="00816C78">
      <w:pPr>
        <w:jc w:val="both"/>
      </w:pPr>
      <w:r w:rsidRPr="00816C78">
        <w:t xml:space="preserve">                                       </w:t>
      </w:r>
    </w:p>
    <w:p w:rsidRDefault="002C6673" w:rsidP="002C6673" w:rsidR="002C6673">
      <w:pPr>
        <w:jc w:val="both"/>
      </w:pPr>
      <w:r w:rsidRPr="00816C78">
        <w:t>Za predlagatelja</w:t>
      </w:r>
      <w:r>
        <w:t xml:space="preserve">:  </w:t>
      </w:r>
      <w:r w:rsidR="00496E77">
        <w:t>za RH Lidija Vitaljić, zamjenica u ŽDO-u</w:t>
      </w:r>
    </w:p>
    <w:p w:rsidRDefault="002C6673" w:rsidP="002C6673" w:rsidR="002C6673">
      <w:pPr>
        <w:jc w:val="both"/>
      </w:pPr>
    </w:p>
    <w:p w:rsidRDefault="008636EB" w:rsidP="002C6673" w:rsidR="008636EB">
      <w:pPr>
        <w:jc w:val="both"/>
      </w:pPr>
      <w:r>
        <w:t>Sutkinja utvrđuje da je FINA dostavila potvrdu 26. srpnja 2018. iz koje proizlazi da je račun dužnika deblokiran.</w:t>
      </w:r>
    </w:p>
    <w:p w:rsidRDefault="008636EB" w:rsidP="002C6673" w:rsidR="008636EB">
      <w:pPr>
        <w:jc w:val="both"/>
      </w:pPr>
    </w:p>
    <w:p w:rsidRDefault="008636EB" w:rsidP="002C6673" w:rsidR="002C6673" w:rsidRPr="002528EB">
      <w:pPr>
        <w:jc w:val="both"/>
      </w:pPr>
      <w:r>
        <w:t>Sutkinja</w:t>
      </w:r>
      <w:r w:rsidR="002C6673">
        <w:t xml:space="preserve"> donosi</w:t>
      </w:r>
    </w:p>
    <w:p w:rsidRDefault="002C6673" w:rsidP="002C6673" w:rsidR="002C6673" w:rsidRPr="002528EB">
      <w:pPr>
        <w:jc w:val="center"/>
      </w:pPr>
      <w:r w:rsidRPr="002528EB">
        <w:t xml:space="preserve">r j e š e nj e </w:t>
      </w:r>
    </w:p>
    <w:p w:rsidRDefault="002C6673" w:rsidP="002C6673" w:rsidR="002C6673" w:rsidRPr="002528EB">
      <w:pPr>
        <w:jc w:val="center"/>
      </w:pPr>
    </w:p>
    <w:p w:rsidRDefault="008636EB" w:rsidP="002C6673" w:rsidR="008636EB">
      <w:pPr>
        <w:jc w:val="both"/>
      </w:pPr>
      <w:r>
        <w:t>današnje ročište se neće održati, a odluka će uslijediti u zakonskom roku.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jc w:val="both"/>
      </w:pPr>
      <w:r w:rsidRPr="002C241F">
        <w:t xml:space="preserve">Dovršeno u </w:t>
      </w:r>
      <w:r w:rsidR="008636EB">
        <w:t>8,23</w:t>
      </w:r>
      <w:r>
        <w:t xml:space="preserve"> sati</w:t>
      </w:r>
    </w:p>
    <w:p w:rsidRDefault="00BE31FC" w:rsidP="00BE31FC" w:rsidR="00BE31FC">
      <w:pPr>
        <w:jc w:val="both"/>
      </w:pPr>
    </w:p>
    <w:p w:rsidRDefault="00BE31FC" w:rsidP="00BE31FC" w:rsidR="00BE31FC" w:rsidRPr="002C241F">
      <w:pPr>
        <w:ind w:firstLine="708"/>
        <w:jc w:val="both"/>
      </w:pPr>
    </w:p>
    <w:p w:rsidRDefault="00BE31FC" w:rsidP="00BE31FC" w:rsidR="00BE31FC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/>
    <w:p w:rsidRDefault="00BE31FC" w:rsidP="00BE31FC" w:rsidR="00BE31FC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BE31FC" w:rsidP="00BE31FC" w:rsidR="00BE31FC" w:rsidRPr="002C241F"/>
    <w:p w:rsidRDefault="00BE31FC" w:rsidP="00BE31FC" w:rsidR="00BE31FC" w:rsidRPr="002C241F">
      <w:pPr>
        <w:jc w:val="both"/>
      </w:pPr>
    </w:p>
    <w:p w:rsidRDefault="00BE31FC" w:rsidP="00BE31FC" w:rsidR="00BE31FC" w:rsidRPr="002C241F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BE31FC" w:rsidP="00BE31FC" w:rsidR="00BE31FC">
      <w:pPr>
        <w:jc w:val="both"/>
      </w:pPr>
    </w:p>
    <w:p w:rsidRDefault="00A25693" w:rsidP="00BE31FC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6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34D1F">
      <w:t>220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34D1F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7CE1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230"/>
    <w:rsid w:val="0012176C"/>
    <w:rsid w:val="0012442D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34D1F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4416"/>
    <w:rsid w:val="00380464"/>
    <w:rsid w:val="003A1240"/>
    <w:rsid w:val="003A1F19"/>
    <w:rsid w:val="003B17F2"/>
    <w:rsid w:val="003C0B04"/>
    <w:rsid w:val="003C1F02"/>
    <w:rsid w:val="003C2701"/>
    <w:rsid w:val="003D7E7A"/>
    <w:rsid w:val="003F3ADD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96E77"/>
    <w:rsid w:val="004A143A"/>
    <w:rsid w:val="004B5521"/>
    <w:rsid w:val="004C769B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636EB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465F0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57C0C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4861"/>
    <w:rsid w:val="00EA3CF5"/>
    <w:rsid w:val="00EA5CDC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3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A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A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A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A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3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A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A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A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A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08:23</izvorni_sadrzaj>
    <derivirana_varijabla naziv="DomainObject.StvarniZavrsetakVrijeme_1">08:23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rujna 2018.</izvorni_sadrzaj>
    <derivirana_varijabla naziv="DomainObject.Zapisnik.DatumKreiranja_1">4.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St-220/2018-8</izvorni_sadrzaj>
    <derivirana_varijabla naziv="DomainObject.Zapisnik.Oznaka_1">St-220/2018-8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St-220/2018</izvorni_sadrzaj>
    <derivirana_varijabla naziv="DomainObject.Predmet.OznakaBroj_1">St-220/2018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PADRELE d.o.o. za poslovanje nekretninama</izvorni_sadrzaj>
    <derivirana_varijabla naziv="DomainObject.Predmet.ProtustrankaFormated_1">  PADRELE d.o.o. za poslovanje nekretninama</derivirana_varijabla>
  </DomainObject.Predmet.ProtustrankaFormated>
  <DomainObject.Predmet.ProtustrankaFormatedOIB>
    <izvorni_sadrzaj>  PADRELE d.o.o. za poslovanje nekretninama, OIB 89793241918</izvorni_sadrzaj>
    <derivirana_varijabla naziv="DomainObject.Predmet.ProtustrankaFormatedOIB_1">  PADRELE d.o.o. za poslovanje nekretninama, OIB 89793241918</derivirana_varijabla>
  </DomainObject.Predmet.ProtustrankaFormatedOIB>
  <DomainObject.Predmet.ProtustrankaFormatedWithAdress>
    <izvorni_sadrzaj> PADRELE d.o.o. za poslovanje nekretninama, Jamine 28, 23205 Bibinje</izvorni_sadrzaj>
    <derivirana_varijabla naziv="DomainObject.Predmet.ProtustrankaFormatedWithAdress_1"> PADRELE d.o.o. za poslovanje nekretninama, Jamine 28, 23205 Bibinje</derivirana_varijabla>
  </DomainObject.Predmet.ProtustrankaFormatedWithAdress>
  <DomainObject.Predmet.ProtustrankaFormatedWithAdressOIB>
    <izvorni_sadrzaj> PADRELE d.o.o. za poslovanje nekretninama, OIB 89793241918, Jamine 28, 23205 Bibinje</izvorni_sadrzaj>
    <derivirana_varijabla naziv="DomainObject.Predmet.ProtustrankaFormatedWithAdressOIB_1"> PADRELE d.o.o. za poslovanje nekretninama, OIB 89793241918, Jamine 28, 23205 Bibinje</derivirana_varijabla>
  </DomainObject.Predmet.ProtustrankaFormatedWithAdressOIB>
  <DomainObject.Predmet.ProtustrankaWithAdress>
    <izvorni_sadrzaj>PADRELE d.o.o. za poslovanje nekretninama Jamine 28, 23205 Bibinje</izvorni_sadrzaj>
    <derivirana_varijabla naziv="DomainObject.Predmet.ProtustrankaWithAdress_1">PADRELE d.o.o. za poslovanje nekretninama Jamine 28, 23205 Bibinje</derivirana_varijabla>
  </DomainObject.Predmet.ProtustrankaWithAdress>
  <DomainObject.Predmet.ProtustrankaWithAdressOIB>
    <izvorni_sadrzaj>PADRELE d.o.o. za poslovanje nekretninama, OIB 89793241918, Jamine 28, 23205 Bibinje</izvorni_sadrzaj>
    <derivirana_varijabla naziv="DomainObject.Predmet.ProtustrankaWithAdressOIB_1">PADRELE d.o.o. za poslovanje nekretninama, OIB 89793241918, Jamine 28, 23205 Bibinje</derivirana_varijabla>
  </DomainObject.Predmet.ProtustrankaWithAdressOIB>
  <DomainObject.Predmet.ProtustrankaNazivFormated>
    <izvorni_sadrzaj>PADRELE d.o.o. za poslovanje nekretninama</izvorni_sadrzaj>
    <derivirana_varijabla naziv="DomainObject.Predmet.ProtustrankaNazivFormated_1">PADRELE d.o.o. za poslovanje nekretninama</derivirana_varijabla>
  </DomainObject.Predmet.ProtustrankaNazivFormated>
  <DomainObject.Predmet.ProtustrankaNazivFormatedOIB>
    <izvorni_sadrzaj>PADRELE d.o.o. za poslovanje nekretninama, OIB 89793241918</izvorni_sadrzaj>
    <derivirana_varijabla naziv="DomainObject.Predmet.ProtustrankaNazivFormatedOIB_1">PADRELE d.o.o. za poslovanje nekretninama, OIB 89793241918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PADRELE d.o.o. za poslovanje nekretninama</item>
    </izvorni_sadrzaj>
    <derivirana_varijabla naziv="DomainObject.Predmet.ProtuStrankaListFormated_1">
      <item>PADRELE d.o.o. za poslovanje nekretninama</item>
    </derivirana_varijabla>
  </DomainObject.Predmet.ProtuStrankaListFormated>
  <DomainObject.Predmet.ProtuStrankaListFormatedOIB>
    <izvorni_sadrzaj>
      <item>PADRELE d.o.o. za poslovanje nekretninama, OIB 89793241918</item>
    </izvorni_sadrzaj>
    <derivirana_varijabla naziv="DomainObject.Predmet.ProtuStrankaListFormatedOIB_1">
      <item>PADRELE d.o.o. za poslovanje nekretninama, OIB 89793241918</item>
    </derivirana_varijabla>
  </DomainObject.Predmet.ProtuStrankaListFormatedOIB>
  <DomainObject.Predmet.ProtuStrankaListFormatedWithAdress>
    <izvorni_sadrzaj>
      <item>PADRELE d.o.o. za poslovanje nekretninama, Jamine 28, 23205 Bibinje</item>
    </izvorni_sadrzaj>
    <derivirana_varijabla naziv="DomainObject.Predmet.ProtuStrankaListFormatedWithAdress_1">
      <item>PADRELE d.o.o. za poslovanje nekretninama, Jamine 28, 23205 Bibinje</item>
    </derivirana_varijabla>
  </DomainObject.Predmet.ProtuStrankaListFormatedWithAdress>
  <DomainObject.Predmet.ProtuStrankaListFormatedWithAdressOIB>
    <izvorni_sadrzaj>
      <item>PADRELE d.o.o. za poslovanje nekretninama, OIB 89793241918, Jamine 28, 23205 Bibinje</item>
    </izvorni_sadrzaj>
    <derivirana_varijabla naziv="DomainObject.Predmet.ProtuStrankaListFormatedWithAdressOIB_1">
      <item>PADRELE d.o.o. za poslovanje nekretninama, OIB 89793241918, Jamine 28, 23205 Bibinje</item>
    </derivirana_varijabla>
  </DomainObject.Predmet.ProtuStrankaListFormatedWithAdressOIB>
  <DomainObject.Predmet.ProtuStrankaListNazivFormated>
    <izvorni_sadrzaj>
      <item>PADRELE d.o.o. za poslovanje nekretninama</item>
    </izvorni_sadrzaj>
    <derivirana_varijabla naziv="DomainObject.Predmet.ProtuStrankaListNazivFormated_1">
      <item>PADRELE d.o.o. za poslovanje nekretninama</item>
    </derivirana_varijabla>
  </DomainObject.Predmet.ProtuStrankaListNazivFormated>
  <DomainObject.Predmet.ProtuStrankaListNazivFormatedOIB>
    <izvorni_sadrzaj>
      <item>PADRELE d.o.o. za poslovanje nekretninama, OIB 89793241918</item>
    </izvorni_sadrzaj>
    <derivirana_varijabla naziv="DomainObject.Predmet.ProtuStrankaListNazivFormatedOIB_1">
      <item>PADRELE d.o.o. za poslovanje nekretninama, OIB 89793241918</item>
    </derivirana_varijabla>
  </DomainObject.Predmet.ProtuStrankaListNazivFormatedOIB>
  <DomainObject.Predmet.OstaliListFormated>
    <izvorni_sadrzaj>
      <item>Neđo Jurković</item>
      <item>Željko Jurković</item>
    </izvorni_sadrzaj>
    <derivirana_varijabla naziv="DomainObject.Predmet.OstaliListFormated_1">
      <item>Neđo Jurković</item>
      <item>Željko Jurković</item>
    </derivirana_varijabla>
  </DomainObject.Predmet.OstaliListFormated>
  <DomainObject.Predmet.OstaliListFormatedOIB>
    <izvorni_sadrzaj>
      <item>Neđo Jurković, OIB 23368026260</item>
      <item>Željko Jurković, OIB 05055584803</item>
    </izvorni_sadrzaj>
    <derivirana_varijabla naziv="DomainObject.Predmet.OstaliListFormatedOIB_1">
      <item>Neđo Jurković, OIB 23368026260</item>
      <item>Željko Jurković, OIB 05055584803</item>
    </derivirana_varijabla>
  </DomainObject.Predmet.OstaliListFormatedOIB>
  <DomainObject.Predmet.OstaliListFormatedWithAdress>
    <izvorni_sadrzaj>
      <item>Neđo Jurković, Kozarčeva 19, 10000 Zagreb</item>
      <item>Željko Jurković, Ulica Eugena Kumičića 6, 10000 Zagreb</item>
    </izvorni_sadrzaj>
    <derivirana_varijabla naziv="DomainObject.Predmet.OstaliListFormatedWithAdress_1">
      <item>Neđo Jurković, Kozarčeva 19, 10000 Zagreb</item>
      <item>Željko Jurković, Ulica Eugena Kumičića 6, 10000 Zagreb</item>
    </derivirana_varijabla>
  </DomainObject.Predmet.OstaliListFormatedWithAdress>
  <DomainObject.Predmet.OstaliListFormatedWithAdressOIB>
    <izvorni_sadrzaj>
      <item>Neđo Jurković, OIB 23368026260, Kozarčeva 19, 10000 Zagreb</item>
      <item>Željko Jurković, OIB 05055584803, Ulica Eugena Kumičića 6, 10000 Zagreb</item>
    </izvorni_sadrzaj>
    <derivirana_varijabla naziv="DomainObject.Predmet.OstaliListFormatedWithAdressOIB_1">
      <item>Neđo Jurković, OIB 23368026260, Kozarčeva 19, 10000 Zagreb</item>
      <item>Željko Jurković, OIB 05055584803, Ulica Eugena Kumičića 6, 10000 Zagreb</item>
    </derivirana_varijabla>
  </DomainObject.Predmet.OstaliListFormatedWithAdressOIB>
  <DomainObject.Predmet.OstaliListNazivFormated>
    <izvorni_sadrzaj>
      <item>Neđo Jurković</item>
      <item>Željko Jurković</item>
    </izvorni_sadrzaj>
    <derivirana_varijabla naziv="DomainObject.Predmet.OstaliListNazivFormated_1">
      <item>Neđo Jurković</item>
      <item>Željko Jurković</item>
    </derivirana_varijabla>
  </DomainObject.Predmet.OstaliListNazivFormated>
  <DomainObject.Predmet.OstaliListNazivFormatedOIB>
    <izvorni_sadrzaj>
      <item>Neđo Jurković, OIB 23368026260</item>
      <item>Željko Jurković, OIB 05055584803</item>
    </izvorni_sadrzaj>
    <derivirana_varijabla naziv="DomainObject.Predmet.OstaliListNazivFormatedOIB_1">
      <item>Neđo Jurković, OIB 23368026260</item>
      <item>Željko Jurković, OIB 05055584803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>St-220/2018-8</izvorni_sadrzaj>
    <derivirana_varijabla naziv="DomainObject.PoslovniBrojDokumenta_1">St-220/2018-8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PADRELE d.o.o. za poslovanje nekretninama</izvorni_sadrzaj>
    <derivirana_varijabla naziv="DomainObject.Predmet.ProtustrankaIDrugi_1">PADRELE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PADRELE d.o.o. za poslovanje nekretninama, OIB 89793241918, Jamine 28, 23205 Bibinje</izvorni_sadrzaj>
    <derivirana_varijabla naziv="DomainObject.Predmet.ProtustrankaIDrugiAdressOIB_1">PADRELE d.o.o. za poslovanje nekretninama, OIB 89793241918, Jamine 28,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PADRELE d.o.o. za poslovanje nekretninama</item>
      <item>FINA</item>
      <item>Neđo Jurković</item>
      <item>Željko Jurković</item>
    </izvorni_sadrzaj>
    <derivirana_varijabla naziv="DomainObject.Predmet.SudioniciListNaziv_1">
      <item>PADRELE d.o.o. za poslovanje nekretninama</item>
      <item>FINA</item>
      <item>Neđo Jurković</item>
      <item>Željko Jurković</item>
    </derivirana_varijabla>
  </DomainObject.Predmet.SudioniciListNaziv>
  <DomainObject.Predmet.SudioniciListAdressOIB>
    <izvorni_sadrzaj>
      <item>PADRELE d.o.o. za poslovanje nekretninama, OIB 89793241918, Jamine 28,23205 Bibinje</item>
      <item>FINA, OIB 85821130368</item>
      <item>Neđo Jurković, OIB 23368026260, Kozarčeva 19,10000 Zagreb</item>
      <item>Željko Jurković, OIB 05055584803, Ulica Eugena Kumičića 6,10000 Zagreb</item>
    </izvorni_sadrzaj>
    <derivirana_varijabla naziv="DomainObject.Predmet.SudioniciListAdressOIB_1">
      <item>PADRELE d.o.o. za poslovanje nekretninama, OIB 89793241918, Jamine 28,23205 Bibinje</item>
      <item>FINA, OIB 85821130368</item>
      <item>Neđo Jurković, OIB 23368026260, Kozarčeva 19,10000 Zagreb</item>
      <item>Željko Jurković, OIB 05055584803, Ulica Eugena Kumičića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89793241918</item>
      <item>, OIB 85821130368</item>
      <item>, OIB 23368026260</item>
      <item>, OIB 05055584803</item>
    </izvorni_sadrzaj>
    <derivirana_varijabla naziv="DomainObject.Predmet.SudioniciListNazivOIB_1">
      <item>, OIB 89793241918</item>
      <item>, OIB 85821130368</item>
      <item>, OIB 23368026260</item>
      <item>, OIB 05055584803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140</properties:Words>
  <properties:Characters>735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2018-09-03T12:44:00Z</dcterms:created>
  <dc:creator>Ardena Bajlo</dc:creator>
  <cp:lastModifiedBy>Ante Rubelj</cp:lastModifiedBy>
  <cp:lastPrinted>2018-05-24T06:40:00Z</cp:lastPrinted>
  <dcterms:modified xmlns:xsi="http://www.w3.org/2001/XMLSchema-instance" xsi:type="dcterms:W3CDTF">2018-09-04T12:54:00Z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St-220/2018-8 / Zapisnik - Ročište radi izjašnjenja o prijedlogu za otvaranje steč.post (1 St-220-2018-povodom prijedloga za otvaranje stečaja-4.9.18.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