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be3d8" w14:paraId="94be3d8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CB16F6">
        <w:rPr>
          <w:rFonts w:hAnsi="Times New Roman" w:ascii="Times New Roman"/>
          <w:szCs w:val="24"/>
          <w:lang w:val="hr-HR"/>
        </w:rPr>
        <w:t xml:space="preserve"> ELITNI INTERIJERI d.o.o., Stankovci bb, 47276 Stankovci,</w:t>
      </w:r>
      <w:r w:rsidR="007A0F6C">
        <w:rPr>
          <w:rFonts w:hAnsi="Times New Roman" w:ascii="Times New Roman"/>
          <w:szCs w:val="24"/>
          <w:lang w:val="hr-HR"/>
        </w:rPr>
        <w:t xml:space="preserve"> </w:t>
      </w:r>
      <w:r w:rsidR="0019713A">
        <w:rPr>
          <w:rFonts w:hAnsi="Times New Roman" w:ascii="Times New Roman"/>
          <w:szCs w:val="24"/>
          <w:lang w:val="hr-HR"/>
        </w:rPr>
        <w:t>OIB:</w:t>
      </w:r>
      <w:r w:rsidR="002A44F5">
        <w:rPr>
          <w:rFonts w:hAnsi="Times New Roman" w:ascii="Times New Roman"/>
          <w:szCs w:val="24"/>
          <w:lang w:val="hr-HR"/>
        </w:rPr>
        <w:t xml:space="preserve"> </w:t>
      </w:r>
      <w:r w:rsidR="00CB16F6">
        <w:rPr>
          <w:rFonts w:hAnsi="Times New Roman" w:ascii="Times New Roman"/>
          <w:szCs w:val="24"/>
          <w:lang w:val="hr-HR"/>
        </w:rPr>
        <w:t>11004337458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F570AE">
        <w:rPr>
          <w:rFonts w:hAnsi="Times New Roman" w:ascii="Times New Roman"/>
          <w:szCs w:val="24"/>
          <w:lang w:val="hr-HR"/>
        </w:rPr>
        <w:t>2</w:t>
      </w:r>
      <w:r w:rsidR="001D6798">
        <w:rPr>
          <w:rFonts w:hAnsi="Times New Roman" w:ascii="Times New Roman"/>
          <w:szCs w:val="24"/>
          <w:lang w:val="hr-HR"/>
        </w:rPr>
        <w:t>9</w:t>
      </w:r>
      <w:r w:rsidR="0019713A">
        <w:rPr>
          <w:rFonts w:hAnsi="Times New Roman" w:ascii="Times New Roman"/>
          <w:szCs w:val="24"/>
          <w:lang w:val="hr-HR"/>
        </w:rPr>
        <w:t>. veljače 2016.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D009DC">
        <w:rPr>
          <w:rFonts w:hAnsi="Times New Roman" w:ascii="Times New Roman"/>
          <w:szCs w:val="24"/>
          <w:lang w:val="hr-HR"/>
        </w:rPr>
        <w:t xml:space="preserve"> dužnika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  <w:r w:rsidR="00CB16F6">
        <w:rPr>
          <w:rFonts w:hAnsi="Times New Roman" w:ascii="Times New Roman"/>
          <w:szCs w:val="24"/>
          <w:lang w:val="hr-HR"/>
        </w:rPr>
        <w:t>ELITNI INTERIJERI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CB16F6">
        <w:rPr>
          <w:rFonts w:hAnsi="Times New Roman" w:ascii="Times New Roman"/>
          <w:szCs w:val="24"/>
          <w:lang w:val="hr-HR"/>
        </w:rPr>
        <w:t>ELITNI INTERIJERI d.o.o.,</w:t>
      </w:r>
      <w:r w:rsidR="00771B19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>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CB16F6">
        <w:rPr>
          <w:rFonts w:hAnsi="Times New Roman" w:ascii="Times New Roman"/>
          <w:szCs w:val="24"/>
          <w:lang w:val="hr-HR"/>
        </w:rPr>
        <w:t>11004337458</w:t>
      </w:r>
      <w:r w:rsidR="007A0F6C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9E5EAC">
        <w:rPr>
          <w:rFonts w:hAnsi="Times New Roman" w:ascii="Times New Roman"/>
          <w:szCs w:val="24"/>
          <w:lang w:val="hr-HR"/>
        </w:rPr>
        <w:t xml:space="preserve">   </w:t>
      </w:r>
      <w:r w:rsidR="00CB16F6">
        <w:rPr>
          <w:rFonts w:hAnsi="Times New Roman" w:ascii="Times New Roman"/>
          <w:szCs w:val="24"/>
          <w:lang w:val="hr-HR"/>
        </w:rPr>
        <w:t>56.206,74</w:t>
      </w:r>
      <w:r w:rsidR="009E5EA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CB16F6">
        <w:rPr>
          <w:rFonts w:hAnsi="Times New Roman" w:ascii="Times New Roman"/>
          <w:lang w:val="hr-HR"/>
        </w:rPr>
        <w:t>1791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F570AE">
        <w:rPr>
          <w:rFonts w:hAnsi="Times New Roman" w:ascii="Times New Roman"/>
          <w:lang w:val="hr-HR"/>
        </w:rPr>
        <w:t>2</w:t>
      </w:r>
      <w:r w:rsidR="001D6798">
        <w:rPr>
          <w:rFonts w:hAnsi="Times New Roman" w:ascii="Times New Roman"/>
          <w:lang w:val="hr-HR"/>
        </w:rPr>
        <w:t>9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4DAE" w:rsidP="00DB4528" w:rsidR="00144DAE">
      <w:r>
        <w:separator/>
      </w:r>
    </w:p>
  </w:endnote>
  <w:endnote w:id="0" w:type="continuationSeparator">
    <w:p w:rsidRDefault="00144DAE" w:rsidP="00DB4528" w:rsidR="00144D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4DAE" w:rsidP="00DB4528" w:rsidR="00144DAE">
      <w:r>
        <w:separator/>
      </w:r>
    </w:p>
  </w:footnote>
  <w:footnote w:id="0" w:type="continuationSeparator">
    <w:p w:rsidRDefault="00144DAE" w:rsidP="00DB4528" w:rsidR="00144D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934F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CB16F6">
      <w:rPr>
        <w:rFonts w:hAnsi="Times New Roman" w:ascii="Times New Roman"/>
        <w:lang w:val="hr-HR"/>
      </w:rPr>
      <w:t>1791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CB16F6">
      <w:rPr>
        <w:rFonts w:hAnsi="Times New Roman" w:ascii="Times New Roman"/>
        <w:lang w:val="hr-HR"/>
      </w:rPr>
      <w:t>1791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5E4"/>
    <w:rsid w:val="00077487"/>
    <w:rsid w:val="00091C6C"/>
    <w:rsid w:val="000B609B"/>
    <w:rsid w:val="000C47B3"/>
    <w:rsid w:val="000F2D09"/>
    <w:rsid w:val="00112B50"/>
    <w:rsid w:val="00144DAE"/>
    <w:rsid w:val="00182088"/>
    <w:rsid w:val="0019713A"/>
    <w:rsid w:val="001A47C8"/>
    <w:rsid w:val="001D6798"/>
    <w:rsid w:val="002521D2"/>
    <w:rsid w:val="002A44F5"/>
    <w:rsid w:val="0042162E"/>
    <w:rsid w:val="004A3DDA"/>
    <w:rsid w:val="004E5A23"/>
    <w:rsid w:val="005265A9"/>
    <w:rsid w:val="00532B71"/>
    <w:rsid w:val="00534161"/>
    <w:rsid w:val="00540AB5"/>
    <w:rsid w:val="00564BFC"/>
    <w:rsid w:val="00586826"/>
    <w:rsid w:val="005940E9"/>
    <w:rsid w:val="005E1368"/>
    <w:rsid w:val="005F652D"/>
    <w:rsid w:val="00604095"/>
    <w:rsid w:val="00633994"/>
    <w:rsid w:val="006356C5"/>
    <w:rsid w:val="00745D75"/>
    <w:rsid w:val="00771B19"/>
    <w:rsid w:val="007A0F6C"/>
    <w:rsid w:val="007A29F9"/>
    <w:rsid w:val="007A4752"/>
    <w:rsid w:val="007D4050"/>
    <w:rsid w:val="008301F7"/>
    <w:rsid w:val="00840E3D"/>
    <w:rsid w:val="008E5B13"/>
    <w:rsid w:val="00932D82"/>
    <w:rsid w:val="00997BA9"/>
    <w:rsid w:val="009D5EC8"/>
    <w:rsid w:val="009E5EAC"/>
    <w:rsid w:val="00A06D9F"/>
    <w:rsid w:val="00A45B9E"/>
    <w:rsid w:val="00A934F7"/>
    <w:rsid w:val="00A95334"/>
    <w:rsid w:val="00AB7883"/>
    <w:rsid w:val="00AD3174"/>
    <w:rsid w:val="00AF40B4"/>
    <w:rsid w:val="00B03169"/>
    <w:rsid w:val="00B50CF6"/>
    <w:rsid w:val="00BC363F"/>
    <w:rsid w:val="00BE4A03"/>
    <w:rsid w:val="00C95EB1"/>
    <w:rsid w:val="00CB16F6"/>
    <w:rsid w:val="00CF2939"/>
    <w:rsid w:val="00D009DC"/>
    <w:rsid w:val="00D44D4F"/>
    <w:rsid w:val="00D77C43"/>
    <w:rsid w:val="00D955F3"/>
    <w:rsid w:val="00DB29D2"/>
    <w:rsid w:val="00DB4528"/>
    <w:rsid w:val="00DF6AEF"/>
    <w:rsid w:val="00E11A90"/>
    <w:rsid w:val="00E33818"/>
    <w:rsid w:val="00EC322B"/>
    <w:rsid w:val="00EE5750"/>
    <w:rsid w:val="00F06CAC"/>
    <w:rsid w:val="00F1709D"/>
    <w:rsid w:val="00F54F5C"/>
    <w:rsid w:val="00F570AE"/>
    <w:rsid w:val="00F62A72"/>
    <w:rsid w:val="00F64FC9"/>
    <w:rsid w:val="00F667BC"/>
    <w:rsid w:val="00F730C7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34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34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34F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34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34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34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34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34F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34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34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1791</izvorni_sadrzaj>
    <derivirana_varijabla naziv="DomainObject.Predmet.Broj_1">1791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St-1791/2015</izvorni_sadrzaj>
    <derivirana_varijabla naziv="DomainObject.Predmet.OznakaBroj_1">St-1791/2015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Elitni interijeri  d.o.o.</izvorni_sadrzaj>
    <derivirana_varijabla naziv="DomainObject.Predmet.ProtustrankaFormated_1">  Elitni interijeri  d.o.o.</derivirana_varijabla>
  </DomainObject.Predmet.ProtustrankaFormated>
  <DomainObject.Predmet.ProtustrankaFormatedOIB>
    <izvorni_sadrzaj>  Elitni interijeri  d.o.o., OIB 11004337458</izvorni_sadrzaj>
    <derivirana_varijabla naziv="DomainObject.Predmet.ProtustrankaFormatedOIB_1">  Elitni interijeri  d.o.o., OIB 11004337458</derivirana_varijabla>
  </DomainObject.Predmet.ProtustrankaFormatedOIB>
  <DomainObject.Predmet.ProtustrankaFormatedWithAdress>
    <izvorni_sadrzaj> Elitni interijeri  d.o.o., Stankovci bb, 47271 Stankovci</izvorni_sadrzaj>
    <derivirana_varijabla naziv="DomainObject.Predmet.ProtustrankaFormatedWithAdress_1"> Elitni interijeri  d.o.o., Stankovci bb, 47271 Stankovci</derivirana_varijabla>
  </DomainObject.Predmet.ProtustrankaFormatedWithAdress>
  <DomainObject.Predmet.ProtustrankaFormatedWithAdressOIB>
    <izvorni_sadrzaj> Elitni interijeri  d.o.o., OIB 11004337458, Stankovci bb, 47271 Stankovci</izvorni_sadrzaj>
    <derivirana_varijabla naziv="DomainObject.Predmet.ProtustrankaFormatedWithAdressOIB_1"> Elitni interijeri  d.o.o., OIB 11004337458, Stankovci bb, 47271 Stankovci</derivirana_varijabla>
  </DomainObject.Predmet.ProtustrankaFormatedWithAdressOIB>
  <DomainObject.Predmet.ProtustrankaWithAdress>
    <izvorni_sadrzaj>Elitni interijeri  d.o.o. Stankovci bb, 47271 Stankovci</izvorni_sadrzaj>
    <derivirana_varijabla naziv="DomainObject.Predmet.ProtustrankaWithAdress_1">Elitni interijeri  d.o.o. Stankovci bb, 47271 Stankovci</derivirana_varijabla>
  </DomainObject.Predmet.ProtustrankaWithAdress>
  <DomainObject.Predmet.ProtustrankaWithAdressOIB>
    <izvorni_sadrzaj>Elitni interijeri  d.o.o., OIB 11004337458, Stankovci bb, 47271 Stankovci</izvorni_sadrzaj>
    <derivirana_varijabla naziv="DomainObject.Predmet.ProtustrankaWithAdressOIB_1">Elitni interijeri  d.o.o., OIB 11004337458, Stankovci bb, 47271 Stankovci</derivirana_varijabla>
  </DomainObject.Predmet.ProtustrankaWithAdressOIB>
  <DomainObject.Predmet.ProtustrankaNazivFormated>
    <izvorni_sadrzaj>Elitni interijeri  d.o.o.</izvorni_sadrzaj>
    <derivirana_varijabla naziv="DomainObject.Predmet.ProtustrankaNazivFormated_1">Elitni interijeri  d.o.o.</derivirana_varijabla>
  </DomainObject.Predmet.ProtustrankaNazivFormated>
  <DomainObject.Predmet.ProtustrankaNazivFormatedOIB>
    <izvorni_sadrzaj>Elitni interijeri  d.o.o., OIB 11004337458</izvorni_sadrzaj>
    <derivirana_varijabla naziv="DomainObject.Predmet.ProtustrankaNazivFormatedOIB_1">Elitni interijeri  d.o.o., OIB 11004337458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Elitni interijeri  d.o.o.</item>
    </izvorni_sadrzaj>
    <derivirana_varijabla naziv="DomainObject.Predmet.ProtuStrankaListFormated_1">
      <item>Elitni interijeri  d.o.o.</item>
    </derivirana_varijabla>
  </DomainObject.Predmet.ProtuStrankaListFormated>
  <DomainObject.Predmet.ProtuStrankaListFormatedOIB>
    <izvorni_sadrzaj>
      <item>Elitni interijeri  d.o.o., OIB 11004337458</item>
    </izvorni_sadrzaj>
    <derivirana_varijabla naziv="DomainObject.Predmet.ProtuStrankaListFormatedOIB_1">
      <item>Elitni interijeri  d.o.o., OIB 11004337458</item>
    </derivirana_varijabla>
  </DomainObject.Predmet.ProtuStrankaListFormatedOIB>
  <DomainObject.Predmet.ProtuStrankaListFormatedWithAdress>
    <izvorni_sadrzaj>
      <item>Elitni interijeri  d.o.o., Stankovci bb, 47271 Stankovci</item>
    </izvorni_sadrzaj>
    <derivirana_varijabla naziv="DomainObject.Predmet.ProtuStrankaListFormatedWithAdress_1">
      <item>Elitni interijeri  d.o.o., Stankovci bb, 47271 Stankovci</item>
    </derivirana_varijabla>
  </DomainObject.Predmet.ProtuStrankaListFormatedWithAdress>
  <DomainObject.Predmet.ProtuStrankaListFormatedWithAdressOIB>
    <izvorni_sadrzaj>
      <item>Elitni interijeri  d.o.o., OIB 11004337458, Stankovci bb, 47271 Stankovci</item>
    </izvorni_sadrzaj>
    <derivirana_varijabla naziv="DomainObject.Predmet.ProtuStrankaListFormatedWithAdressOIB_1">
      <item>Elitni interijeri  d.o.o., OIB 11004337458, Stankovci bb, 47271 Stankovci</item>
    </derivirana_varijabla>
  </DomainObject.Predmet.ProtuStrankaListFormatedWithAdressOIB>
  <DomainObject.Predmet.ProtuStrankaListNazivFormated>
    <izvorni_sadrzaj>
      <item>Elitni interijeri  d.o.o.</item>
    </izvorni_sadrzaj>
    <derivirana_varijabla naziv="DomainObject.Predmet.ProtuStrankaListNazivFormated_1">
      <item>Elitni interijeri  d.o.o.</item>
    </derivirana_varijabla>
  </DomainObject.Predmet.ProtuStrankaListNazivFormated>
  <DomainObject.Predmet.ProtuStrankaListNazivFormatedOIB>
    <izvorni_sadrzaj>
      <item>Elitni interijeri  d.o.o., OIB 11004337458</item>
    </izvorni_sadrzaj>
    <derivirana_varijabla naziv="DomainObject.Predmet.ProtuStrankaListNazivFormatedOIB_1">
      <item>Elitni interijeri  d.o.o., OIB 11004337458</item>
    </derivirana_varijabla>
  </DomainObject.Predmet.ProtuStrankaListNazivFormatedOIB>
  <DomainObject.Predmet.OstaliListFormated>
    <izvorni_sadrzaj>
      <item>Joso Banđen</item>
    </izvorni_sadrzaj>
    <derivirana_varijabla naziv="DomainObject.Predmet.OstaliListFormated_1">
      <item>Joso Banđen</item>
    </derivirana_varijabla>
  </DomainObject.Predmet.OstaliListFormated>
  <DomainObject.Predmet.OstaliListFormatedOIB>
    <izvorni_sadrzaj>
      <item>Joso Banđen, OIB 11302155800</item>
    </izvorni_sadrzaj>
    <derivirana_varijabla naziv="DomainObject.Predmet.OstaliListFormatedOIB_1">
      <item>Joso Banđen, OIB 11302155800</item>
    </derivirana_varijabla>
  </DomainObject.Predmet.OstaliListFormatedOIB>
  <DomainObject.Predmet.OstaliListFormatedWithAdress>
    <izvorni_sadrzaj>
      <item>Joso Banđen, Tina Ujevića 12, 23210 Pakoštane</item>
    </izvorni_sadrzaj>
    <derivirana_varijabla naziv="DomainObject.Predmet.OstaliListFormatedWithAdress_1">
      <item>Joso Banđen, Tina Ujevića 12, 23210 Pakoštane</item>
    </derivirana_varijabla>
  </DomainObject.Predmet.OstaliListFormatedWithAdress>
  <DomainObject.Predmet.OstaliListFormatedWithAdressOIB>
    <izvorni_sadrzaj>
      <item>Joso Banđen, OIB 11302155800, Tina Ujevića 12, 23210 Pakoštane</item>
    </izvorni_sadrzaj>
    <derivirana_varijabla naziv="DomainObject.Predmet.OstaliListFormatedWithAdressOIB_1">
      <item>Joso Banđen, OIB 11302155800, Tina Ujevića 12, 23210 Pakoštane</item>
    </derivirana_varijabla>
  </DomainObject.Predmet.OstaliListFormatedWithAdressOIB>
  <DomainObject.Predmet.OstaliListNazivFormated>
    <izvorni_sadrzaj>
      <item>Joso Banđen</item>
    </izvorni_sadrzaj>
    <derivirana_varijabla naziv="DomainObject.Predmet.OstaliListNazivFormated_1">
      <item>Joso Banđen</item>
    </derivirana_varijabla>
  </DomainObject.Predmet.OstaliListNazivFormated>
  <DomainObject.Predmet.OstaliListNazivFormatedOIB>
    <izvorni_sadrzaj>
      <item>Joso Banđen, OIB 11302155800</item>
    </izvorni_sadrzaj>
    <derivirana_varijabla naziv="DomainObject.Predmet.OstaliListNazivFormatedOIB_1">
      <item>Joso Banđen, OIB 11302155800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Elitni interijeri  d.o.o.</izvorni_sadrzaj>
    <derivirana_varijabla naziv="DomainObject.Predmet.ProtustrankaIDrugi_1">Elitni interijeri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Elitni interijeri  d.o.o., OIB 11004337458, Stankovci bb, 47271 Stankovci</izvorni_sadrzaj>
    <derivirana_varijabla naziv="DomainObject.Predmet.ProtustrankaIDrugiAdressOIB_1">Elitni interijeri  d.o.o., OIB 11004337458, Stankovci bb, 47271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Elitni interijeri  d.o.o.</item>
      <item>Joso Banđen</item>
    </izvorni_sadrzaj>
    <derivirana_varijabla naziv="DomainObject.Predmet.SudioniciListNaziv_1">
      <item>Fina, RC Zagreb, podružnica Karlovac</item>
      <item>Elitni interijeri  d.o.o.</item>
      <item>Joso Banđen</item>
    </derivirana_varijabla>
  </DomainObject.Predmet.SudioniciListNaziv>
  <DomainObject.Predmet.SudioniciListAdressOIB>
    <izvorni_sadrzaj>
      <item>Fina, RC Zagreb, podružnica Karlovac, OIB 85821130368, Vitezovićeva 1,47000 Karlovac</item>
      <item>Elitni interijeri  d.o.o., OIB 11004337458, Stankovci bb,47271 Stankovci</item>
      <item>Joso Banđen, OIB 11302155800, Tina Ujevića 12,23210 Pakoštane</item>
    </izvorni_sadrzaj>
    <derivirana_varijabla naziv="DomainObject.Predmet.SudioniciListAdressOIB_1">
      <item>Fina, RC Zagreb, podružnica Karlovac, OIB 85821130368, Vitezovićeva 1,47000 Karlovac</item>
      <item>Elitni interijeri  d.o.o., OIB 11004337458, Stankovci bb,47271 Stankovci</item>
      <item>Joso Banđen, OIB 11302155800, Tina Ujevića 12,23210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11004337458</item>
      <item>, OIB 11302155800</item>
    </izvorni_sadrzaj>
    <derivirana_varijabla naziv="DomainObject.Predmet.SudioniciListNazivOIB_1">
      <item>, OIB 85821130368</item>
      <item>, OIB 11004337458</item>
      <item>, OIB 11302155800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2269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2016-02-22T09:00:00Z</dcterms:created>
  <dc:creator>Sudsko vijeæe</dc:creator>
  <cp:lastModifiedBy>Željka Kordić</cp:lastModifiedBy>
  <cp:lastPrinted>2016-02-29T08:54:00Z</cp:lastPrinted>
  <dcterms:modified xmlns:xsi="http://www.w3.org/2001/XMLSchema-instance" xsi:type="dcterms:W3CDTF">2016-02-29T08:54:00Z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