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3654" w14:paraId="1163654" w:rsidRDefault="0008220F" w:rsidP="00910611" w:rsidR="0008220F" w:rsidRPr="0008220F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08220F">
        <w:rPr>
          <w:rFonts w:hAnsi="Times New Roman" w:ascii="Times New Roman"/>
        </w:rPr>
        <w:t xml:space="preserve">     </w:t>
      </w:r>
      <w:r w:rsidRPr="0008220F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220F" w:rsidP="00910611" w:rsidR="0008220F" w:rsidRPr="0008220F">
      <w:pPr>
        <w:rPr>
          <w:rFonts w:hAnsi="Times New Roman" w:ascii="Times New Roman"/>
        </w:rPr>
      </w:pPr>
      <w:r w:rsidRPr="0008220F">
        <w:rPr>
          <w:rFonts w:eastAsia="MS Mincho" w:hAnsi="Times New Roman" w:ascii="Times New Roman"/>
        </w:rPr>
        <w:t xml:space="preserve">   REPUBLIKA HRVATSKA</w:t>
      </w:r>
    </w:p>
    <w:p w:rsidRDefault="0008220F" w:rsidP="00910611" w:rsidR="0008220F" w:rsidRPr="0008220F">
      <w:pPr>
        <w:rPr>
          <w:rFonts w:hAnsi="Times New Roman" w:ascii="Times New Roman"/>
        </w:rPr>
      </w:pPr>
      <w:r w:rsidRPr="0008220F">
        <w:rPr>
          <w:rFonts w:eastAsia="MS Mincho" w:hAnsi="Times New Roman" w:ascii="Times New Roman"/>
        </w:rPr>
        <w:t>TRGOVAČKI SUD U RIJECI</w:t>
      </w:r>
    </w:p>
    <w:p w:rsidRDefault="0008220F" w:rsidR="0008220F" w:rsidRPr="0008220F">
      <w:pPr>
        <w:rPr>
          <w:rFonts w:eastAsia="MS Mincho" w:hAnsi="Times New Roman" w:ascii="Times New Roman"/>
        </w:rPr>
      </w:pPr>
      <w:r w:rsidRPr="0008220F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9B5DA0">
        <w:rPr>
          <w:rFonts w:hAnsi="Times New Roman" w:ascii="Times New Roman"/>
        </w:rPr>
        <w:t>208/18-16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9B5DA0" w:rsidRPr="009B5DA0">
        <w:rPr>
          <w:rFonts w:hAnsi="Times New Roman" w:ascii="Times New Roman"/>
        </w:rPr>
        <w:t>BIO – FOREST društvo s ograničenom odgovornošću za trgovinu, servis i ugradnju bioloških uređaja za pročišćavanje otpadnih voda, Viškovo, Marčelji 104b, OIB 07299624005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0574B2">
        <w:rPr>
          <w:rFonts w:hAnsi="Times New Roman" w:ascii="Times New Roman"/>
        </w:rPr>
        <w:t>30</w:t>
      </w:r>
      <w:r w:rsidR="009B5DA0">
        <w:rPr>
          <w:rFonts w:hAnsi="Times New Roman" w:ascii="Times New Roman"/>
        </w:rPr>
        <w:t>. kolovoza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</w:t>
      </w:r>
      <w:r w:rsidR="009B5DA0" w:rsidRPr="009B5DA0">
        <w:rPr>
          <w:rFonts w:hAnsi="Times New Roman" w:ascii="Times New Roman"/>
        </w:rPr>
        <w:t xml:space="preserve">BIO – FOREST društvo s ograničenom odgovornošću za trgovinu, servis i ugradnju bioloških uređaja za pročišćavanje otpadnih voda, Viškovo, Marčelji 104b, OIB 07299624005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9B5DA0">
        <w:rPr>
          <w:rStyle w:val="BezproredaChar"/>
          <w:rFonts w:hAnsi="Times New Roman" w:ascii="Times New Roman"/>
          <w:sz w:val="24"/>
          <w:szCs w:val="24"/>
        </w:rPr>
        <w:t>17.000</w:t>
      </w:r>
      <w:r w:rsidR="00B35A84">
        <w:rPr>
          <w:rStyle w:val="BezproredaChar"/>
          <w:rFonts w:hAnsi="Times New Roman" w:ascii="Times New Roman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9B5DA0">
        <w:rPr>
          <w:rFonts w:hAnsi="Times New Roman" w:ascii="Times New Roman"/>
        </w:rPr>
        <w:t>sedamnaesttisućakuna</w:t>
      </w:r>
      <w:r w:rsidR="00B35A84">
        <w:rPr>
          <w:rFonts w:hAnsi="Times New Roman" w:ascii="Times New Roman"/>
        </w:rPr>
        <w:t>)</w:t>
      </w:r>
      <w:r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9B5DA0">
        <w:rPr>
          <w:rFonts w:hAnsi="Times New Roman" w:ascii="Times New Roman"/>
        </w:rPr>
        <w:t>208</w:t>
      </w:r>
      <w:r w:rsidR="00F20404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9B5DA0" w:rsidRPr="009B5DA0">
        <w:rPr>
          <w:rFonts w:hAnsi="Times New Roman" w:ascii="Times New Roman"/>
        </w:rPr>
        <w:t>BIO – FOREST društvo s ograničenom odgovornošću za trgovinu, servis i ugradnju bioloških uređaja za pročišćavanje otpadnih voda, Viškovo, Marčelji 104b, OIB 07299624005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B35A84">
        <w:rPr>
          <w:rFonts w:hAnsi="Times New Roman" w:ascii="Times New Roman"/>
          <w:lang w:eastAsia="hr-HR"/>
        </w:rPr>
        <w:t xml:space="preserve">sudu </w:t>
      </w:r>
      <w:r w:rsidR="009B5DA0">
        <w:rPr>
          <w:rFonts w:hAnsi="Times New Roman" w:ascii="Times New Roman"/>
          <w:lang w:eastAsia="hr-HR"/>
        </w:rPr>
        <w:t>16</w:t>
      </w:r>
      <w:r w:rsidR="00B35A84">
        <w:rPr>
          <w:rFonts w:hAnsi="Times New Roman" w:ascii="Times New Roman"/>
          <w:lang w:eastAsia="hr-HR"/>
        </w:rPr>
        <w:t>.</w:t>
      </w:r>
      <w:r w:rsidR="00F20404">
        <w:rPr>
          <w:rFonts w:hAnsi="Times New Roman" w:ascii="Times New Roman"/>
          <w:lang w:eastAsia="hr-HR"/>
        </w:rPr>
        <w:t xml:space="preserve"> ožujka 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</w:t>
      </w:r>
      <w:r w:rsidR="009B5DA0">
        <w:rPr>
          <w:rFonts w:hAnsi="Times New Roman" w:ascii="Times New Roman"/>
          <w:lang w:eastAsia="hr-HR"/>
        </w:rPr>
        <w:t xml:space="preserve">godine </w:t>
      </w:r>
      <w:r w:rsidRPr="005315F2">
        <w:rPr>
          <w:rFonts w:hAnsi="Times New Roman" w:ascii="Times New Roman"/>
          <w:lang w:eastAsia="hr-HR"/>
        </w:rPr>
        <w:t xml:space="preserve">prijedlog za otvaranje stečajnog postupka nad dužnikom </w:t>
      </w:r>
      <w:r w:rsidR="009B5DA0" w:rsidRPr="009B5DA0">
        <w:rPr>
          <w:rFonts w:hAnsi="Times New Roman" w:ascii="Times New Roman"/>
        </w:rPr>
        <w:t>BIO – FOREST društvo s ograničenom odgovornošću za trgovinu, servis i ugradnju bioloških uređaja za pročišćavanje otpadnih voda, Viškovo, Marčelji 104b, OIB 07299624005</w:t>
      </w:r>
      <w:r w:rsidR="009C0344" w:rsidRPr="009C0344">
        <w:rPr>
          <w:rFonts w:hAnsi="Times New Roman" w:ascii="Times New Roman"/>
        </w:rPr>
        <w:t xml:space="preserve">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B35A84">
        <w:rPr>
          <w:rFonts w:hAnsi="Times New Roman" w:ascii="Times New Roman"/>
          <w:lang w:eastAsia="hr-HR"/>
        </w:rPr>
        <w:t>ona (Narodne novine, broj</w:t>
      </w:r>
      <w:r w:rsidR="00F20404">
        <w:rPr>
          <w:rFonts w:hAnsi="Times New Roman" w:ascii="Times New Roman"/>
          <w:lang w:eastAsia="hr-HR"/>
        </w:rPr>
        <w:t xml:space="preserve"> 104/17</w:t>
      </w:r>
      <w:r w:rsidR="00FD6E24">
        <w:rPr>
          <w:rFonts w:hAnsi="Times New Roman" w:ascii="Times New Roman"/>
          <w:lang w:eastAsia="hr-HR"/>
        </w:rPr>
        <w:t>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B11F4B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9B5DA0">
        <w:rPr>
          <w:rFonts w:hAnsi="Times New Roman" w:ascii="Times New Roman"/>
          <w:lang w:eastAsia="hr-HR"/>
        </w:rPr>
        <w:t>12</w:t>
      </w:r>
      <w:r w:rsidR="00B35A84">
        <w:rPr>
          <w:rFonts w:hAnsi="Times New Roman" w:ascii="Times New Roman"/>
          <w:lang w:eastAsia="hr-HR"/>
        </w:rPr>
        <w:t xml:space="preserve">. </w:t>
      </w:r>
      <w:r w:rsidR="009B5DA0">
        <w:rPr>
          <w:rFonts w:hAnsi="Times New Roman" w:ascii="Times New Roman"/>
          <w:lang w:eastAsia="hr-HR"/>
        </w:rPr>
        <w:t>ožujka</w:t>
      </w:r>
      <w:r w:rsidR="00F20404">
        <w:rPr>
          <w:rFonts w:hAnsi="Times New Roman" w:ascii="Times New Roman"/>
          <w:lang w:eastAsia="hr-HR"/>
        </w:rPr>
        <w:t xml:space="preserve"> 2018</w:t>
      </w:r>
      <w:r w:rsidR="00996592">
        <w:rPr>
          <w:rFonts w:hAnsi="Times New Roman" w:ascii="Times New Roman"/>
          <w:lang w:eastAsia="hr-HR"/>
        </w:rPr>
        <w:t>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403B68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9B5DA0">
        <w:rPr>
          <w:rFonts w:hAnsi="Times New Roman" w:ascii="Times New Roman"/>
          <w:lang w:eastAsia="hr-HR"/>
        </w:rPr>
        <w:t>44.097,25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9B5DA0">
        <w:rPr>
          <w:rFonts w:hAnsi="Times New Roman" w:ascii="Times New Roman"/>
          <w:lang w:eastAsia="hr-HR"/>
        </w:rPr>
        <w:t>jednog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E57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9B5DA0">
        <w:rPr>
          <w:rFonts w:hAnsi="Times New Roman" w:ascii="Times New Roman"/>
        </w:rPr>
        <w:t>208</w:t>
      </w:r>
      <w:r w:rsidR="00F20404">
        <w:rPr>
          <w:rFonts w:hAnsi="Times New Roman" w:ascii="Times New Roman"/>
        </w:rPr>
        <w:t>/2018-3</w:t>
      </w:r>
      <w:r w:rsidR="00913077" w:rsidRPr="00723992">
        <w:rPr>
          <w:rFonts w:hAnsi="Times New Roman" w:ascii="Times New Roman"/>
        </w:rPr>
        <w:t xml:space="preserve"> od </w:t>
      </w:r>
      <w:r w:rsidR="009B5DA0">
        <w:rPr>
          <w:rFonts w:hAnsi="Times New Roman" w:ascii="Times New Roman"/>
        </w:rPr>
        <w:t>04. travnj</w:t>
      </w:r>
      <w:r w:rsidR="00F20404">
        <w:rPr>
          <w:rFonts w:hAnsi="Times New Roman" w:ascii="Times New Roman"/>
        </w:rPr>
        <w:t>a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D56DA7">
        <w:rPr>
          <w:rFonts w:hAnsi="Times New Roman" w:ascii="Times New Roman"/>
        </w:rPr>
        <w:t xml:space="preserve"> </w:t>
      </w:r>
      <w:r w:rsidR="00B35A84">
        <w:rPr>
          <w:rFonts w:hAnsi="Times New Roman" w:ascii="Times New Roman"/>
        </w:rPr>
        <w:t>radi utvrđivanja</w:t>
      </w:r>
      <w:r w:rsidR="009C0344">
        <w:rPr>
          <w:rFonts w:hAnsi="Times New Roman" w:ascii="Times New Roman"/>
        </w:rPr>
        <w:t xml:space="preserve"> pretpostavki za otvaranje stečajnog postupka</w:t>
      </w:r>
      <w:r w:rsidR="00B35A84">
        <w:rPr>
          <w:rFonts w:hAnsi="Times New Roman" w:ascii="Times New Roman"/>
        </w:rPr>
        <w:t xml:space="preserve"> nad dužnikom i imenovan</w:t>
      </w:r>
      <w:r w:rsidR="00A51390">
        <w:rPr>
          <w:rFonts w:hAnsi="Times New Roman" w:ascii="Times New Roman"/>
        </w:rPr>
        <w:t xml:space="preserve"> privremeni stečajni upravitelj čija je dužnost bila do završetka prethodnog postupka</w:t>
      </w:r>
      <w:r w:rsidR="009C0344">
        <w:rPr>
          <w:rFonts w:hAnsi="Times New Roman" w:ascii="Times New Roman"/>
        </w:rPr>
        <w:t xml:space="preserve"> </w:t>
      </w:r>
      <w:r w:rsidR="00A51390" w:rsidRPr="00A51390">
        <w:rPr>
          <w:rFonts w:hAnsi="Times New Roman" w:ascii="Times New Roman"/>
        </w:rPr>
        <w:t>izvršit</w:t>
      </w:r>
      <w:r w:rsidR="00A51390">
        <w:rPr>
          <w:rFonts w:hAnsi="Times New Roman" w:ascii="Times New Roman"/>
        </w:rPr>
        <w:t>i</w:t>
      </w:r>
      <w:r w:rsidR="00A51390" w:rsidRPr="00A51390">
        <w:rPr>
          <w:rFonts w:hAnsi="Times New Roman" w:ascii="Times New Roman"/>
        </w:rPr>
        <w:t xml:space="preserve"> pregled dužnikovog poslovnog prostora, te uvid u knjige i poslovnu dokumentaciju dužnika i nakon toga podnijeti izvješće u kojem će iznijeti svoje mišl</w:t>
      </w:r>
      <w:r w:rsidR="00A51390">
        <w:rPr>
          <w:rFonts w:hAnsi="Times New Roman" w:ascii="Times New Roman"/>
        </w:rPr>
        <w:t xml:space="preserve">jenje o tome postoje li pretpostavke </w:t>
      </w:r>
      <w:r w:rsidR="00A51390" w:rsidRPr="00A51390">
        <w:rPr>
          <w:rFonts w:hAnsi="Times New Roman" w:ascii="Times New Roman"/>
        </w:rPr>
        <w:t xml:space="preserve">za otvaranje stečajnog postupka, te posebno mogu li se imovinom dužnika namiriti troškovi postupka (čl.119. st.2. SZ-a).  </w:t>
      </w:r>
    </w:p>
    <w:p w:rsidRDefault="00706E8D" w:rsidP="00E05588" w:rsidR="00E055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5588" w:rsidRPr="00E05588">
        <w:rPr>
          <w:rFonts w:hAnsi="Times New Roman" w:ascii="Times New Roman"/>
        </w:rPr>
        <w:t xml:space="preserve">U prethodnom postupku privremeni stečajni upravitelj nije uspio ostvariti kontakt sa zastupnicima dužnika po zakonu. Stoga je </w:t>
      </w:r>
      <w:r>
        <w:rPr>
          <w:rFonts w:hAnsi="Times New Roman" w:ascii="Times New Roman"/>
        </w:rPr>
        <w:t xml:space="preserve">svoje izviješće </w:t>
      </w:r>
      <w:r w:rsidR="00E05588" w:rsidRPr="00E05588">
        <w:rPr>
          <w:rFonts w:hAnsi="Times New Roman" w:ascii="Times New Roman"/>
        </w:rPr>
        <w:t xml:space="preserve">sačinio temeljem posljednjeg javnog objavljenog financijskog izviješća za 2016. godinu. Izviješća za 2017. godinu nisu objavljena. </w:t>
      </w:r>
    </w:p>
    <w:p w:rsidRDefault="00B34617" w:rsidP="00E05588" w:rsidR="00B34617" w:rsidRPr="00E055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Privremeni stečajni upravitelj je pregledom na adresi sjedišta dužnika Viškovo, Marčelji 104b, utvrdio da se na istom nalazi višestambena obiteljska zgrada P+2 s ukupno šest stanova, a niti na jednom nije istaknuta oznaka dužnika. </w:t>
      </w:r>
      <w:r w:rsidR="000574B2">
        <w:rPr>
          <w:rFonts w:hAnsi="Times New Roman" w:ascii="Times New Roman"/>
        </w:rPr>
        <w:t>Privremeni stečajni upravitelj utvrdio je da se u stambenoj zgradi ne nalaze poslovni prostori dužnika.</w:t>
      </w:r>
    </w:p>
    <w:p w:rsidRDefault="00E05588" w:rsidP="00E05588" w:rsidR="00E05588" w:rsidRPr="00E05588">
      <w:pPr>
        <w:jc w:val="both"/>
        <w:rPr>
          <w:rFonts w:hAnsi="Times New Roman" w:ascii="Times New Roman"/>
        </w:rPr>
      </w:pPr>
      <w:r w:rsidRPr="00E05588">
        <w:rPr>
          <w:rFonts w:hAnsi="Times New Roman" w:ascii="Times New Roman"/>
        </w:rPr>
        <w:tab/>
        <w:t xml:space="preserve">Dužnik je poslovanje započeo u travnju 2016. godine. Imovina dužnika na dan 31. prosinca 2016. godine sastoji se od dugotrajne materijalne imovine u vrijednosti 98.364,00 kn, dugotrajne financijske imovine u iznosu 40.507,00 kn, potraživanja od kupaca u iznosu 20.125,00 kn, kratkotrajne financijske imovine u iznosu 20.800,00 kn i novca na računu u iznosu 3.220,00 kn. </w:t>
      </w:r>
    </w:p>
    <w:p w:rsidRDefault="00E05588" w:rsidP="00E05588" w:rsidR="00E05588" w:rsidRPr="00E05588">
      <w:pPr>
        <w:jc w:val="both"/>
        <w:rPr>
          <w:rFonts w:hAnsi="Times New Roman" w:ascii="Times New Roman"/>
        </w:rPr>
      </w:pPr>
      <w:r w:rsidRPr="00E05588">
        <w:rPr>
          <w:rFonts w:hAnsi="Times New Roman" w:ascii="Times New Roman"/>
        </w:rPr>
        <w:tab/>
        <w:t xml:space="preserve">Prema Očevidniku redoslijeda osnova za plaćanje dužnik na dan 12. travnja 2018. godine ima evidentirane neizvršene osnove za plaćanje u iznosu 44.242,60 kn. Dužnikov račun je u neprekidnoj blokadi od 13. studenoga 2017. godine. </w:t>
      </w:r>
    </w:p>
    <w:p w:rsidRDefault="00E05588" w:rsidP="00E05588" w:rsidR="00E05588">
      <w:pPr>
        <w:jc w:val="both"/>
        <w:rPr>
          <w:rFonts w:hAnsi="Times New Roman" w:ascii="Times New Roman"/>
        </w:rPr>
      </w:pPr>
      <w:r w:rsidRPr="00E05588">
        <w:rPr>
          <w:rFonts w:hAnsi="Times New Roman" w:ascii="Times New Roman"/>
        </w:rPr>
        <w:tab/>
        <w:t xml:space="preserve">Do završetka prethodnog postupka kod dužnika je utvrđeno postojanje stečajnog razloga iz čl.6. Stečajnog zakona, a to je nesposobnost za plaćanje, kao i činjenica da dužnik ima dugotrajnu i kratkotrajnu imovinu nepoznatog sadržaja u ukupnom iznosu 188.781,00 kn.  </w:t>
      </w:r>
    </w:p>
    <w:p w:rsidRDefault="000574B2" w:rsidP="000574B2" w:rsidR="000574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34617">
        <w:rPr>
          <w:rFonts w:hAnsi="Times New Roman" w:ascii="Times New Roman"/>
        </w:rPr>
        <w:t xml:space="preserve">Prema uvjerenju Stanice za tehnički pregled Auto – Hrvatska STP d.o.o. Rijeka kojeg privremeni stečajni upravitelj prilaže u spis, dužnik nije evidentiran kao vlasnik vozila.  </w:t>
      </w:r>
    </w:p>
    <w:p w:rsidRDefault="00E05588" w:rsidP="00E05588" w:rsidR="00E05588" w:rsidRPr="00E05588">
      <w:pPr>
        <w:jc w:val="both"/>
        <w:rPr>
          <w:rFonts w:hAnsi="Times New Roman" w:ascii="Times New Roman"/>
        </w:rPr>
      </w:pPr>
      <w:r w:rsidRPr="00E05588">
        <w:rPr>
          <w:rFonts w:hAnsi="Times New Roman" w:ascii="Times New Roman"/>
        </w:rPr>
        <w:tab/>
        <w:t>Privremeni stečajni upravitelj je predlož</w:t>
      </w:r>
      <w:r w:rsidR="00706E8D">
        <w:rPr>
          <w:rFonts w:hAnsi="Times New Roman" w:ascii="Times New Roman"/>
        </w:rPr>
        <w:t>io sudu da pozove osobe koje im</w:t>
      </w:r>
      <w:r w:rsidRPr="00E05588">
        <w:rPr>
          <w:rFonts w:hAnsi="Times New Roman" w:ascii="Times New Roman"/>
        </w:rPr>
        <w:t xml:space="preserve">aju pravni interes za provedbu stečajnog postupka na uplatu predujma za namirenje troškova prethodnog i otvorenog stečajnog postupka u iznosu 17.000,00 kn, budući imovina dužnika, ako i postoji u naravi, privremenom stečajnom upravitelju nije dostupna. </w:t>
      </w:r>
    </w:p>
    <w:p w:rsidRDefault="00E05588" w:rsidP="00E05588" w:rsidR="009B5DA0">
      <w:pPr>
        <w:jc w:val="both"/>
        <w:rPr>
          <w:rFonts w:hAnsi="Times New Roman" w:ascii="Times New Roman"/>
        </w:rPr>
      </w:pPr>
      <w:r w:rsidRPr="00E05588">
        <w:rPr>
          <w:rFonts w:hAnsi="Times New Roman" w:ascii="Times New Roman"/>
        </w:rPr>
        <w:tab/>
        <w:t>Strukturu predvidivih troškova čine: trošak prethodnog postupka u iznosu 5.000,00 kn, nagrada za rad i naknada privremenom stečajnom upravitelju u iznosu 5.000,00 kn, troškovi knjigovodstva u iznosu 5.000,00 kn, ostali troškovi, izrada pečata i ostali materijalni troškovi u iznosu 2.000,00 kn.</w:t>
      </w:r>
    </w:p>
    <w:p w:rsidRDefault="00706E8D" w:rsidP="00E05588" w:rsidR="00E055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saslušanje zastupnika dužnika po zakonu za dan 10. srpnja 2018. godine, na okolnost dužnikove imovine iskazane u bilanci dužnika na dan 31. prosinca 2016. godine, pod prijetnjom izricanja novčane kazne. </w:t>
      </w:r>
    </w:p>
    <w:p w:rsidRDefault="00706E8D" w:rsidP="00E05588" w:rsidR="00706E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Zastupnici dužnika po zakonu nisu pristupili sudu na zakazano ročište radi njegova saslušanja. </w:t>
      </w:r>
    </w:p>
    <w:p w:rsidRDefault="00B34617" w:rsidP="00E05588" w:rsidR="00B34617">
      <w:pPr>
        <w:jc w:val="both"/>
        <w:rPr>
          <w:rFonts w:hAnsi="Times New Roman" w:ascii="Times New Roman"/>
        </w:rPr>
      </w:pPr>
    </w:p>
    <w:p w:rsidRDefault="00B34617" w:rsidP="00E05588" w:rsidR="00B34617" w:rsidRPr="00FA237B">
      <w:pPr>
        <w:jc w:val="both"/>
        <w:rPr>
          <w:rFonts w:hAnsi="Times New Roman" w:ascii="Times New Roman"/>
        </w:rPr>
      </w:pPr>
    </w:p>
    <w:p w:rsidRDefault="00302D74" w:rsidP="00403B68" w:rsidR="00480DCF" w:rsidRPr="004C2F3C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lastRenderedPageBreak/>
        <w:tab/>
      </w:r>
      <w:r w:rsidR="00E755B2" w:rsidRPr="004C2F3C">
        <w:rPr>
          <w:rFonts w:hAnsi="Times New Roman" w:ascii="Times New Roman"/>
        </w:rPr>
        <w:t>Prema odredbi čl.5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0574B2">
              <w:rPr>
                <w:rFonts w:hAnsi="Times New Roman" w:ascii="Times New Roman"/>
                <w:sz w:val="24"/>
              </w:rPr>
              <w:t>30. kolovoza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08220F" w:rsidR="0008220F" w:rsidRPr="0099415C">
      <w:pPr>
        <w:ind w:firstLine="708" w:left="1416"/>
        <w:jc w:val="right"/>
        <w:rPr>
          <w:rFonts w:hAnsi="Times New Roman" w:ascii="Times New Roman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="00AD37E7">
        <w:rPr>
          <w:rFonts w:hAnsi="Times New Roman" w:ascii="Times New Roman"/>
        </w:rPr>
        <w:t xml:space="preserve"> </w:t>
      </w:r>
    </w:p>
    <w:p w:rsidRDefault="00207C0D" w:rsidP="001A5F3A" w:rsidR="00207C0D" w:rsidRPr="0099415C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08220F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E05588">
      <w:rPr>
        <w:rFonts w:hAnsi="Times New Roman" w:ascii="Times New Roman"/>
      </w:rPr>
      <w:t>208/18-16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574B2"/>
    <w:rsid w:val="0006268E"/>
    <w:rsid w:val="00063848"/>
    <w:rsid w:val="00064BE2"/>
    <w:rsid w:val="000671A9"/>
    <w:rsid w:val="000715A6"/>
    <w:rsid w:val="0007291E"/>
    <w:rsid w:val="0007661A"/>
    <w:rsid w:val="000815B1"/>
    <w:rsid w:val="0008220F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E6B2D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620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B655A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395F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E4EBF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06E8D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666E3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1283"/>
    <w:rsid w:val="0096215B"/>
    <w:rsid w:val="00965447"/>
    <w:rsid w:val="00971C9C"/>
    <w:rsid w:val="00971F12"/>
    <w:rsid w:val="009762C0"/>
    <w:rsid w:val="00987AEA"/>
    <w:rsid w:val="0099415C"/>
    <w:rsid w:val="00996592"/>
    <w:rsid w:val="009A0E9A"/>
    <w:rsid w:val="009A7EE6"/>
    <w:rsid w:val="009B14C8"/>
    <w:rsid w:val="009B5DA0"/>
    <w:rsid w:val="009B7911"/>
    <w:rsid w:val="009C0344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3844"/>
    <w:rsid w:val="00A357C5"/>
    <w:rsid w:val="00A36FCD"/>
    <w:rsid w:val="00A50178"/>
    <w:rsid w:val="00A502AE"/>
    <w:rsid w:val="00A506C6"/>
    <w:rsid w:val="00A51390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F3BAB"/>
    <w:rsid w:val="00AF572B"/>
    <w:rsid w:val="00B0223F"/>
    <w:rsid w:val="00B0225F"/>
    <w:rsid w:val="00B11F4B"/>
    <w:rsid w:val="00B21A87"/>
    <w:rsid w:val="00B30AEE"/>
    <w:rsid w:val="00B328D7"/>
    <w:rsid w:val="00B34617"/>
    <w:rsid w:val="00B35A84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6640B"/>
    <w:rsid w:val="00C743AB"/>
    <w:rsid w:val="00C77365"/>
    <w:rsid w:val="00C837E1"/>
    <w:rsid w:val="00C84246"/>
    <w:rsid w:val="00C92CF1"/>
    <w:rsid w:val="00C936C6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05588"/>
    <w:rsid w:val="00E144BE"/>
    <w:rsid w:val="00E17BFB"/>
    <w:rsid w:val="00E304E3"/>
    <w:rsid w:val="00E3097D"/>
    <w:rsid w:val="00E35594"/>
    <w:rsid w:val="00E439A5"/>
    <w:rsid w:val="00E44A41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20404"/>
    <w:rsid w:val="00F46899"/>
    <w:rsid w:val="00F53886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237B"/>
    <w:rsid w:val="00FA688C"/>
    <w:rsid w:val="00FC3C4F"/>
    <w:rsid w:val="00FD5F3D"/>
    <w:rsid w:val="00FD6E24"/>
    <w:rsid w:val="00FE1F3A"/>
    <w:rsid w:val="00FE59D5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2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2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- FOREST d.o.o.</izvorni_sadrzaj>
    <derivirana_varijabla naziv="DomainObject.Predmet.ProtustrankaFormated_1">  BIO - FOREST d.o.o.</derivirana_varijabla>
  </DomainObject.Predmet.ProtustrankaFormated>
  <DomainObject.Predmet.ProtustrankaFormatedOIB>
    <izvorni_sadrzaj>  BIO - FOREST d.o.o., OIB 07299624005</izvorni_sadrzaj>
    <derivirana_varijabla naziv="DomainObject.Predmet.ProtustrankaFormatedOIB_1">  BIO - FOREST d.o.o., OIB 07299624005</derivirana_varijabla>
  </DomainObject.Predmet.ProtustrankaFormatedOIB>
  <DomainObject.Predmet.ProtustrankaFormatedWithAdress>
    <izvorni_sadrzaj> BIO - FOREST d.o.o., Marčelji 104b, 51216 Viškovo</izvorni_sadrzaj>
    <derivirana_varijabla naziv="DomainObject.Predmet.ProtustrankaFormatedWithAdress_1"> BIO - FOREST d.o.o., Marčelji 104b, 51216 Viškovo</derivirana_varijabla>
  </DomainObject.Predmet.ProtustrankaFormatedWithAdress>
  <DomainObject.Predmet.ProtustrankaFormatedWithAdressOIB>
    <izvorni_sadrzaj> BIO - FOREST d.o.o., OIB 07299624005, Marčelji 104b, 51216 Viškovo</izvorni_sadrzaj>
    <derivirana_varijabla naziv="DomainObject.Predmet.ProtustrankaFormatedWithAdressOIB_1"> BIO - FOREST d.o.o., OIB 07299624005, Marčelji 104b, 51216 Viškovo</derivirana_varijabla>
  </DomainObject.Predmet.ProtustrankaFormatedWithAdressOIB>
  <DomainObject.Predmet.ProtustrankaWithAdress>
    <izvorni_sadrzaj>BIO - FOREST d.o.o. Marčelji 104b, 51216 Viškovo</izvorni_sadrzaj>
    <derivirana_varijabla naziv="DomainObject.Predmet.ProtustrankaWithAdress_1">BIO - FOREST d.o.o. Marčelji 104b, 51216 Viškovo</derivirana_varijabla>
  </DomainObject.Predmet.ProtustrankaWithAdress>
  <DomainObject.Predmet.ProtustrankaWithAdressOIB>
    <izvorni_sadrzaj>BIO - FOREST d.o.o., OIB 07299624005, Marčelji 104b, 51216 Viškovo</izvorni_sadrzaj>
    <derivirana_varijabla naziv="DomainObject.Predmet.ProtustrankaWithAdressOIB_1">BIO - FOREST d.o.o., OIB 07299624005, Marčelji 104b, 51216 Viškovo</derivirana_varijabla>
  </DomainObject.Predmet.ProtustrankaWithAdressOIB>
  <DomainObject.Predmet.ProtustrankaNazivFormated>
    <izvorni_sadrzaj>BIO - FOREST d.o.o.</izvorni_sadrzaj>
    <derivirana_varijabla naziv="DomainObject.Predmet.ProtustrankaNazivFormated_1">BIO - FOREST d.o.o.</derivirana_varijabla>
  </DomainObject.Predmet.ProtustrankaNazivFormated>
  <DomainObject.Predmet.ProtustrankaNazivFormatedOIB>
    <izvorni_sadrzaj>BIO - FOREST d.o.o., OIB 07299624005</izvorni_sadrzaj>
    <derivirana_varijabla naziv="DomainObject.Predmet.ProtustrankaNazivFormatedOIB_1">BIO - FOREST d.o.o., OIB 07299624005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- FOREST d.o.o.</item>
    </izvorni_sadrzaj>
    <derivirana_varijabla naziv="DomainObject.Predmet.ProtuStrankaListFormated_1">
      <item>BIO - FOREST d.o.o.</item>
    </derivirana_varijabla>
  </DomainObject.Predmet.ProtuStrankaListFormated>
  <DomainObject.Predmet.ProtuStrankaListFormatedOIB>
    <izvorni_sadrzaj>
      <item>BIO - FOREST d.o.o., OIB 07299624005</item>
    </izvorni_sadrzaj>
    <derivirana_varijabla naziv="DomainObject.Predmet.ProtuStrankaListFormatedOIB_1">
      <item>BIO - FOREST d.o.o., OIB 07299624005</item>
    </derivirana_varijabla>
  </DomainObject.Predmet.ProtuStrankaListFormatedOIB>
  <DomainObject.Predmet.ProtuStrankaListFormatedWithAdress>
    <izvorni_sadrzaj>
      <item>BIO - FOREST d.o.o., Marčelji 104b, 51216 Viškovo</item>
    </izvorni_sadrzaj>
    <derivirana_varijabla naziv="DomainObject.Predmet.ProtuStrankaListFormatedWithAdress_1">
      <item>BIO - FOREST d.o.o., Marčelji 104b, 51216 Viškovo</item>
    </derivirana_varijabla>
  </DomainObject.Predmet.ProtuStrankaListFormatedWithAdress>
  <DomainObject.Predmet.ProtuStrankaListFormatedWithAdressOIB>
    <izvorni_sadrzaj>
      <item>BIO - FOREST d.o.o., OIB 07299624005, Marčelji 104b, 51216 Viškovo</item>
    </izvorni_sadrzaj>
    <derivirana_varijabla naziv="DomainObject.Predmet.ProtuStrankaListFormatedWithAdressOIB_1">
      <item>BIO - FOREST d.o.o., OIB 07299624005, Marčelji 104b, 51216 Viškovo</item>
    </derivirana_varijabla>
  </DomainObject.Predmet.ProtuStrankaListFormatedWithAdressOIB>
  <DomainObject.Predmet.ProtuStrankaListNazivFormated>
    <izvorni_sadrzaj>
      <item>BIO - FOREST d.o.o.</item>
    </izvorni_sadrzaj>
    <derivirana_varijabla naziv="DomainObject.Predmet.ProtuStrankaListNazivFormated_1">
      <item>BIO - FOREST d.o.o.</item>
    </derivirana_varijabla>
  </DomainObject.Predmet.ProtuStrankaListNazivFormated>
  <DomainObject.Predmet.ProtuStrankaListNazivFormatedOIB>
    <izvorni_sadrzaj>
      <item>BIO - FOREST d.o.o., OIB 07299624005</item>
    </izvorni_sadrzaj>
    <derivirana_varijabla naziv="DomainObject.Predmet.ProtuStrankaListNazivFormatedOIB_1">
      <item>BIO - FOREST d.o.o., OIB 07299624005</item>
    </derivirana_varijabla>
  </DomainObject.Predmet.ProtuStrankaListNazivFormatedOIB>
  <DomainObject.Predmet.OstaliListFormated>
    <izvorni_sadrzaj>
      <item>Goran Kružić</item>
      <item>Saša Salamić</item>
    </izvorni_sadrzaj>
    <derivirana_varijabla naziv="DomainObject.Predmet.OstaliListFormated_1">
      <item>Goran Kružić</item>
      <item>Saša Salamić</item>
    </derivirana_varijabla>
  </DomainObject.Predmet.OstaliListFormated>
  <DomainObject.Predmet.OstaliListFormatedOIB>
    <izvorni_sadrzaj>
      <item>Goran Kružić, OIB 20963743646</item>
      <item>Saša Salamić, OIB 48892381781</item>
    </izvorni_sadrzaj>
    <derivirana_varijabla naziv="DomainObject.Predmet.OstaliListFormatedOIB_1">
      <item>Goran Kružić, OIB 20963743646</item>
      <item>Saša Salamić, OIB 48892381781</item>
    </derivirana_varijabla>
  </DomainObject.Predmet.OstaliListFormatedOIB>
  <DomainObject.Predmet.OstaliListFormatedWithAdress>
    <izvorni_sadrzaj>
      <item>Goran Kružić, Kupjak 119, 51313 Kupjak</item>
      <item>Saša Salamić, Marčelji 104b, 51216 Marčelji</item>
    </izvorni_sadrzaj>
    <derivirana_varijabla naziv="DomainObject.Predmet.OstaliListFormatedWithAdress_1">
      <item>Goran Kružić, Kupjak 119, 51313 Kupjak</item>
      <item>Saša Salamić, Marčelji 104b, 51216 Marčelji</item>
    </derivirana_varijabla>
  </DomainObject.Predmet.OstaliListFormatedWithAdress>
  <DomainObject.Predmet.OstaliListFormatedWithAdressOIB>
    <izvorni_sadrzaj>
      <item>Goran Kružić, OIB 20963743646, Kupjak 119, 51313 Kupjak</item>
      <item>Saša Salamić, OIB 48892381781, Marčelji 104b, 51216 Marčelji</item>
    </izvorni_sadrzaj>
    <derivirana_varijabla naziv="DomainObject.Predmet.OstaliListFormatedWithAdressOIB_1">
      <item>Goran Kružić, OIB 20963743646, Kupjak 119, 51313 Kupjak</item>
      <item>Saša Salamić, OIB 48892381781, Marčelji 104b, 51216 Marčelji</item>
    </derivirana_varijabla>
  </DomainObject.Predmet.OstaliListFormatedWithAdressOIB>
  <DomainObject.Predmet.OstaliListNazivFormated>
    <izvorni_sadrzaj>
      <item>Goran Kružić</item>
      <item>Saša Salamić</item>
    </izvorni_sadrzaj>
    <derivirana_varijabla naziv="DomainObject.Predmet.OstaliListNazivFormated_1">
      <item>Goran Kružić</item>
      <item>Saša Salamić</item>
    </derivirana_varijabla>
  </DomainObject.Predmet.OstaliListNazivFormated>
  <DomainObject.Predmet.OstaliListNazivFormatedOIB>
    <izvorni_sadrzaj>
      <item>Goran Kružić, OIB 20963743646</item>
      <item>Saša Salamić, OIB 48892381781</item>
    </izvorni_sadrzaj>
    <derivirana_varijabla naziv="DomainObject.Predmet.OstaliListNazivFormatedOIB_1">
      <item>Goran Kružić, OIB 20963743646</item>
      <item>Saša Salamić, OIB 48892381781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- FOREST d.o.o.</izvorni_sadrzaj>
    <derivirana_varijabla naziv="DomainObject.Predmet.ProtustrankaIDrugi_1">BIO - FOREST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- FOREST d.o.o., OIB 07299624005, Marčelji 104b, 51216 Viškovo</izvorni_sadrzaj>
    <derivirana_varijabla naziv="DomainObject.Predmet.ProtustrankaIDrugiAdressOIB_1">BIO - FOREST d.o.o., OIB 07299624005, Marčelji 104b,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- FOREST d.o.o.</item>
      <item>Goran Kružić</item>
      <item>Saša Salamić</item>
    </izvorni_sadrzaj>
    <derivirana_varijabla naziv="DomainObject.Predmet.SudioniciListNaziv_1">
      <item>FINA  Rijeka</item>
      <item>BIO - FOREST d.o.o.</item>
      <item>Goran Kružić</item>
      <item>Saša Salamić</item>
    </derivirana_varijabla>
  </DomainObject.Predmet.SudioniciListNaziv>
  <DomainObject.Predmet.SudioniciListAdressOIB>
    <izvorni_sadrzaj>
      <item>FINA  Rijeka, OIB 85821130368, Frana Kurelca 8,51000 Rijeka</item>
      <item>BIO - FOREST d.o.o., OIB 07299624005, Marčelji 104b,51216 Viškovo</item>
      <item>Goran Kružić, OIB 20963743646, Kupjak 119,51313 Kupjak</item>
      <item>Saša Salamić, OIB 48892381781, Marčelji 104b,51216 Marčelji</item>
    </izvorni_sadrzaj>
    <derivirana_varijabla naziv="DomainObject.Predmet.SudioniciListAdressOIB_1">
      <item>FINA  Rijeka, OIB 85821130368, Frana Kurelca 8,51000 Rijeka</item>
      <item>BIO - FOREST d.o.o., OIB 07299624005, Marčelji 104b,51216 Viškovo</item>
      <item>Goran Kružić, OIB 20963743646, Kupjak 119,51313 Kupjak</item>
      <item>Saša Salamić, OIB 48892381781, Marčelji 104b,51216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07299624005</item>
      <item>, OIB 20963743646</item>
      <item>, OIB 48892381781</item>
    </izvorni_sadrzaj>
    <derivirana_varijabla naziv="DomainObject.Predmet.SudioniciListNazivOIB_1">
      <item>, OIB 85821130368</item>
      <item>, OIB 07299624005</item>
      <item>, OIB 20963743646</item>
      <item>, OIB 48892381781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07315-FB8D-48DD-B647-F791FF075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988</properties:Words>
  <properties:Characters>5684</properties:Characters>
  <properties:Lines>112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2018-08-30T06:31:00Z</dcterms:created>
  <dc:creator>dcmelik</dc:creator>
  <cp:lastModifiedBy>Jasna Radulović</cp:lastModifiedBy>
  <cp:lastPrinted>2018-08-30T06:37:00Z</cp:lastPrinted>
  <dcterms:modified xmlns:xsi="http://www.w3.org/2001/XMLSchema-instance" xsi:type="dcterms:W3CDTF">2018-08-30T06:57:00Z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(208-18-16 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