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0068" w14:paraId="deb0068" w:rsidRDefault="004474D6" w:rsidP="00FC1537" w:rsidR="004474D6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-345/15-6</w:t>
      </w:r>
    </w:p>
    <w:p w:rsidRDefault="004474D6" w:rsidP="00E87D86" w:rsidR="004474D6" w:rsidRPr="00FC1537">
      <w:pPr>
        <w:jc w:val="both"/>
      </w:pPr>
    </w:p>
    <w:p w:rsidRDefault="004474D6" w:rsidP="00E87D86" w:rsidR="004474D6" w:rsidRPr="00FC1537">
      <w:pPr>
        <w:jc w:val="both"/>
      </w:pPr>
    </w:p>
    <w:p w:rsidRDefault="004474D6" w:rsidP="00E87D86" w:rsidR="004474D6" w:rsidRPr="00FC1537">
      <w:pPr>
        <w:jc w:val="both"/>
      </w:pPr>
    </w:p>
    <w:p w:rsidRDefault="004474D6" w:rsidP="00E87D86" w:rsidR="004474D6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4474D6" w:rsidP="00E87D86" w:rsidR="004474D6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4474D6" w:rsidP="00FC1537" w:rsidR="004474D6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474D6" w:rsidP="00E87D86" w:rsidR="004474D6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474D6" w:rsidP="00E87D86" w:rsidR="004474D6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474D6" w:rsidP="00FC1537" w:rsidR="004474D6" w:rsidRPr="00FC1537">
      <w:pPr>
        <w:jc w:val="center"/>
      </w:pPr>
      <w:r>
        <w:t>R E P U B L I K A   H R V A T S K A</w:t>
      </w:r>
    </w:p>
    <w:p w:rsidRDefault="004474D6" w:rsidP="00E87D86" w:rsidR="004474D6"/>
    <w:p w:rsidRDefault="004474D6" w:rsidP="001F7D4E" w:rsidR="004474D6">
      <w:pPr>
        <w:jc w:val="center"/>
      </w:pPr>
      <w:r>
        <w:t>O G L A S</w:t>
      </w:r>
    </w:p>
    <w:p w:rsidRDefault="004474D6" w:rsidP="001F7D4E" w:rsidR="004474D6">
      <w:pPr>
        <w:jc w:val="center"/>
      </w:pPr>
    </w:p>
    <w:p w:rsidRDefault="004474D6" w:rsidP="001F7D4E" w:rsidR="004474D6" w:rsidRPr="00FC1537">
      <w:pPr>
        <w:jc w:val="center"/>
      </w:pPr>
    </w:p>
    <w:p w:rsidRDefault="004474D6" w:rsidP="00E87D86" w:rsidR="004474D6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ILICA d.o.o. Smoković, Smoković 23 a, Smoković, OIB: 81219417424,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865BF8">
        <w:t>02. studenoga</w:t>
      </w:r>
      <w:r>
        <w:t xml:space="preserve"> 2015</w:t>
      </w:r>
      <w:r w:rsidRPr="00FC1537">
        <w:t xml:space="preserve">., dana </w:t>
      </w:r>
      <w:r w:rsidR="00865BF8">
        <w:t>22</w:t>
      </w:r>
      <w:r>
        <w:t xml:space="preserve">. prosinca 2015., objavio je </w:t>
      </w:r>
    </w:p>
    <w:p w:rsidRDefault="004474D6" w:rsidP="00E87D86" w:rsidR="004474D6">
      <w:pPr>
        <w:ind w:firstLine="720"/>
        <w:jc w:val="both"/>
      </w:pPr>
    </w:p>
    <w:p w:rsidRDefault="004474D6" w:rsidP="00E87D86" w:rsidR="004474D6">
      <w:pPr>
        <w:ind w:firstLine="720"/>
        <w:jc w:val="both"/>
      </w:pPr>
    </w:p>
    <w:p w:rsidRDefault="004474D6" w:rsidP="00083422" w:rsidR="004474D6" w:rsidRPr="00FC1537">
      <w:pPr>
        <w:jc w:val="center"/>
      </w:pPr>
      <w:r>
        <w:t>o g l a s</w:t>
      </w:r>
    </w:p>
    <w:p w:rsidRDefault="004474D6" w:rsidP="005C42A8" w:rsidR="004474D6">
      <w:pPr>
        <w:ind w:firstLine="315"/>
        <w:jc w:val="both"/>
      </w:pPr>
    </w:p>
    <w:p w:rsidRDefault="004474D6" w:rsidP="005C42A8" w:rsidR="004474D6">
      <w:pPr>
        <w:ind w:firstLine="315"/>
        <w:jc w:val="both"/>
      </w:pPr>
    </w:p>
    <w:p w:rsidRDefault="004474D6" w:rsidP="00DE074C" w:rsidR="004474D6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ILICA d.o.o. Smoković, Smoković 23 a, Smoković, OIB: 81219417424, </w:t>
      </w:r>
      <w:r w:rsidRPr="00FC1537">
        <w:t xml:space="preserve">iznosi </w:t>
      </w:r>
      <w:r>
        <w:rPr>
          <w:b/>
        </w:rPr>
        <w:t>9.487</w:t>
      </w:r>
      <w:r w:rsidRPr="0011713A">
        <w:rPr>
          <w:b/>
        </w:rPr>
        <w:t>.</w:t>
      </w:r>
      <w:r>
        <w:rPr>
          <w:b/>
        </w:rPr>
        <w:t>900</w:t>
      </w:r>
      <w:r w:rsidRPr="0011713A">
        <w:rPr>
          <w:b/>
        </w:rPr>
        <w:t>,</w:t>
      </w:r>
      <w:r>
        <w:rPr>
          <w:b/>
        </w:rPr>
        <w:t xml:space="preserve">71 </w:t>
      </w:r>
      <w:r>
        <w:t>kuna.</w:t>
      </w:r>
    </w:p>
    <w:p w:rsidRDefault="004474D6" w:rsidP="00E87D86" w:rsidR="004474D6" w:rsidRPr="00FC1537">
      <w:pPr>
        <w:jc w:val="both"/>
      </w:pPr>
    </w:p>
    <w:p w:rsidRDefault="004474D6" w:rsidP="00CD5142" w:rsidR="004474D6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Ilija Keškić iz Zadra,  Ulica Milutina Cihlara Nehaja 46, </w:t>
      </w:r>
      <w:r w:rsidRPr="00FC1537">
        <w:t>dužnika</w:t>
      </w:r>
      <w:r>
        <w:t xml:space="preserve"> ILICA d.o.o. Smoković,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4474D6" w:rsidP="00CD5142" w:rsidR="004474D6">
      <w:pPr>
        <w:jc w:val="both"/>
      </w:pPr>
    </w:p>
    <w:p w:rsidRDefault="004474D6" w:rsidP="00865BF8" w:rsidR="00865BF8">
      <w:pPr>
        <w:jc w:val="both"/>
      </w:pPr>
      <w:r>
        <w:tab/>
        <w:t>3</w:t>
      </w:r>
      <w:r w:rsidRPr="00FC1537">
        <w:t xml:space="preserve">. </w:t>
      </w:r>
      <w:r w:rsidR="00865BF8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4474D6" w:rsidP="00CD5142" w:rsidR="004474D6">
      <w:pPr>
        <w:jc w:val="both"/>
      </w:pPr>
    </w:p>
    <w:p w:rsidRDefault="004474D6" w:rsidP="00CD5142" w:rsidR="004474D6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ILICA d.o.o. Smoković, Smoković </w:t>
      </w:r>
      <w:smartTag w:element="PersonName" w:uri="urn:schemas-microsoft-com:office:smarttags">
        <w:smartTagPr>
          <w:attr w:val="Visoki trgovački sud" w:name="ProductID"/>
        </w:smartTagPr>
        <w:r>
          <w:t>23 a</w:t>
        </w:r>
      </w:smartTag>
      <w:r>
        <w:t xml:space="preserve">, Smoković, OIB: 81219417424,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ILICA d.o.o. Smoković,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211-345-2015.</w:t>
      </w:r>
    </w:p>
    <w:p w:rsidRDefault="004474D6" w:rsidP="00CD5142" w:rsidR="004474D6">
      <w:pPr>
        <w:jc w:val="both"/>
      </w:pPr>
    </w:p>
    <w:p w:rsidRDefault="004474D6" w:rsidP="005C42A8" w:rsidR="004474D6">
      <w:pPr>
        <w:ind w:hanging="142"/>
        <w:jc w:val="both"/>
      </w:pPr>
      <w:r>
        <w:tab/>
      </w:r>
      <w:r>
        <w:tab/>
        <w:t xml:space="preserve">5. Sukladno čl. </w:t>
      </w:r>
      <w:smartTag w:element="PersonName" w:uri="urn:schemas-microsoft-com:office:smarttags">
        <w:smartTagPr>
          <w:attr w:val="Visoki trgovački sud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132. i 133. te čl. 286. do 299. S</w:t>
      </w:r>
      <w:r w:rsidR="00865BF8">
        <w:t>Z</w:t>
      </w:r>
      <w:r>
        <w:t xml:space="preserve">-a na odgovarajući način. </w:t>
      </w:r>
    </w:p>
    <w:p w:rsidRDefault="004474D6" w:rsidP="00E523B5" w:rsidR="004474D6">
      <w:pPr>
        <w:ind w:firstLine="315"/>
        <w:jc w:val="both"/>
      </w:pPr>
    </w:p>
    <w:p w:rsidRDefault="004474D6" w:rsidP="00E87D86" w:rsidR="004474D6" w:rsidRPr="00FC1537">
      <w:pPr>
        <w:jc w:val="center"/>
      </w:pPr>
      <w:r w:rsidRPr="00FC1537">
        <w:t xml:space="preserve">U Zadru, </w:t>
      </w:r>
      <w:r w:rsidR="00865BF8">
        <w:t>22</w:t>
      </w:r>
      <w:r>
        <w:t>. prosinca 2015</w:t>
      </w:r>
      <w:r w:rsidRPr="00FC1537">
        <w:t xml:space="preserve">. </w:t>
      </w:r>
    </w:p>
    <w:p w:rsidRDefault="004474D6" w:rsidP="00E87D86" w:rsidR="004474D6" w:rsidRPr="00FC1537">
      <w:pPr>
        <w:jc w:val="center"/>
      </w:pPr>
    </w:p>
    <w:p w:rsidRDefault="004474D6" w:rsidP="00E87D86" w:rsidR="004474D6" w:rsidRPr="00FC1537">
      <w:pPr>
        <w:jc w:val="right"/>
      </w:pPr>
    </w:p>
    <w:p w:rsidRDefault="004474D6" w:rsidP="001945B8" w:rsidR="004474D6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65BF8">
        <w:t>Stečajni  s</w:t>
      </w:r>
      <w:r w:rsidR="00865BF8" w:rsidRPr="00FC1537">
        <w:t>udac</w:t>
      </w:r>
    </w:p>
    <w:p w:rsidRDefault="004474D6" w:rsidP="001945B8" w:rsidR="004474D6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4474D6" w:rsidP="00B84EF6" w:rsidR="004474D6" w:rsidRPr="00FC1537">
      <w:pPr>
        <w:jc w:val="right"/>
      </w:pPr>
    </w:p>
    <w:p w:rsidRDefault="004474D6" w:rsidP="00B84EF6" w:rsidR="004474D6" w:rsidRPr="00FC1537">
      <w:pPr>
        <w:jc w:val="right"/>
      </w:pPr>
    </w:p>
    <w:p w:rsidRDefault="004474D6" w:rsidP="00B84EF6" w:rsidR="004474D6" w:rsidRPr="00FC1537"/>
    <w:p w:rsidRDefault="004474D6" w:rsidP="00E87D86" w:rsidR="004474D6" w:rsidRPr="00FC1537">
      <w:pPr>
        <w:jc w:val="both"/>
      </w:pPr>
    </w:p>
    <w:p w:rsidRDefault="004474D6" w:rsidP="00FC1537" w:rsidR="004474D6" w:rsidRPr="00865BF8">
      <w:pPr>
        <w:ind w:firstLine="708" w:left="12"/>
        <w:jc w:val="both"/>
      </w:pPr>
      <w:r w:rsidRPr="00865BF8">
        <w:t>DNA:</w:t>
      </w:r>
    </w:p>
    <w:p w:rsidRDefault="004474D6" w:rsidP="00E87D86" w:rsidR="004474D6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4474D6" w:rsidP="00E87D86" w:rsidR="004474D6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4474D6" w:rsidP="00E87D86" w:rsidR="004474D6" w:rsidRPr="00083422">
      <w:pPr>
        <w:ind w:firstLine="720"/>
        <w:jc w:val="both"/>
        <w:rPr>
          <w:b/>
        </w:rPr>
      </w:pPr>
    </w:p>
    <w:p w:rsidRDefault="004474D6" w:rsidP="00E87D86" w:rsidR="004474D6" w:rsidRPr="00FC1537">
      <w:pPr>
        <w:ind w:firstLine="720"/>
        <w:jc w:val="both"/>
      </w:pPr>
    </w:p>
    <w:p w:rsidRDefault="004474D6" w:rsidP="00E87D86" w:rsidR="004474D6" w:rsidRPr="00FC1537"/>
    <w:p w:rsidRDefault="004474D6" w:rsidP="00E87D86" w:rsidR="004474D6" w:rsidRPr="00FC1537"/>
    <w:p w:rsidRDefault="004474D6" w:rsidR="004474D6" w:rsidRPr="00FC1537"/>
    <w:sectPr w:rsidSect="00381900" w:rsidR="004474D6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4D6" w:rsidP="00381900" w:rsidR="004474D6">
      <w:r>
        <w:separator/>
      </w:r>
    </w:p>
  </w:endnote>
  <w:endnote w:id="0" w:type="continuationSeparator">
    <w:p w:rsidRDefault="004474D6" w:rsidP="00381900" w:rsidR="00447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BF8" w:rsidR="004474D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75CA1">
      <w:rPr>
        <w:noProof/>
      </w:rPr>
      <w:t>2</w:t>
    </w:r>
    <w:r>
      <w:rPr>
        <w:noProof/>
      </w:rPr>
      <w:fldChar w:fldCharType="end"/>
    </w:r>
  </w:p>
  <w:p w:rsidRDefault="004474D6" w:rsidR="00447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4D6" w:rsidP="00381900" w:rsidR="004474D6">
      <w:r>
        <w:separator/>
      </w:r>
    </w:p>
  </w:footnote>
  <w:footnote w:id="0" w:type="continuationSeparator">
    <w:p w:rsidRDefault="004474D6" w:rsidP="00381900" w:rsidR="00447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BF8" w:rsidP="00FC1537" w:rsidR="004474D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75CA1">
      <w:rPr>
        <w:noProof/>
      </w:rPr>
      <w:t>2</w:t>
    </w:r>
    <w:r>
      <w:rPr>
        <w:noProof/>
      </w:rPr>
      <w:fldChar w:fldCharType="end"/>
    </w:r>
    <w:r w:rsidR="004474D6">
      <w:tab/>
    </w:r>
    <w:r w:rsidR="004474D6">
      <w:tab/>
      <w:t xml:space="preserve">Poslovni broj: </w:t>
    </w:r>
    <w:r w:rsidR="004474D6" w:rsidRPr="00FC1537">
      <w:t>1 St</w:t>
    </w:r>
    <w:r w:rsidR="004474D6">
      <w:t>-345/15-6</w:t>
    </w:r>
  </w:p>
  <w:p w:rsidRDefault="004474D6" w:rsidR="004474D6">
    <w:pPr>
      <w:pStyle w:val="Zaglavlje"/>
      <w:jc w:val="center"/>
    </w:pPr>
  </w:p>
  <w:p w:rsidRDefault="004474D6" w:rsidP="00FC1537" w:rsidR="004474D6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5CA1"/>
    <w:rsid w:val="00076F98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55D68"/>
    <w:rsid w:val="0065727A"/>
    <w:rsid w:val="00663483"/>
    <w:rsid w:val="006940FB"/>
    <w:rsid w:val="006B3AB1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C24CDB"/>
    <w:rsid w:val="00C95A52"/>
    <w:rsid w:val="00C96EEB"/>
    <w:rsid w:val="00CC6FF6"/>
    <w:rsid w:val="00CD5142"/>
    <w:rsid w:val="00CE16F7"/>
    <w:rsid w:val="00D01B55"/>
    <w:rsid w:val="00D22ABD"/>
    <w:rsid w:val="00D300E7"/>
    <w:rsid w:val="00D75C4C"/>
    <w:rsid w:val="00D7779A"/>
    <w:rsid w:val="00D872FF"/>
    <w:rsid w:val="00DA096F"/>
    <w:rsid w:val="00DB201E"/>
    <w:rsid w:val="00DE074C"/>
    <w:rsid w:val="00E1547E"/>
    <w:rsid w:val="00E24ACD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075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222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9487900.71</izvorni_sadrzaj>
    <derivirana_varijabla naziv="DomainObject.Predmet.TrenutnaVrijednost_1">9487900.71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ILICA d.o.o. za trgovinu i građevinarstvo</item>
    </izvorni_sadrzaj>
    <derivirana_varijabla naziv="DomainObject.Predmet.SudioniciListNaziv_1">
      <item>Financijska agencija</item>
      <item>ILICA d.o.o. za trgovinu i građevinarstvo</item>
    </derivirana_varijabla>
  </DomainObject.Predmet.SudioniciListNaziv>
  <DomainObject.Predmet.SudioniciListAdressOIB>
    <izvorni_sadrzaj>
      <item>Financijska agencija, OIB 85821130368, Ivana Danila 4,23000 Zadar</item>
      <item>ILICA d.o.o. za trgovinu i građevinarstvo, OIB 81219417424, Smoković 23/a,23222 Smoković</item>
    </izvorni_sadrzaj>
    <derivirana_varijabla naziv="DomainObject.Predmet.SudioniciListAdressOIB_1">
      <item>Financijska agencija, OIB 85821130368, Ivana Danila 4,23000 Zadar</item>
      <item>ILICA d.o.o. za trgovinu i građevinarstvo, OIB 81219417424, Smoković 23/a,23222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81219417424</item>
    </izvorni_sadrzaj>
    <derivirana_varijabla naziv="DomainObject.Predmet.SudioniciListNazivOIB_1">
      <item>, OIB 85821130368</item>
      <item>, OIB 81219417424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2157</properties:Characters>
  <properties:Lines>68</properties:Lines>
  <properties:Paragraphs>18</properties:Paragraphs>
  <properties:TotalTime>19</properties:TotalTime>
  <properties:ScaleCrop>false</properties:ScaleCrop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2015-12-21T09:15:00Z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2015-12-24T08:29:00Z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