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38fb" w14:paraId="80338fb" w:rsidRDefault="00733A0F" w:rsidP="00733A0F" w:rsidR="00733A0F" w:rsidRPr="00B74280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C659C" w:rsidR="00733A0F" w:rsidRPr="00B74280">
        <w:tc>
          <w:tcPr>
            <w:tcW w:type="dxa" w:w="2829"/>
            <w:hideMark/>
          </w:tcPr>
          <w:p w:rsidRDefault="00733A0F" w:rsidP="000C659C" w:rsidR="00733A0F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3A0F" w:rsidP="000C659C" w:rsidR="00733A0F" w:rsidRPr="00B7428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33A0F" w:rsidP="000C659C" w:rsidR="00733A0F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733A0F" w:rsidP="000C659C" w:rsidR="00733A0F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733A0F" w:rsidP="00733A0F" w:rsidR="00733A0F" w:rsidRPr="00B74280">
      <w:pPr>
        <w:pStyle w:val="Naslov1"/>
        <w:spacing w:after="200" w:before="200"/>
        <w:jc w:val="left"/>
        <w:rPr>
          <w:b w:val="false"/>
        </w:rPr>
      </w:pPr>
    </w:p>
    <w:p w:rsidRDefault="00733A0F" w:rsidP="00733A0F" w:rsidR="00733A0F" w:rsidRPr="00B74280">
      <w:pPr>
        <w:pStyle w:val="Naslov1"/>
        <w:spacing w:after="200" w:before="200"/>
        <w:rPr>
          <w:b w:val="false"/>
        </w:rPr>
      </w:pPr>
      <w:r w:rsidRPr="00B74280">
        <w:rPr>
          <w:b w:val="false"/>
        </w:rPr>
        <w:t>R E P UB L I K A   H R V A T S K A</w:t>
      </w:r>
    </w:p>
    <w:p w:rsidRDefault="00733A0F" w:rsidP="00733A0F" w:rsidR="00733A0F" w:rsidRPr="00B74280">
      <w:pPr>
        <w:pStyle w:val="Naslov2"/>
        <w:spacing w:after="200" w:before="200"/>
        <w:rPr>
          <w:bCs/>
          <w:szCs w:val="24"/>
        </w:rPr>
      </w:pPr>
      <w:r w:rsidRPr="00B74280">
        <w:rPr>
          <w:bCs/>
          <w:szCs w:val="24"/>
        </w:rPr>
        <w:t>R J E Š E NJ E</w:t>
      </w:r>
    </w:p>
    <w:p w:rsidRDefault="00733A0F" w:rsidP="00733A0F" w:rsidR="00733A0F" w:rsidRPr="00733A0F">
      <w:pPr>
        <w:jc w:val="both"/>
        <w:rPr>
          <w:rFonts w:hAnsi="Times New Roman" w:ascii="Times New Roman"/>
          <w:sz w:val="24"/>
          <w:szCs w:val="24"/>
        </w:rPr>
      </w:pPr>
      <w:r w:rsidRPr="00733A0F">
        <w:rPr>
          <w:rFonts w:hAnsi="Times New Roman" w:ascii="Times New Roman"/>
          <w:sz w:val="24"/>
          <w:szCs w:val="24"/>
        </w:rPr>
        <w:tab/>
      </w:r>
    </w:p>
    <w:p w:rsidRDefault="00733A0F" w:rsidP="00733A0F" w:rsidR="00733A0F" w:rsidRPr="00733A0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33A0F">
        <w:rPr>
          <w:rFonts w:hAnsi="Times New Roman" w:ascii="Times New Roman"/>
          <w:sz w:val="24"/>
          <w:szCs w:val="24"/>
        </w:rPr>
        <w:t xml:space="preserve">Trgovački sud u Varaždinu po sucu toga suda Iris Hatvalić Nemec, u postupku predstečajne nagodbe nad dužnikom KROVNI CENTAR SUPER MARIO d.o.o., Ivana Đurkana 4, </w:t>
      </w:r>
      <w:r w:rsidR="008001B8">
        <w:rPr>
          <w:rFonts w:hAnsi="Times New Roman" w:ascii="Times New Roman"/>
          <w:sz w:val="24"/>
          <w:szCs w:val="24"/>
        </w:rPr>
        <w:t>Koprivnica, OIB: 52386951430, 22</w:t>
      </w:r>
      <w:r w:rsidRPr="00733A0F">
        <w:rPr>
          <w:rFonts w:hAnsi="Times New Roman" w:ascii="Times New Roman"/>
          <w:sz w:val="24"/>
          <w:szCs w:val="24"/>
        </w:rPr>
        <w:t>. listopada 2018.</w:t>
      </w:r>
    </w:p>
    <w:p w:rsidRDefault="00733A0F" w:rsidP="00733A0F" w:rsidR="00733A0F" w:rsidRPr="00B74280">
      <w:pPr>
        <w:pStyle w:val="Tijeloteksta"/>
        <w:rPr>
          <w:szCs w:val="24"/>
        </w:rPr>
      </w:pPr>
    </w:p>
    <w:p w:rsidRDefault="00733A0F" w:rsidP="00733A0F" w:rsidR="00733A0F">
      <w:pPr>
        <w:spacing w:before="100"/>
        <w:jc w:val="center"/>
        <w:rPr>
          <w:rFonts w:hAnsi="Times New Roman" w:ascii="Times New Roman"/>
          <w:sz w:val="24"/>
          <w:szCs w:val="24"/>
        </w:rPr>
      </w:pPr>
      <w:r w:rsidRPr="000F73C9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733A0F" w:rsidP="00733A0F" w:rsidR="00733A0F" w:rsidRPr="00733A0F">
      <w:pPr>
        <w:spacing w:before="100"/>
        <w:jc w:val="center"/>
        <w:rPr>
          <w:rFonts w:hAnsi="Times New Roman" w:ascii="Times New Roman"/>
          <w:sz w:val="24"/>
          <w:szCs w:val="24"/>
        </w:rPr>
      </w:pPr>
    </w:p>
    <w:p w:rsidRDefault="00733A0F" w:rsidP="00733A0F" w:rsidR="00733A0F" w:rsidRPr="00733A0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33A0F">
        <w:rPr>
          <w:rFonts w:hAnsi="Times New Roman" w:ascii="Times New Roman"/>
          <w:sz w:val="24"/>
          <w:szCs w:val="24"/>
        </w:rPr>
        <w:t xml:space="preserve">1.   Povjereniku predstečajnog postupka Zvonku Hrainu, Zagrebačka 51, Varaždin, OIB: 25731960062, određuje se nagrada za obavljanje službe povjerenika predstečajnog postupka u iznosu od </w:t>
      </w:r>
      <w:r w:rsidRPr="008001B8">
        <w:rPr>
          <w:rFonts w:hAnsi="Times New Roman" w:ascii="Times New Roman"/>
          <w:sz w:val="24"/>
          <w:szCs w:val="24"/>
        </w:rPr>
        <w:t>5.000,00</w:t>
      </w:r>
      <w:r w:rsidRPr="008001B8">
        <w:rPr>
          <w:rFonts w:hAnsi="Times New Roman" w:ascii="Times New Roman"/>
          <w:b/>
          <w:sz w:val="24"/>
          <w:szCs w:val="24"/>
        </w:rPr>
        <w:t xml:space="preserve"> </w:t>
      </w:r>
      <w:r w:rsidRPr="008001B8">
        <w:rPr>
          <w:rFonts w:hAnsi="Times New Roman" w:ascii="Times New Roman"/>
          <w:sz w:val="24"/>
          <w:szCs w:val="24"/>
        </w:rPr>
        <w:t>kn bruto</w:t>
      </w:r>
      <w:r w:rsidRPr="00733A0F">
        <w:rPr>
          <w:rFonts w:hAnsi="Times New Roman" w:ascii="Times New Roman"/>
          <w:sz w:val="24"/>
          <w:szCs w:val="24"/>
        </w:rPr>
        <w:t>.</w:t>
      </w:r>
    </w:p>
    <w:p w:rsidRDefault="00733A0F" w:rsidP="00733A0F" w:rsidR="00733A0F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733A0F">
        <w:rPr>
          <w:rFonts w:hAnsi="Times New Roman" w:ascii="Times New Roman"/>
          <w:sz w:val="24"/>
          <w:szCs w:val="24"/>
        </w:rPr>
        <w:t>2. Nalaže se dužniku</w:t>
      </w:r>
      <w:r w:rsidRPr="00391822">
        <w:rPr>
          <w:rFonts w:hAnsi="Times New Roman" w:ascii="Times New Roman"/>
          <w:sz w:val="24"/>
          <w:szCs w:val="24"/>
        </w:rPr>
        <w:t xml:space="preserve"> </w:t>
      </w:r>
      <w:r w:rsidRPr="00733A0F">
        <w:rPr>
          <w:rFonts w:hAnsi="Times New Roman" w:ascii="Times New Roman"/>
          <w:sz w:val="24"/>
          <w:szCs w:val="24"/>
        </w:rPr>
        <w:t>KROVNI CENTAR SUPER MARIO d.o.o., Ivana Đurkana 4, Koprivnica, OIB: 52386951430</w:t>
      </w:r>
      <w:r w:rsidRPr="0039182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povjereniku</w:t>
      </w:r>
      <w:r w:rsidRPr="00391822">
        <w:rPr>
          <w:rFonts w:hAnsi="Times New Roman" w:ascii="Times New Roman"/>
          <w:sz w:val="24"/>
          <w:szCs w:val="24"/>
        </w:rPr>
        <w:t xml:space="preserve"> </w:t>
      </w:r>
      <w:r w:rsidRPr="00733A0F">
        <w:rPr>
          <w:rFonts w:hAnsi="Times New Roman" w:ascii="Times New Roman"/>
          <w:sz w:val="24"/>
          <w:szCs w:val="24"/>
        </w:rPr>
        <w:t>Zvonku Hrainu</w:t>
      </w:r>
      <w:r w:rsidRPr="00391822">
        <w:rPr>
          <w:rFonts w:hAnsi="Times New Roman" w:ascii="Times New Roman"/>
          <w:sz w:val="24"/>
          <w:szCs w:val="24"/>
        </w:rPr>
        <w:t xml:space="preserve"> isplatiti nagradu iz točke 1. izreke ovog rješenja u roku od 8 dana. </w:t>
      </w:r>
    </w:p>
    <w:p w:rsidRDefault="00733A0F" w:rsidP="006B50D5" w:rsidR="00733A0F" w:rsidRPr="00391822">
      <w:pPr>
        <w:jc w:val="both"/>
        <w:rPr>
          <w:rFonts w:hAnsi="Times New Roman" w:ascii="Times New Roman"/>
          <w:sz w:val="24"/>
          <w:szCs w:val="24"/>
        </w:rPr>
      </w:pPr>
    </w:p>
    <w:p w:rsidRDefault="00733A0F" w:rsidP="00733A0F" w:rsidR="00733A0F" w:rsidRPr="00B74280">
      <w:pPr>
        <w:spacing w:after="100"/>
        <w:ind w:left="3538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Obrazloženje</w:t>
      </w:r>
    </w:p>
    <w:p w:rsidRDefault="00733A0F" w:rsidP="00733A0F" w:rsidR="00733A0F">
      <w:pPr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733A0F" w:rsidP="00733A0F" w:rsidR="00733A0F" w:rsidRPr="00B74280">
      <w:pPr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B74280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Pr="00B74280">
        <w:rPr>
          <w:rFonts w:hAnsi="Times New Roman" w:ascii="Times New Roman"/>
          <w:sz w:val="24"/>
          <w:szCs w:val="24"/>
        </w:rPr>
        <w:t xml:space="preserve">4 </w:t>
      </w:r>
      <w:r>
        <w:rPr>
          <w:rFonts w:hAnsi="Times New Roman" w:ascii="Times New Roman"/>
          <w:sz w:val="24"/>
          <w:szCs w:val="24"/>
        </w:rPr>
        <w:t>St-41/18-10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  od </w:t>
      </w:r>
      <w:r>
        <w:rPr>
          <w:rFonts w:eastAsiaTheme="minorHAnsi" w:hAnsi="Times New Roman" w:ascii="Times New Roman"/>
          <w:sz w:val="24"/>
          <w:szCs w:val="24"/>
        </w:rPr>
        <w:t>20. veljače 2018</w:t>
      </w:r>
      <w:r w:rsidRPr="00B74280">
        <w:rPr>
          <w:rFonts w:eastAsiaTheme="minorHAnsi" w:hAnsi="Times New Roman" w:ascii="Times New Roman"/>
          <w:sz w:val="24"/>
          <w:szCs w:val="24"/>
        </w:rPr>
        <w:t xml:space="preserve">. godine otvoren je predstečajni </w:t>
      </w:r>
      <w:r w:rsidRPr="006D14C6">
        <w:rPr>
          <w:rFonts w:eastAsiaTheme="minorHAnsi" w:hAnsi="Times New Roman" w:ascii="Times New Roman"/>
          <w:sz w:val="24"/>
          <w:szCs w:val="24"/>
        </w:rPr>
        <w:t xml:space="preserve">postupak nad dužnikom </w:t>
      </w:r>
      <w:r w:rsidR="00373348" w:rsidRPr="00733A0F">
        <w:rPr>
          <w:rFonts w:hAnsi="Times New Roman" w:ascii="Times New Roman"/>
          <w:sz w:val="24"/>
          <w:szCs w:val="24"/>
        </w:rPr>
        <w:t>KROVNI CENTAR SUPER MARIO d.o.o., Ivana Đurkana 4, Koprivnica, OIB: 52386951430</w:t>
      </w:r>
      <w:r w:rsidRPr="006D14C6">
        <w:rPr>
          <w:rFonts w:eastAsiaTheme="minorHAnsi" w:hAnsi="Times New Roman" w:ascii="Times New Roman"/>
          <w:sz w:val="24"/>
          <w:szCs w:val="24"/>
        </w:rPr>
        <w:t>. Istim rj</w:t>
      </w:r>
      <w:r w:rsidR="00373348">
        <w:rPr>
          <w:rFonts w:eastAsiaTheme="minorHAnsi" w:hAnsi="Times New Roman" w:ascii="Times New Roman"/>
          <w:sz w:val="24"/>
          <w:szCs w:val="24"/>
        </w:rPr>
        <w:t>ešenjem za povjerenika imenovan</w:t>
      </w:r>
      <w:r w:rsidRPr="006D14C6">
        <w:rPr>
          <w:rFonts w:eastAsiaTheme="minorHAnsi" w:hAnsi="Times New Roman" w:ascii="Times New Roman"/>
          <w:sz w:val="24"/>
          <w:szCs w:val="24"/>
        </w:rPr>
        <w:t xml:space="preserve"> je </w:t>
      </w:r>
      <w:r w:rsidR="00373348" w:rsidRPr="00733A0F">
        <w:rPr>
          <w:rFonts w:hAnsi="Times New Roman" w:ascii="Times New Roman"/>
          <w:sz w:val="24"/>
          <w:szCs w:val="24"/>
        </w:rPr>
        <w:t>Zvonk</w:t>
      </w:r>
      <w:r w:rsidR="00373348">
        <w:rPr>
          <w:rFonts w:hAnsi="Times New Roman" w:ascii="Times New Roman"/>
          <w:sz w:val="24"/>
          <w:szCs w:val="24"/>
        </w:rPr>
        <w:t>o</w:t>
      </w:r>
      <w:r w:rsidR="00373348" w:rsidRPr="00733A0F">
        <w:rPr>
          <w:rFonts w:hAnsi="Times New Roman" w:ascii="Times New Roman"/>
          <w:sz w:val="24"/>
          <w:szCs w:val="24"/>
        </w:rPr>
        <w:t xml:space="preserve"> Hrain, Zagrebačka 51, Varaždin, OIB: 25731960062</w:t>
      </w:r>
      <w:r w:rsidRPr="006D14C6">
        <w:rPr>
          <w:rFonts w:eastAsiaTheme="minorHAnsi" w:hAnsi="Times New Roman" w:ascii="Times New Roman"/>
          <w:sz w:val="24"/>
          <w:szCs w:val="24"/>
        </w:rPr>
        <w:t>.</w:t>
      </w:r>
    </w:p>
    <w:p w:rsidRDefault="00733A0F" w:rsidP="00733A0F" w:rsidR="00733A0F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Rješenjem St-</w:t>
      </w:r>
      <w:r w:rsidR="00373348">
        <w:rPr>
          <w:rFonts w:hAnsi="Times New Roman" w:ascii="Times New Roman"/>
          <w:sz w:val="24"/>
          <w:szCs w:val="24"/>
        </w:rPr>
        <w:t>41/18-21</w:t>
      </w:r>
      <w:r w:rsidRPr="00B74280">
        <w:rPr>
          <w:rFonts w:hAnsi="Times New Roman" w:ascii="Times New Roman"/>
          <w:sz w:val="24"/>
          <w:szCs w:val="24"/>
        </w:rPr>
        <w:t xml:space="preserve"> od </w:t>
      </w:r>
      <w:r w:rsidR="00373348">
        <w:rPr>
          <w:rFonts w:hAnsi="Times New Roman" w:ascii="Times New Roman"/>
          <w:sz w:val="24"/>
          <w:szCs w:val="24"/>
        </w:rPr>
        <w:t>25. srpnja</w:t>
      </w:r>
      <w:r w:rsidRPr="00B74280">
        <w:rPr>
          <w:rFonts w:hAnsi="Times New Roman" w:ascii="Times New Roman"/>
          <w:sz w:val="24"/>
          <w:szCs w:val="24"/>
        </w:rPr>
        <w:t xml:space="preserve"> 2017. godine prihvaćen je plan restrukturiranja i potvrđen predstečajni sporazum zaključen između dužnika </w:t>
      </w:r>
      <w:r w:rsidR="00373348" w:rsidRPr="00733A0F">
        <w:rPr>
          <w:rFonts w:hAnsi="Times New Roman" w:ascii="Times New Roman"/>
          <w:sz w:val="24"/>
          <w:szCs w:val="24"/>
        </w:rPr>
        <w:t>KROVNI CENTAR SUPER MARIO d.o.o., Ivana Đurkana 4, Koprivnica, OIB: 52386951430</w:t>
      </w:r>
      <w:r w:rsidR="00373348" w:rsidRPr="00391822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>i njegovih vjerovnika.</w:t>
      </w:r>
    </w:p>
    <w:p w:rsidRDefault="00373348" w:rsidP="00733A0F" w:rsidR="00733A0F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17. rujna 2018. godine povjerenik</w:t>
      </w:r>
      <w:r w:rsidR="00733A0F" w:rsidRPr="00B74280">
        <w:rPr>
          <w:rFonts w:hAnsi="Times New Roman" w:ascii="Times New Roman"/>
          <w:sz w:val="24"/>
          <w:szCs w:val="24"/>
        </w:rPr>
        <w:t xml:space="preserve"> </w:t>
      </w:r>
      <w:r w:rsidRPr="00733A0F">
        <w:rPr>
          <w:rFonts w:hAnsi="Times New Roman" w:ascii="Times New Roman"/>
          <w:sz w:val="24"/>
          <w:szCs w:val="24"/>
        </w:rPr>
        <w:t>Zvonk</w:t>
      </w:r>
      <w:r>
        <w:rPr>
          <w:rFonts w:hAnsi="Times New Roman" w:ascii="Times New Roman"/>
          <w:sz w:val="24"/>
          <w:szCs w:val="24"/>
        </w:rPr>
        <w:t>o</w:t>
      </w:r>
      <w:r w:rsidRPr="00733A0F">
        <w:rPr>
          <w:rFonts w:hAnsi="Times New Roman" w:ascii="Times New Roman"/>
          <w:sz w:val="24"/>
          <w:szCs w:val="24"/>
        </w:rPr>
        <w:t xml:space="preserve"> Hrain</w:t>
      </w:r>
      <w:r>
        <w:rPr>
          <w:rFonts w:hAnsi="Times New Roman" w:ascii="Times New Roman"/>
          <w:sz w:val="24"/>
          <w:szCs w:val="24"/>
        </w:rPr>
        <w:t xml:space="preserve"> dostavio</w:t>
      </w:r>
      <w:r w:rsidR="00733A0F">
        <w:rPr>
          <w:rFonts w:hAnsi="Times New Roman" w:ascii="Times New Roman"/>
          <w:sz w:val="24"/>
          <w:szCs w:val="24"/>
        </w:rPr>
        <w:t xml:space="preserve"> je sudu podnesak kojim </w:t>
      </w:r>
      <w:r w:rsidR="00733A0F" w:rsidRPr="00B74280">
        <w:rPr>
          <w:rFonts w:hAnsi="Times New Roman" w:ascii="Times New Roman"/>
          <w:sz w:val="24"/>
          <w:szCs w:val="24"/>
        </w:rPr>
        <w:t>predl</w:t>
      </w:r>
      <w:r w:rsidR="00733A0F">
        <w:rPr>
          <w:rFonts w:hAnsi="Times New Roman" w:ascii="Times New Roman"/>
          <w:sz w:val="24"/>
          <w:szCs w:val="24"/>
        </w:rPr>
        <w:t>aže</w:t>
      </w:r>
      <w:r w:rsidR="00733A0F" w:rsidRPr="00B74280">
        <w:rPr>
          <w:rFonts w:hAnsi="Times New Roman" w:ascii="Times New Roman"/>
          <w:sz w:val="24"/>
          <w:szCs w:val="24"/>
        </w:rPr>
        <w:t xml:space="preserve"> da joj sud  kao nagradu za poslove obavljene u </w:t>
      </w:r>
      <w:r w:rsidR="00733A0F">
        <w:rPr>
          <w:rFonts w:hAnsi="Times New Roman" w:ascii="Times New Roman"/>
          <w:sz w:val="24"/>
          <w:szCs w:val="24"/>
        </w:rPr>
        <w:t xml:space="preserve">predstečajnom </w:t>
      </w:r>
      <w:r w:rsidR="00733A0F" w:rsidRPr="00B74280">
        <w:rPr>
          <w:rFonts w:hAnsi="Times New Roman" w:ascii="Times New Roman"/>
          <w:sz w:val="24"/>
          <w:szCs w:val="24"/>
        </w:rPr>
        <w:t xml:space="preserve">postupku odredi iznos od </w:t>
      </w:r>
      <w:r>
        <w:rPr>
          <w:rFonts w:hAnsi="Times New Roman" w:ascii="Times New Roman"/>
          <w:sz w:val="24"/>
          <w:szCs w:val="24"/>
        </w:rPr>
        <w:t>5.000,00</w:t>
      </w:r>
      <w:r w:rsidR="00733A0F" w:rsidRPr="001A4E83">
        <w:rPr>
          <w:rFonts w:hAnsi="Times New Roman" w:ascii="Times New Roman"/>
          <w:sz w:val="24"/>
          <w:szCs w:val="24"/>
        </w:rPr>
        <w:t xml:space="preserve"> kn bruto (list </w:t>
      </w:r>
      <w:r>
        <w:rPr>
          <w:rFonts w:hAnsi="Times New Roman" w:ascii="Times New Roman"/>
          <w:sz w:val="24"/>
          <w:szCs w:val="24"/>
        </w:rPr>
        <w:t>288</w:t>
      </w:r>
      <w:r w:rsidR="00733A0F" w:rsidRPr="001A4E83">
        <w:rPr>
          <w:rFonts w:hAnsi="Times New Roman" w:ascii="Times New Roman"/>
          <w:sz w:val="24"/>
          <w:szCs w:val="24"/>
        </w:rPr>
        <w:t xml:space="preserve"> spisa).</w:t>
      </w:r>
    </w:p>
    <w:p w:rsidRDefault="00373348" w:rsidP="00733A0F" w:rsidR="0037334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Prijedlog povjerenika</w:t>
      </w:r>
      <w:r w:rsidR="00733A0F" w:rsidRPr="00B74280">
        <w:rPr>
          <w:rFonts w:hAnsi="Times New Roman" w:ascii="Times New Roman"/>
          <w:sz w:val="24"/>
          <w:szCs w:val="24"/>
        </w:rPr>
        <w:t xml:space="preserve"> za određivanjem nagrade ovaj sud smatra osnovanim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33A0F" w:rsidP="00733A0F" w:rsidR="00733A0F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391822">
        <w:rPr>
          <w:rFonts w:hAnsi="Times New Roman" w:ascii="Times New Roman"/>
          <w:sz w:val="24"/>
          <w:szCs w:val="24"/>
        </w:rPr>
        <w:t xml:space="preserve">Odredbom članka 23. st.3. Stečajnog zakona („Narodne novine“ 71/15; dalje </w:t>
      </w:r>
      <w:r w:rsidRPr="00B74280">
        <w:rPr>
          <w:rFonts w:hAnsi="Times New Roman" w:ascii="Times New Roman"/>
          <w:sz w:val="24"/>
          <w:szCs w:val="24"/>
        </w:rPr>
        <w:t>SZ) propisano je kako na određivanje povjerenika, nadzor nad njegovim radom, odgovornost te nagradu i naknadu troškova za rad na odgovarajući način se primjenjuju odredbe SZ-a o stečajnom upravitelju.</w:t>
      </w:r>
    </w:p>
    <w:p w:rsidRDefault="00733A0F" w:rsidP="00733A0F" w:rsidR="00733A0F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Odredbom članka 94</w:t>
      </w:r>
      <w:r w:rsidRPr="00B74280">
        <w:rPr>
          <w:rFonts w:hAnsi="Times New Roman" w:ascii="Times New Roman"/>
          <w:sz w:val="24"/>
          <w:szCs w:val="24"/>
        </w:rPr>
        <w:t>. SZ-a propisano je nagradu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 prema uredbi kojom Vlada Republike Hrvatske utvrđuje kriterije i način obračuna i plaćanja nagrade stečajnim upraviteljima</w:t>
      </w:r>
      <w:r w:rsidRPr="00B74280">
        <w:rPr>
          <w:rFonts w:hAnsi="Times New Roman" w:ascii="Times New Roman"/>
          <w:sz w:val="24"/>
          <w:szCs w:val="24"/>
        </w:rPr>
        <w:t>.</w:t>
      </w:r>
    </w:p>
    <w:p w:rsidRDefault="00733A0F" w:rsidP="00733A0F" w:rsidR="00733A0F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2. Uredbe o kriterijima i načinu obračuna i plaćanja nagrade stečajnim upraviteljima („Narodne novine“ broj: 105/15; dalje Uredba) propisano je kako povjerenik predstečajne nagodbe ima pravo na nagradu</w:t>
      </w:r>
      <w:r>
        <w:rPr>
          <w:rFonts w:hAnsi="Times New Roman" w:ascii="Times New Roman"/>
          <w:sz w:val="24"/>
          <w:szCs w:val="24"/>
        </w:rPr>
        <w:t>.</w:t>
      </w:r>
    </w:p>
    <w:p w:rsidRDefault="00733A0F" w:rsidP="00733A0F" w:rsidR="00733A0F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Člankom 3. Uredbe propisano je kako povjereniku predstečajnoga postupka pripada pravo na jednokratnu nagradu za poslove obavljene u predstečajnom postupku u iznosu od 3.000,00 kuna do 20.000,00 kuna. Nagradu povjereniku predstečajnog postupka određuje sud vodeći računa o sl</w:t>
      </w:r>
      <w:r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733A0F" w:rsidP="00733A0F" w:rsidR="00733A0F" w:rsidRPr="008001B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8001B8">
        <w:rPr>
          <w:rFonts w:hAnsi="Times New Roman" w:ascii="Times New Roman"/>
          <w:sz w:val="24"/>
          <w:szCs w:val="24"/>
        </w:rPr>
        <w:t xml:space="preserve">Prema ocjeni ovoga suda, predstečajni postupak nad dužnikom </w:t>
      </w:r>
      <w:r w:rsidR="00373348" w:rsidRPr="008001B8">
        <w:rPr>
          <w:rFonts w:hAnsi="Times New Roman" w:ascii="Times New Roman"/>
          <w:sz w:val="24"/>
          <w:szCs w:val="24"/>
        </w:rPr>
        <w:t xml:space="preserve">KROVNI CENTAR SUPER MARIO d.o.o.,  Koprivnica, </w:t>
      </w:r>
      <w:r w:rsidRPr="008001B8">
        <w:rPr>
          <w:rFonts w:hAnsi="Times New Roman" w:ascii="Times New Roman"/>
          <w:sz w:val="24"/>
          <w:szCs w:val="24"/>
        </w:rPr>
        <w:t xml:space="preserve">može se kvalificirati kao postupak </w:t>
      </w:r>
      <w:r w:rsidR="008001B8" w:rsidRPr="008001B8">
        <w:rPr>
          <w:rFonts w:hAnsi="Times New Roman" w:ascii="Times New Roman"/>
          <w:sz w:val="24"/>
          <w:szCs w:val="24"/>
        </w:rPr>
        <w:t>nižeg</w:t>
      </w:r>
      <w:r w:rsidRPr="008001B8">
        <w:rPr>
          <w:rFonts w:hAnsi="Times New Roman" w:ascii="Times New Roman"/>
          <w:b/>
          <w:sz w:val="24"/>
          <w:szCs w:val="24"/>
        </w:rPr>
        <w:t xml:space="preserve"> </w:t>
      </w:r>
      <w:r w:rsidR="003B7A18">
        <w:rPr>
          <w:rFonts w:hAnsi="Times New Roman" w:ascii="Times New Roman"/>
          <w:sz w:val="24"/>
          <w:szCs w:val="24"/>
        </w:rPr>
        <w:t xml:space="preserve">do srednjeg </w:t>
      </w:r>
      <w:r w:rsidRPr="008001B8">
        <w:rPr>
          <w:rFonts w:hAnsi="Times New Roman" w:ascii="Times New Roman"/>
          <w:sz w:val="24"/>
          <w:szCs w:val="24"/>
        </w:rPr>
        <w:t>stupnja složenosti, posebno uzimajući u obzir broj vjerovnika (</w:t>
      </w:r>
      <w:r w:rsidR="00373348" w:rsidRPr="008001B8">
        <w:rPr>
          <w:rFonts w:hAnsi="Times New Roman" w:ascii="Times New Roman"/>
          <w:sz w:val="24"/>
          <w:szCs w:val="24"/>
        </w:rPr>
        <w:t>31</w:t>
      </w:r>
      <w:r w:rsidRPr="008001B8">
        <w:rPr>
          <w:rFonts w:hAnsi="Times New Roman" w:ascii="Times New Roman"/>
          <w:sz w:val="24"/>
          <w:szCs w:val="24"/>
        </w:rPr>
        <w:t>) te sadržaj plana financijskog i operativnog restruktuiranja.</w:t>
      </w:r>
    </w:p>
    <w:p w:rsidRDefault="00733A0F" w:rsidP="00733A0F" w:rsidR="00733A0F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Iz sadržaja spisa proiz</w:t>
      </w:r>
      <w:r w:rsidR="00373348">
        <w:rPr>
          <w:rFonts w:hAnsi="Times New Roman" w:ascii="Times New Roman"/>
          <w:sz w:val="24"/>
          <w:szCs w:val="24"/>
        </w:rPr>
        <w:t>lazi da se aktivnost povjerenika</w:t>
      </w:r>
      <w:r w:rsidRPr="00B74280">
        <w:rPr>
          <w:rFonts w:hAnsi="Times New Roman" w:ascii="Times New Roman"/>
          <w:sz w:val="24"/>
          <w:szCs w:val="24"/>
        </w:rPr>
        <w:t xml:space="preserve"> predstečajne nagodbe u bitnom sastojala </w:t>
      </w:r>
      <w:r w:rsidRPr="00E649DF">
        <w:rPr>
          <w:rFonts w:hAnsi="Times New Roman" w:ascii="Times New Roman"/>
          <w:sz w:val="24"/>
          <w:szCs w:val="24"/>
        </w:rPr>
        <w:t xml:space="preserve">od očitovanja o prijavljenim tražbinama </w:t>
      </w:r>
      <w:r w:rsidRPr="00B74280">
        <w:rPr>
          <w:rFonts w:hAnsi="Times New Roman" w:ascii="Times New Roman"/>
          <w:sz w:val="24"/>
          <w:szCs w:val="24"/>
        </w:rPr>
        <w:t xml:space="preserve">te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B74280">
        <w:rPr>
          <w:rFonts w:hAnsi="Times New Roman" w:ascii="Times New Roman"/>
          <w:sz w:val="24"/>
          <w:szCs w:val="24"/>
        </w:rPr>
        <w:t xml:space="preserve">sudjelovanja na ročištu radi ispitivanja tražbina kao i na ročištu za glasovanje o planu </w:t>
      </w:r>
      <w:r>
        <w:rPr>
          <w:rFonts w:hAnsi="Times New Roman" w:ascii="Times New Roman"/>
          <w:sz w:val="24"/>
          <w:szCs w:val="24"/>
        </w:rPr>
        <w:t>restrukturiranja.</w:t>
      </w:r>
    </w:p>
    <w:p w:rsidRDefault="00733A0F" w:rsidP="00733A0F" w:rsidR="008001B8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Budući je odredbom članka 3. Uredbe određen raspon iznosa od 3.000,00 kuna do 20.000,00 kuna kao nagrada povjereniku, ovaj su</w:t>
      </w:r>
      <w:r w:rsidR="00373348">
        <w:rPr>
          <w:rFonts w:hAnsi="Times New Roman" w:ascii="Times New Roman"/>
          <w:sz w:val="24"/>
          <w:szCs w:val="24"/>
        </w:rPr>
        <w:t>d je mišljenja da je povjereniku</w:t>
      </w:r>
      <w:r w:rsidRPr="00B74280">
        <w:rPr>
          <w:rFonts w:hAnsi="Times New Roman" w:ascii="Times New Roman"/>
          <w:sz w:val="24"/>
          <w:szCs w:val="24"/>
        </w:rPr>
        <w:t xml:space="preserve"> u konkretnom slučaju primjereno odrediti jednokratnu nagradu za rad u ovom predstečajnom postupku u iznosu od </w:t>
      </w:r>
      <w:r w:rsidR="00373348">
        <w:rPr>
          <w:rFonts w:hAnsi="Times New Roman" w:ascii="Times New Roman"/>
          <w:sz w:val="24"/>
          <w:szCs w:val="24"/>
        </w:rPr>
        <w:t>5</w:t>
      </w:r>
      <w:r w:rsidRPr="00391822">
        <w:rPr>
          <w:rFonts w:hAnsi="Times New Roman" w:ascii="Times New Roman"/>
          <w:sz w:val="24"/>
          <w:szCs w:val="24"/>
        </w:rPr>
        <w:t>.000,00 kuna bruto cijeneći sve naprijed na</w:t>
      </w:r>
      <w:r w:rsidR="008001B8">
        <w:rPr>
          <w:rFonts w:hAnsi="Times New Roman" w:ascii="Times New Roman"/>
          <w:sz w:val="24"/>
          <w:szCs w:val="24"/>
        </w:rPr>
        <w:t>vedene okolnosti ovog postupka.</w:t>
      </w:r>
    </w:p>
    <w:p w:rsidRDefault="00733A0F" w:rsidP="00733A0F" w:rsidR="00733A0F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Pr="00B742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733A0F" w:rsidP="00733A0F" w:rsidR="00733A0F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8001B8" w:rsidP="00607B4C" w:rsidR="00733A0F">
      <w:pPr>
        <w:jc w:val="center"/>
        <w:rPr>
          <w:rFonts w:hAnsi="Times New Roman" w:ascii="Times New Roman"/>
          <w:i/>
          <w:color w:val="FF0000"/>
          <w:szCs w:val="24"/>
        </w:rPr>
      </w:pPr>
      <w:r>
        <w:rPr>
          <w:rFonts w:hAnsi="Times New Roman" w:ascii="Times New Roman"/>
          <w:sz w:val="24"/>
          <w:szCs w:val="24"/>
        </w:rPr>
        <w:t>U Varaždinu 22</w:t>
      </w:r>
      <w:r w:rsidR="00373348">
        <w:rPr>
          <w:rFonts w:hAnsi="Times New Roman" w:ascii="Times New Roman"/>
          <w:sz w:val="24"/>
          <w:szCs w:val="24"/>
        </w:rPr>
        <w:t xml:space="preserve">. listopada </w:t>
      </w:r>
      <w:r w:rsidR="00733A0F">
        <w:rPr>
          <w:rFonts w:hAnsi="Times New Roman" w:ascii="Times New Roman"/>
          <w:sz w:val="24"/>
          <w:szCs w:val="24"/>
        </w:rPr>
        <w:t>2018</w:t>
      </w:r>
      <w:r w:rsidR="00733A0F" w:rsidRPr="00B74280">
        <w:rPr>
          <w:rFonts w:hAnsi="Times New Roman" w:ascii="Times New Roman"/>
          <w:sz w:val="24"/>
          <w:szCs w:val="24"/>
        </w:rPr>
        <w:t>.</w:t>
      </w:r>
      <w:r w:rsidR="00733A0F" w:rsidRPr="00B74280">
        <w:rPr>
          <w:rFonts w:hAnsi="Times New Roman" w:ascii="Times New Roman"/>
          <w:i/>
          <w:color w:val="FF0000"/>
          <w:szCs w:val="24"/>
        </w:rPr>
        <w:t xml:space="preserve">                     </w:t>
      </w:r>
    </w:p>
    <w:p w:rsidRDefault="00607B4C" w:rsidP="00733A0F" w:rsidR="00733A0F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i/>
          <w:color w:val="FF0000"/>
          <w:szCs w:val="24"/>
        </w:rPr>
        <w:t xml:space="preserve">    </w:t>
      </w:r>
      <w:r w:rsidR="00733A0F"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</w:t>
      </w:r>
    </w:p>
    <w:p w:rsidRDefault="00733A0F" w:rsidP="00733A0F" w:rsidR="00733A0F" w:rsidRPr="00B7428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733A0F" w:rsidP="00733A0F" w:rsidR="00733A0F" w:rsidRPr="00B74280">
      <w:pPr>
        <w:pStyle w:val="Podnaslov"/>
        <w:ind w:firstLine="708" w:left="4956"/>
        <w:rPr>
          <w:rFonts w:hAnsi="Times New Roman" w:ascii="Times New Roman"/>
          <w:i/>
          <w:color w:val="auto"/>
          <w:szCs w:val="24"/>
        </w:rPr>
      </w:pPr>
    </w:p>
    <w:p w:rsidRDefault="00733A0F" w:rsidP="00187332" w:rsidR="00733A0F" w:rsidRPr="00B74280">
      <w:pPr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  <w:t>Iris Hatvalić Nemec</w:t>
      </w:r>
      <w:r w:rsidR="006B50D5">
        <w:rPr>
          <w:rFonts w:hAnsi="Times New Roman" w:ascii="Times New Roman"/>
          <w:sz w:val="24"/>
          <w:szCs w:val="24"/>
        </w:rPr>
        <w:t xml:space="preserve"> </w:t>
      </w:r>
    </w:p>
    <w:p w:rsidRDefault="00733A0F" w:rsidP="00733A0F" w:rsidR="00733A0F" w:rsidRPr="00B74280">
      <w:pPr>
        <w:ind w:firstLine="708" w:left="4248"/>
        <w:rPr>
          <w:rFonts w:hAnsi="Times New Roman" w:ascii="Times New Roman"/>
          <w:sz w:val="24"/>
          <w:szCs w:val="24"/>
        </w:rPr>
      </w:pPr>
    </w:p>
    <w:p w:rsidRDefault="00733A0F" w:rsidP="00733A0F" w:rsidR="00733A0F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373348" w:rsidP="00733A0F" w:rsidR="00733A0F" w:rsidRPr="00B742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733A0F" w:rsidRPr="00B74280">
        <w:rPr>
          <w:rFonts w:hAnsi="Times New Roman" w:ascii="Times New Roman"/>
          <w:sz w:val="24"/>
          <w:szCs w:val="24"/>
        </w:rPr>
        <w:t xml:space="preserve"> O PRAVNOM LIJEKU: </w:t>
      </w:r>
    </w:p>
    <w:p w:rsidRDefault="00733A0F" w:rsidP="00733A0F" w:rsidR="00733A0F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733A0F" w:rsidP="00733A0F" w:rsidR="00733A0F" w:rsidRPr="00373348">
      <w:pPr>
        <w:jc w:val="both"/>
        <w:rPr>
          <w:rFonts w:hAnsi="Times New Roman" w:ascii="Times New Roman"/>
          <w:sz w:val="24"/>
          <w:szCs w:val="24"/>
        </w:rPr>
      </w:pPr>
    </w:p>
    <w:p w:rsidRDefault="00733A0F" w:rsidP="00733A0F" w:rsidR="00733A0F" w:rsidRPr="00373348">
      <w:pPr>
        <w:jc w:val="both"/>
        <w:rPr>
          <w:rFonts w:hAnsi="Times New Roman" w:ascii="Times New Roman"/>
          <w:sz w:val="24"/>
          <w:szCs w:val="24"/>
        </w:rPr>
      </w:pPr>
      <w:r w:rsidRPr="00373348">
        <w:rPr>
          <w:rFonts w:hAnsi="Times New Roman" w:ascii="Times New Roman"/>
          <w:sz w:val="24"/>
          <w:szCs w:val="24"/>
        </w:rPr>
        <w:t>DNA:</w:t>
      </w:r>
    </w:p>
    <w:p w:rsidRDefault="00373348" w:rsidP="00733A0F" w:rsidR="00733A0F" w:rsidRPr="00373348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373348">
        <w:rPr>
          <w:rFonts w:hAnsi="Times New Roman" w:ascii="Times New Roman"/>
          <w:sz w:val="24"/>
          <w:szCs w:val="24"/>
        </w:rPr>
        <w:t>povjerenik</w:t>
      </w:r>
      <w:r w:rsidR="00733A0F" w:rsidRPr="00373348">
        <w:rPr>
          <w:rFonts w:hAnsi="Times New Roman" w:ascii="Times New Roman"/>
          <w:sz w:val="24"/>
          <w:szCs w:val="24"/>
        </w:rPr>
        <w:t xml:space="preserve"> predstečajne nagodbe </w:t>
      </w:r>
      <w:r w:rsidRPr="00373348">
        <w:rPr>
          <w:rFonts w:hAnsi="Times New Roman" w:ascii="Times New Roman"/>
          <w:sz w:val="24"/>
          <w:szCs w:val="24"/>
        </w:rPr>
        <w:t>Zvonku Hrainu, Zagrebačka 51, Varaždin</w:t>
      </w:r>
    </w:p>
    <w:p w:rsidRDefault="00733A0F" w:rsidP="00733A0F" w:rsidR="00373348" w:rsidRPr="00373348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373348">
        <w:rPr>
          <w:rFonts w:hAnsi="Times New Roman" w:ascii="Times New Roman"/>
          <w:sz w:val="24"/>
          <w:szCs w:val="24"/>
        </w:rPr>
        <w:t xml:space="preserve">dužnik </w:t>
      </w:r>
      <w:r w:rsidR="00373348" w:rsidRPr="00373348">
        <w:rPr>
          <w:rFonts w:hAnsi="Times New Roman" w:ascii="Times New Roman"/>
          <w:sz w:val="24"/>
          <w:szCs w:val="24"/>
        </w:rPr>
        <w:t xml:space="preserve">KROVNI CENTAR SUPER MARIO d.o.o., Ivana Đurkana 4, Koprivnica </w:t>
      </w:r>
    </w:p>
    <w:p w:rsidRDefault="00733A0F" w:rsidP="00733A0F" w:rsidR="00733A0F" w:rsidRPr="006B50D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B50D5">
        <w:rPr>
          <w:rFonts w:hAnsi="Times New Roman" w:ascii="Times New Roman"/>
          <w:sz w:val="24"/>
          <w:szCs w:val="24"/>
        </w:rPr>
        <w:t>e-Oglasna ploča</w:t>
      </w:r>
    </w:p>
    <w:p w:rsidRDefault="00085EC1" w:rsidR="00085EC1"/>
    <w:sectPr w:rsidR="00085EC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6D" w:rsidP="00733A0F" w:rsidR="00192D6D">
      <w:r>
        <w:separator/>
      </w:r>
    </w:p>
  </w:endnote>
  <w:endnote w:id="0" w:type="continuationSeparator">
    <w:p w:rsidRDefault="00192D6D" w:rsidP="00733A0F" w:rsidR="00192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6D" w:rsidP="00733A0F" w:rsidR="00192D6D">
      <w:r>
        <w:separator/>
      </w:r>
    </w:p>
  </w:footnote>
  <w:footnote w:id="0" w:type="continuationSeparator">
    <w:p w:rsidRDefault="00192D6D" w:rsidP="00733A0F" w:rsidR="00192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DE79A1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187332">
          <w:rPr>
            <w:rFonts w:hAnsi="Times New Roman" w:ascii="Times New Roman"/>
            <w:noProof/>
            <w:sz w:val="24"/>
            <w:szCs w:val="24"/>
          </w:rPr>
          <w:t>1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187332" w:rsidR="00482B85" w:rsidRPr="00B74280">
    <w:pPr>
      <w:pStyle w:val="Zaglavlje"/>
      <w:rPr>
        <w:rFonts w:hAnsi="Times New Roman" w:ascii="Times New Roman"/>
        <w:sz w:val="24"/>
        <w:szCs w:val="24"/>
      </w:rPr>
    </w:pPr>
  </w:p>
  <w:p w:rsidRDefault="00DE79A1" w:rsidR="00482B85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  <w:t>Poslovni broj: 4 St-</w:t>
    </w:r>
    <w:r w:rsidR="006B50D5">
      <w:rPr>
        <w:rFonts w:hAnsi="Times New Roman" w:ascii="Times New Roman"/>
        <w:sz w:val="24"/>
        <w:szCs w:val="24"/>
      </w:rPr>
      <w:t>41/18-27</w:t>
    </w:r>
  </w:p>
  <w:p w:rsidRDefault="00187332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80F"/>
    <w:rsid w:val="00085EC1"/>
    <w:rsid w:val="00187332"/>
    <w:rsid w:val="00192D6D"/>
    <w:rsid w:val="00373348"/>
    <w:rsid w:val="003B7A18"/>
    <w:rsid w:val="00607B4C"/>
    <w:rsid w:val="006B50D5"/>
    <w:rsid w:val="00733A0F"/>
    <w:rsid w:val="008001B8"/>
    <w:rsid w:val="00D5380F"/>
    <w:rsid w:val="00D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A0F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733A0F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3A0F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3A0F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33A0F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A0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A0F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3A0F"/>
    <w:rPr>
      <w:rFonts w:cs="Times New Roman" w:eastAsia="Calibri" w:hAnsi="Californian FB" w:ascii="Californian FB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33A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A0F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733A0F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733A0F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33A0F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733A0F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A0F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3A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3A0F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7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73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7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7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A0F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733A0F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3A0F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3A0F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33A0F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A0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A0F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3A0F"/>
    <w:rPr>
      <w:rFonts w:ascii="Californian FB" w:cs="Times New Roman" w:eastAsia="Calibri" w:hAnsi="Californian FB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33A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A0F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733A0F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733A0F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33A0F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733A0F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A0F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3A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3A0F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73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7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7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2018.</izvorni_sadrzaj>
    <derivirana_varijabla naziv="DomainObject.Predmet.DatumRjesavanja_1">27.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Zvonko Hrain</item>
      <item>ZAGREBAČKA BANKA DIONIČKO DRUŠTVO</item>
      <item>RH Ministarstvo financija Porezna uprava - Područni ured Koprivnica</item>
    </izvorni_sadrzaj>
    <derivirana_varijabla naziv="DomainObject.Predmet.OstaliListFormated_1">
      <item>Sudski registar</item>
      <item>Zvonko Hrain</item>
      <item>ZAGREBAČKA BANKA DIONIČKO DRUŠTVO</item>
      <item>RH Ministarstvo financija Porezna uprava - Područni ured Koprivnica</item>
    </derivirana_varijabla>
  </DomainObject.Predmet.OstaliListFormated>
  <DomainObject.Predmet.OstaliListFormatedOIB>
    <izvorni_sadrzaj>
      <item>Sudski registar</item>
      <item>Zvonko Hrain, OIB 25731960062</item>
      <item>ZAGREBAČKA BANKA DIONIČKO DRUŠTVO, OIB 92963223473</item>
      <item>RH Ministarstvo financija Porezna uprava - Područni ured Koprivnica</item>
    </izvorni_sadrzaj>
    <derivirana_varijabla naziv="DomainObject.Predmet.OstaliListFormatedOIB_1">
      <item>Sudski registar</item>
      <item>Zvonko Hrain, OIB 25731960062</item>
      <item>ZAGREBAČKA BANKA DIONIČKO DRUŠTVO, OIB 92963223473</item>
      <item>RH Ministarstvo financija Porezna uprava - Područni ured Koprivnica</item>
    </derivirana_varijabla>
  </DomainObject.Predmet.OstaliListFormatedOIB>
  <DomainObject.Predmet.OstaliListFormatedWithAdress>
    <izvorni_sadrzaj>
      <item>Sudski registar</item>
      <item>Zvonko Hrain, Frana Supila 7a, 42000 Varaždin</item>
      <item>ZAGREBAČKA BANKA DIONIČKO DRUŠTVO, Trg bana Josipa Jelačića 10, 10000 Zagreb</item>
      <item>RH Ministarstvo financija Porezna uprava - Područni ured Koprivnica, Hrvatske državnosti 7, 48000 Koprivnica</item>
    </izvorni_sadrzaj>
    <derivirana_varijabla naziv="DomainObject.Predmet.OstaliListFormatedWithAdress_1">
      <item>Sudski registar</item>
      <item>Zvonko Hrain, Frana Supila 7a, 42000 Varaždin</item>
      <item>ZAGREBAČKA BANKA DIONIČKO DRUŠTVO, Trg bana Josipa Jelačića 10, 10000 Zagreb</item>
      <item>RH Ministarstvo financija Porezna uprava - Područni ured Koprivnica, Hrvatske državnosti 7, 48000 Koprivnica</item>
    </derivirana_varijabla>
  </DomainObject.Predmet.OstaliListFormatedWithAdress>
  <DomainObject.Predmet.OstaliListFormatedWithAdressOIB>
    <izvorni_sadrzaj>
      <item>Sudski registar</item>
      <item>Zvonko Hrain, OIB 25731960062, Frana Supila 7a, 42000 Varaždin</item>
      <item>ZAGREBAČKA BANKA DIONIČKO DRUŠTVO, OIB 92963223473, Trg bana Josipa Jelačića 10, 10000 Zagreb</item>
      <item>RH Ministarstvo financija Porezna uprava - Područni ured Koprivnica, Hrvatske državnosti 7, 48000 Koprivnica</item>
    </izvorni_sadrzaj>
    <derivirana_varijabla naziv="DomainObject.Predmet.OstaliListFormatedWithAdressOIB_1">
      <item>Sudski registar</item>
      <item>Zvonko Hrain, OIB 25731960062, Frana Supila 7a, 42000 Varaždin</item>
      <item>ZAGREBAČKA BANKA DIONIČKO DRUŠTVO, OIB 92963223473, Trg bana Josipa Jelačića 10, 10000 Zagreb</item>
      <item>RH Ministarstvo financija Porezna uprava - Područni ured Koprivnica, Hrvatske državnosti 7, 48000 Koprivnica</item>
    </derivirana_varijabla>
  </DomainObject.Predmet.OstaliListFormatedWithAdressOIB>
  <DomainObject.Predmet.OstaliListNazivFormated>
    <izvorni_sadrzaj>
      <item>Sudski registar</item>
      <item>Zvonko Hrain</item>
      <item>ZAGREBAČKA BANKA DIONIČKO DRUŠTVO</item>
      <item>RH Ministarstvo financija Porezna uprava - Područni ured Koprivnica</item>
    </izvorni_sadrzaj>
    <derivirana_varijabla naziv="DomainObject.Predmet.OstaliListNazivFormated_1">
      <item>Sudski registar</item>
      <item>Zvonko Hrain</item>
      <item>ZAGREBAČKA BANKA DIONIČKO DRUŠTVO</item>
      <item>RH Ministarstvo financija Porezna uprava - Područni ured Koprivnica</item>
    </derivirana_varijabla>
  </DomainObject.Predmet.OstaliListNazivFormated>
  <DomainObject.Predmet.OstaliListNazivFormatedOIB>
    <izvorni_sadrzaj>
      <item>Sudski registar</item>
      <item>Zvonko Hrain, OIB 25731960062</item>
      <item>ZAGREBAČKA BANKA DIONIČKO DRUŠTVO, OIB 92963223473</item>
      <item>RH Ministarstvo financija Porezna uprava - Područni ured Koprivnica</item>
    </izvorni_sadrzaj>
    <derivirana_varijabla naziv="DomainObject.Predmet.OstaliListNazivFormatedOIB_1">
      <item>Sudski registar</item>
      <item>Zvonko Hrain, OIB 25731960062</item>
      <item>ZAGREBAČKA BANKA DIONIČKO DRUŠTVO, OIB 92963223473</item>
      <item>RH Ministarstvo financija 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2018.</izvorni_sadrzaj>
    <derivirana_varijabla naziv="DomainObject.Predmet.OdlukaRjesenje.DatumDonosenjaOdluke_1">25. srpnja 2018.</derivirana_varijabla>
  </DomainObject.Predmet.OdlukaRjesenje.DatumDonosenjaOdluke>
  <DomainObject.Predmet.OdlukaRjesenje.DatumPravomocnosti>
    <izvorni_sadrzaj>14. kolovoza 2018.</izvorni_sadrzaj>
    <derivirana_varijabla naziv="DomainObject.Predmet.OdlukaRjesenje.DatumPravomocnosti_1">14. kolovoza 2018.</derivirana_varijabla>
  </DomainObject.Predmet.OdlukaRjesenje.DatumPravomocnosti>
  <DomainObject.Predmet.OdlukaRjesenje.Oznaka>
    <izvorni_sadrzaj>St-41/2018-21</izvorni_sadrzaj>
    <derivirana_varijabla naziv="DomainObject.Predmet.OdlukaRjesenje.Oznaka_1">St-41/2018-21</derivirana_varijabla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  <item>Zvonko Hrain</item>
      <item>ZAGREBAČKA BANKA DIONIČKO DRUŠTVO</item>
      <item>RH Ministarstvo financija Porezna uprava - Područni ured Koprivnica</item>
    </izvorni_sadrzaj>
    <derivirana_varijabla naziv="DomainObject.Predmet.SudioniciListNaziv_1">
      <item>KROVNI CENTAR SUPER MARIO društvo s ograničenom odgovornošću za građevinske radove, usluge i trgovinu</item>
      <item>Sudski registar</item>
      <item>Zvonko Hrain</item>
      <item>ZAGREBAČKA BANKA DIONIČKO DRUŠTVO</item>
      <item>RH Ministarstvo financija Porezna uprava - Područni ured Koprivnica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  <item>ZAGREBAČKA BANKA DIONIČKO DRUŠTVO, OIB 92963223473, Trg bana Josipa Jelačića 10,10000 Zagreb</item>
      <item>RH Ministarstvo financija Porezna uprava - Područni ured Koprivnica, Hrvatske državnosti 7,48000 Koprivnica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  <item>ZAGREBAČKA BANKA DIONIČKO DRUŠTVO, OIB 92963223473, Trg bana Josipa Jelačića 10,10000 Zagreb</item>
      <item>RH Ministarstvo financija Porezna uprava -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  <item>, OIB 25731960062</item>
      <item>, OIB 92963223473</item>
      <item>, OIB null</item>
    </izvorni_sadrzaj>
    <derivirana_varijabla naziv="DomainObject.Predmet.SudioniciListNazivOIB_1">
      <item>, OIB 52386951430</item>
      <item>, OIB null</item>
      <item>, OIB 25731960062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St-41/2018-23</izvorni_sadrzaj>
    <derivirana_varijabla naziv="DomainObject.PredzadnjaOdlukaIzPredmeta.Oznaka_1">St-41/2018-23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3579</properties:Characters>
  <properties:Lines>81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2018-10-22T11:07:00Z</dcterms:created>
  <dc:creator>Tihana Martinez</dc:creator>
  <cp:lastModifiedBy>Tihana Martinez</cp:lastModifiedBy>
  <cp:lastPrinted>2018-10-22T11:38:00Z</cp:lastPrinted>
  <dcterms:modified xmlns:xsi="http://www.w3.org/2001/XMLSchema-instance" xsi:type="dcterms:W3CDTF">2018-10-22T11:39:00Z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(St-41-18-27- Rješenje-nagrada povjereniku22.10.18..docx)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