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f833" w14:paraId="b65f833" w:rsidRDefault="002A382D" w:rsidP="002A382D" w:rsidR="002A382D" w:rsidRPr="002A382D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A382D">
        <w:rPr>
          <w:rFonts w:cs="Times New Roman" w:eastAsia="Times New Roman"/>
          <w:lang w:eastAsia="hr-HR"/>
        </w:rPr>
        <w:t xml:space="preserve">    </w:t>
      </w:r>
      <w:r w:rsidRPr="002A382D">
        <w:rPr>
          <w:rFonts w:cs="Times New Roman" w:eastAsia="Times New Roman"/>
          <w:b w:val="false"/>
          <w:lang w:eastAsia="hr-HR"/>
        </w:rPr>
        <w:t>REPUBLIKA HRVATSKA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 xml:space="preserve"> TRGOVAČKI SUD U ZAGREBU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 xml:space="preserve">         STALNA SLUŽBA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Karlovac, Ljudevita Šestića 4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U  I M E   R E P U B L I K E   H R V A T S K E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>R J E Š E N J E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GRADINA-MONT d.o.o. Bregana, Ksavera Šandora Gjalskog 50, OIB: 64200374424, dana 16. veljače 2016. godine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r i j e š i o   j e</w:t>
      </w: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Obustavlja se skraćeni stečajni postupak nad dužnikom GRADINA-MONT d.o.o. Bregana, Ksavera Šandora Gjalskog 50, OIB: 64200374424.</w:t>
      </w:r>
    </w:p>
    <w:p w:rsidRDefault="002A382D" w:rsidP="002A382D" w:rsidR="002A382D" w:rsidRPr="002A382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Obrazloženje</w:t>
      </w: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GRADINA-MONT d.o.o. Bregana, Ksavera Šandora Gjalskog 50, OIB: 64200374424.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 xml:space="preserve">Sud je oglasom od 23.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>Dužnik je 18. prosinca 2015. godine dostavio prokazni popis imovine iz kojeg proizlazi da dužnik ima pokretnina, te novčanih tražbina u iznosu od preko 400.000,00 kn.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stečajng postupka u smislu odredbe čl. 431. toga zakona, sud će obustaviti skraćeni stečajni postupak i odgovarajućom primjenom općih odredbi stečajnog </w:t>
      </w:r>
      <w:r w:rsidRPr="002A382D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U Karlovcu 16. veljače 2016. godine</w:t>
      </w:r>
    </w:p>
    <w:p w:rsidRDefault="002A382D" w:rsidP="002A382D" w:rsidR="002A382D" w:rsidRPr="002A38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2A382D" w:rsidP="002A382D" w:rsidR="002A382D" w:rsidRPr="002A382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 xml:space="preserve">                    Jadranka Mađeruh</w:t>
      </w:r>
    </w:p>
    <w:p w:rsidRDefault="002A382D" w:rsidP="002A382D" w:rsidR="002A382D" w:rsidRPr="002A382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UPUTA O PRAVNOM LIJEKU:</w:t>
      </w:r>
    </w:p>
    <w:p w:rsidRDefault="002A382D" w:rsidP="002A382D" w:rsidR="002A382D" w:rsidRPr="002A382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2A382D" w:rsidP="002A382D" w:rsidR="002A38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82D" w:rsidP="002A382D" w:rsidR="002A382D">
      <w:pPr>
        <w:spacing w:after="0"/>
        <w:rPr>
          <w:rFonts w:cs="Times New Roman" w:eastAsia="Times New Roman"/>
          <w:lang w:eastAsia="hr-HR"/>
        </w:rPr>
      </w:pP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Dna:</w:t>
      </w:r>
    </w:p>
    <w:p w:rsidRDefault="002A382D" w:rsidP="002A382D" w:rsidR="002A382D" w:rsidRPr="002A382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Podnositelju zahtjeva</w:t>
      </w:r>
    </w:p>
    <w:p w:rsidRDefault="002A382D" w:rsidP="002A382D" w:rsidR="002A382D" w:rsidRPr="002A382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dužniku</w:t>
      </w:r>
    </w:p>
    <w:p w:rsidRDefault="002A382D" w:rsidP="002A382D" w:rsidR="002A382D" w:rsidRPr="002A382D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82D">
        <w:rPr>
          <w:rFonts w:cs="Times New Roman" w:eastAsia="Times New Roman"/>
          <w:lang w:eastAsia="hr-HR"/>
        </w:rPr>
        <w:t>e-oglasna ploča suda</w:t>
      </w:r>
    </w:p>
    <w:p w:rsidRDefault="002A382D" w:rsidP="002A382D" w:rsidR="002A382D" w:rsidRPr="002A382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6570759"/>
      <w:docPartObj>
        <w:docPartGallery w:val="Page Numbers (Top of Page)"/>
        <w:docPartUnique/>
      </w:docPartObj>
    </w:sdtPr>
    <w:sdtContent>
      <w:p w:rsidRDefault="002A382D" w:rsidR="002A38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A382D" w:rsidR="008333A9">
    <w:pPr>
      <w:pStyle w:val="Zaglavlje"/>
    </w:pPr>
    <w:r>
      <w:t>1 St-1660/15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82D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1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2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St-1660/2015-8</izvorni_sadrzaj>
    <derivirana_varijabla naziv="DomainObject.Oznaka_1">St-1660/2015-8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St-1660/2015</izvorni_sadrzaj>
    <derivirana_varijabla naziv="DomainObject.Predmet.OznakaBroj_1">St-1660/2015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St-1660/2015-8</izvorni_sadrzaj>
    <derivirana_varijabla naziv="DomainObject.PoslovniBrojDokumenta_1">St-1660/2015-8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GRADINA-MONT d.o.o.</item>
      <item>Ivka Matan</item>
    </izvorni_sadrzaj>
    <derivirana_varijabla naziv="DomainObject.Predmet.SudioniciListNaziv_1">
      <item>FINA Regionalni centar Zagreb</item>
      <item>GRADINA-MONT d.o.o.</item>
      <item>Ivka Matan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GRADINA-MONT d.o.o., OIB 64200374424, Ksavera Šandora Gjalskog 50,10432 Bregana</item>
      <item>Ivka Matan, OIB 16620045806, Ksavera Šandora Gjalskog 50,10432 Bregana</item>
    </izvorni_sadrzaj>
    <derivirana_varijabla naziv="DomainObject.Predmet.SudioniciListAdressOIB_1">
      <item>FINA Regionalni centar Zagreb, OIB 85821130368, Trg svibanjskih žrtava 1995. 1,10000 Zagreb</item>
      <item>GRADINA-MONT d.o.o., OIB 64200374424, Ksavera Šandora Gjalskog 50,10432 Bregana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9D955-714A-47E3-9659-EA66DDC9F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2250</properties:Characters>
  <properties:Lines>76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2016-02-16T13:48:00Z</cp:lastPrinted>
  <dcterms:modified xmlns:xsi="http://www.w3.org/2001/XMLSchema-instance" xsi:type="dcterms:W3CDTF">2016-02-16T13:48:00Z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St-1660/2015-8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