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de1c" w14:paraId="ee3de1c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33943">
        <w:rPr>
          <w:rFonts w:hAnsi="Times New Roman" w:ascii="Times New Roman"/>
        </w:rPr>
        <w:t>867/17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D33943" w:rsidR="00D339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BOCA-CENTAR j.d.o.o.</w:t>
      </w:r>
    </w:p>
    <w:p w:rsidRDefault="00D33943" w:rsidR="00FF6C0E">
      <w:pPr>
        <w:jc w:val="right"/>
        <w:rPr>
          <w:rFonts w:hAnsi="Times New Roman" w:ascii="Times New Roman"/>
        </w:rPr>
      </w:pPr>
      <w:r w:rsidRPr="00D33943">
        <w:rPr>
          <w:rFonts w:hAnsi="Times New Roman" w:ascii="Times New Roman"/>
        </w:rPr>
        <w:t xml:space="preserve"> Zdenci Brdovečki, Zdenačka 73</w:t>
      </w:r>
    </w:p>
    <w:p w:rsidRDefault="00D33943" w:rsidR="00D33943">
      <w:pPr>
        <w:jc w:val="right"/>
        <w:rPr>
          <w:rFonts w:hAnsi="Times New Roman" w:ascii="Times New Roman"/>
        </w:rPr>
      </w:pPr>
    </w:p>
    <w:p w:rsidRDefault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D33943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Milan </w:t>
      </w:r>
      <w:proofErr w:type="spellStart"/>
      <w:r>
        <w:rPr>
          <w:rFonts w:hAnsi="Times New Roman" w:ascii="Times New Roman"/>
        </w:rPr>
        <w:t>Srdić</w:t>
      </w:r>
      <w:proofErr w:type="spellEnd"/>
    </w:p>
    <w:p w:rsidRDefault="00FF6C0E" w:rsidP="00FF6C0E" w:rsidR="00FF6C0E">
      <w:pPr>
        <w:jc w:val="right"/>
        <w:rPr>
          <w:rFonts w:hAnsi="Times New Roman" w:ascii="Times New Roman"/>
        </w:rPr>
      </w:pPr>
      <w:r w:rsidRPr="00AE5288">
        <w:rPr>
          <w:rFonts w:hAnsi="Times New Roman" w:ascii="Times New Roman"/>
        </w:rPr>
        <w:t xml:space="preserve">Zagreb, </w:t>
      </w:r>
      <w:r w:rsidR="00D33943">
        <w:rPr>
          <w:rFonts w:hAnsi="Times New Roman" w:ascii="Times New Roman"/>
        </w:rPr>
        <w:t>Peruanska ulica 6</w:t>
      </w:r>
    </w:p>
    <w:p w:rsidRDefault="00FF6C0E" w:rsidR="00FF6C0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D33943" w:rsidR="00D33943">
      <w:pPr>
        <w:jc w:val="right"/>
        <w:rPr>
          <w:rFonts w:hAnsi="Times New Roman" w:ascii="Times New Roman"/>
        </w:rPr>
      </w:pPr>
    </w:p>
    <w:p w:rsidRDefault="00D33943" w:rsidR="00D339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VENETO BANKA d.d.</w:t>
      </w:r>
    </w:p>
    <w:p w:rsidRDefault="00D33943" w:rsidR="00D339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Draškovićeva</w:t>
      </w:r>
      <w:proofErr w:type="spellEnd"/>
      <w:r>
        <w:rPr>
          <w:rFonts w:hAnsi="Times New Roman" w:ascii="Times New Roman"/>
        </w:rPr>
        <w:t xml:space="preserve"> 58</w:t>
      </w:r>
    </w:p>
    <w:p w:rsidRDefault="00D33943" w:rsidR="00D33943">
      <w:pPr>
        <w:jc w:val="right"/>
        <w:rPr>
          <w:rFonts w:hAnsi="Times New Roman" w:ascii="Times New Roman"/>
        </w:rPr>
      </w:pPr>
    </w:p>
    <w:p w:rsidRDefault="00D33943" w:rsidR="00D339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ERSTE&amp;STEIERMARKISCHE BANK d.d.</w:t>
      </w:r>
    </w:p>
    <w:p w:rsidRDefault="00D33943" w:rsidR="00D339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Rijeka, Jadranski trg 3/a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D3394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33943" w:rsidRPr="00D33943">
        <w:rPr>
          <w:rFonts w:hAnsi="Times New Roman" w:ascii="Times New Roman"/>
        </w:rPr>
        <w:t xml:space="preserve">BOCA-CENTAR j.d.o.o., Zdenci Brdovečki, Zdenačka 73, OIB </w:t>
      </w:r>
      <w:r w:rsidR="00D33943">
        <w:rPr>
          <w:rFonts w:hAnsi="Times New Roman" w:ascii="Times New Roman"/>
        </w:rPr>
        <w:t xml:space="preserve">  </w:t>
      </w:r>
    </w:p>
    <w:p w:rsidRDefault="00D33943" w:rsidP="00B46B2C" w:rsidR="00D33943" w:rsidRPr="00D3394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D33943">
        <w:rPr>
          <w:rFonts w:hAnsi="Times New Roman" w:ascii="Times New Roman"/>
        </w:rPr>
        <w:t>78567404975</w:t>
      </w:r>
    </w:p>
    <w:p w:rsidRDefault="00D33943" w:rsidP="00B46B2C" w:rsidR="00D33943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</w:t>
      </w:r>
      <w:r w:rsidR="00D33943">
        <w:rPr>
          <w:rFonts w:hAnsi="Times New Roman" w:ascii="Times New Roman"/>
        </w:rPr>
        <w:t>očitovanja o prijedlogu za otvaranje stečajnog postupka</w:t>
      </w:r>
      <w:r>
        <w:rPr>
          <w:rFonts w:hAnsi="Times New Roman" w:ascii="Times New Roman"/>
        </w:rPr>
        <w:t xml:space="preserve"> nad dužnikom zakazano za dan </w:t>
      </w:r>
      <w:r w:rsidR="00FF6C0E">
        <w:rPr>
          <w:rFonts w:hAnsi="Times New Roman" w:ascii="Times New Roman"/>
          <w:b/>
        </w:rPr>
        <w:t>21. 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1A7D33">
        <w:rPr>
          <w:rFonts w:hAnsi="Times New Roman" w:ascii="Times New Roman"/>
          <w:b/>
        </w:rPr>
        <w:t>9,</w:t>
      </w:r>
      <w:r w:rsidR="00D33943">
        <w:rPr>
          <w:rFonts w:hAnsi="Times New Roman" w:ascii="Times New Roman"/>
          <w:b/>
        </w:rPr>
        <w:t>3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FF6C0E">
        <w:rPr>
          <w:rFonts w:hAnsi="Times New Roman" w:ascii="Times New Roman"/>
        </w:rPr>
        <w:t>9. veljače 2018.</w:t>
      </w:r>
      <w:r w:rsidR="004272F9">
        <w:rPr>
          <w:rFonts w:hAnsi="Times New Roman" w:ascii="Times New Roman"/>
        </w:rPr>
        <w:t xml:space="preserve">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47EA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33943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4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7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4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7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St-867/2017</izvorni_sadrzaj>
    <derivirana_varijabla naziv="DomainObject.Predmet.OznakaBroj_1">St-867/2017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BOCA-CENTAR jednostavno društvo s ograničenom odgovornošću za trgovinu i usluge zastupanog po punomoćniku Milan Srdić</izvorni_sadrzaj>
    <derivirana_varijabla naziv="DomainObject.Predmet.ProtustrankaFormated_1">  BOCA-CENTAR jednostavno društvo s ograničenom odgovornošću za trgovinu i usluge zastupanog po punomoćniku Milan Srdić</derivirana_varijabla>
  </DomainObject.Predmet.ProtustrankaFormated>
  <DomainObject.Predmet.ProtustrankaFormatedOIB>
    <izvorni_sadrzaj>  BOCA-CENTAR jednostavno društvo s ograničenom odgovornošću za trgovinu i usluge, OIB 78567404975 zastupanog po punomoćniku Milan Srdić</izvorni_sadrzaj>
    <derivirana_varijabla naziv="DomainObject.Predmet.ProtustrankaFormatedOIB_1">  BOCA-CENTAR jednostavno društvo s ograničenom odgovornošću za trgovinu i usluge, OIB 78567404975 zastupanog po punomoćniku Milan Srdić</derivirana_varijabla>
  </DomainObject.Predmet.ProtustrankaFormatedOIB>
  <DomainObject.Predmet.ProtustrankaFormatedWithAdress>
    <izvorni_sadrzaj> BOCA-CENTAR jednostavno društvo s ograničenom odgovornošću za trgovinu i usluge, Zdenačka 73, 10291 Zdenci Brdovečki zastupanog po punomoćniku Milan Srdić</izvorni_sadrzaj>
    <derivirana_varijabla naziv="DomainObject.Predmet.ProtustrankaFormatedWithAdress_1"> BOCA-CENTAR jednostavno društvo s ograničenom odgovornošću za trgovinu i usluge, Zdenačka 73, 10291 Zdenci Brdovečki zastupanog po punomoćniku Milan Srdić</derivirana_varijabla>
  </DomainObject.Predmet.ProtustrankaFormatedWithAdress>
  <DomainObject.Predmet.ProtustrankaFormatedWithAdressOIB>
    <izvorni_sadrzaj> BOCA-CENTAR jednostavno društvo s ograničenom odgovornošću za trgovinu i usluge, OIB 78567404975, Zdenačka 73, 10291 Zdenci Brdovečki zastupanog po punomoćniku Milan Srdić</izvorni_sadrzaj>
    <derivirana_varijabla naziv="DomainObject.Predmet.ProtustrankaFormatedWithAdressOIB_1"> BOCA-CENTAR jednostavno društvo s ograničenom odgovornošću za trgovinu i usluge, OIB 78567404975, Zdenačka 73, 10291 Zdenci Brdovečki zastupanog po punomoćniku Milan Srdić</derivirana_varijabla>
  </DomainObject.Predmet.ProtustrankaFormatedWithAdressOIB>
  <DomainObject.Predmet.ProtustrankaWithAdress>
    <izvorni_sadrzaj>BOCA-CENTAR jednostavno društvo s ograničenom odgovornošću za trgovinu i usluge Zdenačka 73, 10291 Zdenci Brdovečki</izvorni_sadrzaj>
    <derivirana_varijabla naziv="DomainObject.Predmet.ProtustrankaWithAdress_1">BOCA-CENTAR jednostavno društvo s ograničenom odgovornošću za trgovinu i usluge Zdenačka 73, 10291 Zdenci Brdovečki</derivirana_varijabla>
  </DomainObject.Predmet.ProtustrankaWithAdress>
  <DomainObject.Predmet.ProtustrankaWithAdressOIB>
    <izvorni_sadrzaj>BOCA-CENTAR jednostavno društvo s ograničenom odgovornošću za trgovinu i usluge, OIB 78567404975, Zdenačka 73, 10291 Zdenci Brdovečki</izvorni_sadrzaj>
    <derivirana_varijabla naziv="DomainObject.Predmet.ProtustrankaWithAdressOIB_1">BOCA-CENTAR jednostavno društvo s ograničenom odgovornošću za trgovinu i usluge, OIB 78567404975, Zdenačka 73, 10291 Zdenci Brdovečki</derivirana_varijabla>
  </DomainObject.Predmet.ProtustrankaWithAdressOIB>
  <DomainObject.Predmet.ProtustrankaNazivFormated>
    <izvorni_sadrzaj>BOCA-CENTAR jednostavno društvo s ograničenom odgovornošću za trgovinu i usluge</izvorni_sadrzaj>
    <derivirana_varijabla naziv="DomainObject.Predmet.ProtustrankaNazivFormated_1">BOCA-CENTAR jednostavno društvo s ograničenom odgovornošću za trgovinu i usluge</derivirana_varijabla>
  </DomainObject.Predmet.ProtustrankaNazivFormated>
  <DomainObject.Predmet.ProtustrankaNazivFormatedOIB>
    <izvorni_sadrzaj>BOCA-CENTAR jednostavno društvo s ograničenom odgovornošću za trgovinu i usluge, OIB 78567404975</izvorni_sadrzaj>
    <derivirana_varijabla naziv="DomainObject.Predmet.ProtustrankaNazivFormatedOIB_1">BOCA-CENTAR jednostavno društvo s ograničenom odgovornošću za trgovinu i usluge, OIB 78567404975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BOCA-CENTAR jednostavno društvo s ograničenom odgovornošću za trgovinu i usluge zastupanog po punomoćniku Milan Srdić</item>
    </izvorni_sadrzaj>
    <derivirana_varijabla naziv="DomainObject.Predmet.ProtuStrankaListFormated_1">
      <item>BOCA-CENTAR jednostavno društvo s ograničenom odgovornošću za trgovinu i usluge zastupanog po punomoćniku Milan Srdić</item>
    </derivirana_varijabla>
  </DomainObject.Predmet.ProtuStrankaListFormated>
  <DomainObject.Predmet.ProtuStrankaListFormatedOIB>
    <izvorni_sadrzaj>
      <item>BOCA-CENTAR jednostavno društvo s ograničenom odgovornošću za trgovinu i usluge, OIB 78567404975 zastupanog po punomoćniku Milan Srdić</item>
    </izvorni_sadrzaj>
    <derivirana_varijabla naziv="DomainObject.Predmet.ProtuStrankaListFormatedOIB_1">
      <item>BOCA-CENTAR jednostavno društvo s ograničenom odgovornošću za trgovinu i usluge, OIB 78567404975 zastupanog po punomoćniku Milan Srdić</item>
    </derivirana_varijabla>
  </DomainObject.Predmet.ProtuStrankaListFormatedOIB>
  <DomainObject.Predmet.ProtuStrankaListFormatedWithAdress>
    <izvorni_sadrzaj>
      <item>BOCA-CENTAR jednostavno društvo s ograničenom odgovornošću za trgovinu i usluge, Zdenačka 73, 10291 Zdenci Brdovečki zastupanog po punomoćniku Milan Srdić</item>
    </izvorni_sadrzaj>
    <derivirana_varijabla naziv="DomainObject.Predmet.ProtuStrankaListFormatedWithAdress_1">
      <item>BOCA-CENTAR jednostavno društvo s ograničenom odgovornošću za trgovinu i usluge, Zdenačka 73, 10291 Zdenci Brdovečki zastupanog po punomoćniku Milan Srdić</item>
    </derivirana_varijabla>
  </DomainObject.Predmet.ProtuStrankaListFormatedWithAdress>
  <DomainObject.Predmet.ProtuStrankaListFormatedWithAdressOIB>
    <izvorni_sadrzaj>
      <item>BOCA-CENTAR jednostavno društvo s ograničenom odgovornošću za trgovinu i usluge, OIB 78567404975, Zdenačka 73, 10291 Zdenci Brdovečki zastupanog po punomoćniku Milan Srdić</item>
    </izvorni_sadrzaj>
    <derivirana_varijabla naziv="DomainObject.Predmet.ProtuStrankaListFormatedWithAdressOIB_1">
      <item>BOCA-CENTAR jednostavno društvo s ograničenom odgovornošću za trgovinu i usluge, OIB 78567404975, Zdenačka 73, 10291 Zdenci Brdovečki zastupanog po punomoćniku Milan Srdić</item>
    </derivirana_varijabla>
  </DomainObject.Predmet.ProtuStrankaListFormatedWithAdressOIB>
  <DomainObject.Predmet.ProtuStrankaListNazivFormated>
    <izvorni_sadrzaj>
      <item>BOCA-CENTAR jednostavno društvo s ograničenom odgovornošću za trgovinu i usluge</item>
    </izvorni_sadrzaj>
    <derivirana_varijabla naziv="DomainObject.Predmet.ProtuStrankaListNazivFormated_1">
      <item>BOCA-CENTAR jednostavno društvo s ograničenom odgovornošću za trgovinu i usluge</item>
    </derivirana_varijabla>
  </DomainObject.Predmet.ProtuStrankaListNazivFormated>
  <DomainObject.Predmet.ProtuStrankaListNazivFormatedOIB>
    <izvorni_sadrzaj>
      <item>BOCA-CENTAR jednostavno društvo s ograničenom odgovornošću za trgovinu i usluge, OIB 78567404975</item>
    </izvorni_sadrzaj>
    <derivirana_varijabla naziv="DomainObject.Predmet.ProtuStrankaListNazivFormatedOIB_1">
      <item>BOCA-CENTAR jednostavno društvo s ograničenom odgovornošću za trgovinu i usluge, OIB 78567404975</item>
    </derivirana_varijabla>
  </DomainObject.Predmet.ProtuStrankaListNazivFormatedOIB>
  <DomainObject.Predmet.OstaliListFormated>
    <izvorni_sadrzaj>
      <item>Milan Srdić punomoćnik sudionika u postupku BOCA-CENTAR jednostavno društvo s ograničenom odgovornošću za trgovinu i usluge</item>
    </izvorni_sadrzaj>
    <derivirana_varijabla naziv="DomainObject.Predmet.OstaliListFormated_1">
      <item>Milan Srdić punomoćnik sudionika u postupku BOCA-CENTAR jednostavno društvo s ograničenom odgovornošću za trgovinu i usluge</item>
    </derivirana_varijabla>
  </DomainObject.Predmet.OstaliListFormated>
  <DomainObject.Predmet.OstaliListFormatedOIB>
    <izvorni_sadrzaj>
      <item>Milan Srdić, OIB 23463611638 punomoćnik sudionika u postupku BOCA-CENTAR jednostavno društvo s ograničenom odgovornošću za trgovinu i usluge</item>
    </izvorni_sadrzaj>
    <derivirana_varijabla naziv="DomainObject.Predmet.OstaliListFormatedOIB_1">
      <item>Milan Srdić, OIB 23463611638 punomoćnik sudionika u postupku BOCA-CENTAR jednostavno društvo s ograničenom odgovornošću za trgovinu i usluge</item>
    </derivirana_varijabla>
  </DomainObject.Predmet.OstaliListFormatedOIB>
  <DomainObject.Predmet.OstaliListFormatedWithAdress>
    <izvorni_sadrzaj>
      <item>Milan Srdić, Peruanska Ulica 6, 10000 Zagreb punomoćnik sudionika u postupku BOCA-CENTAR jednostavno društvo s ograničenom odgovornošću za trgovinu i usluge</item>
    </izvorni_sadrzaj>
    <derivirana_varijabla naziv="DomainObject.Predmet.OstaliListFormatedWithAdress_1">
      <item>Milan Srdić, Peruanska Ulica 6, 10000 Zagreb punomoćnik sudionika u postupku BOCA-CENTAR jednostavno društvo s ograničenom odgovornošću za trgovinu i usluge</item>
    </derivirana_varijabla>
  </DomainObject.Predmet.OstaliListFormatedWithAdress>
  <DomainObject.Predmet.OstaliListFormatedWithAdressOIB>
    <izvorni_sadrzaj>
      <item>Milan Srdić, OIB 23463611638, Peruanska Ulica 6, 10000 Zagreb punomoćnik sudionika u postupku BOCA-CENTAR jednostavno društvo s ograničenom odgovornošću za trgovinu i usluge</item>
    </izvorni_sadrzaj>
    <derivirana_varijabla naziv="DomainObject.Predmet.OstaliListFormatedWithAdressOIB_1">
      <item>Milan Srdić, OIB 23463611638, Peruanska Ulica 6, 10000 Zagreb punomoćnik sudionika u postupku BOCA-CENTAR jednostavno društvo s ograničenom odgovornošću za trgovinu i usluge</item>
    </derivirana_varijabla>
  </DomainObject.Predmet.OstaliListFormatedWithAdressOIB>
  <DomainObject.Predmet.OstaliListNazivFormated>
    <izvorni_sadrzaj>
      <item>Milan Srdić</item>
    </izvorni_sadrzaj>
    <derivirana_varijabla naziv="DomainObject.Predmet.OstaliListNazivFormated_1">
      <item>Milan Srdić</item>
    </derivirana_varijabla>
  </DomainObject.Predmet.OstaliListNazivFormated>
  <DomainObject.Predmet.OstaliListNazivFormatedOIB>
    <izvorni_sadrzaj>
      <item>Milan Srdić, OIB 23463611638</item>
    </izvorni_sadrzaj>
    <derivirana_varijabla naziv="DomainObject.Predmet.OstaliListNazivFormatedOIB_1">
      <item>Milan Srdić, OIB 23463611638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BOCA-CENTAR jednostavno društvo s ograničenom odgovornošću za trgovinu i usluge</izvorni_sadrzaj>
    <derivirana_varijabla naziv="DomainObject.Predmet.ProtustrankaIDrugi_1">BOCA-CENTAR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BOCA-CENTAR jednostavno društvo s ograničenom odgovornošću za trgovinu i usluge, OIB 78567404975, Zdenačka 73, 10291 Zdenci Brdovečki</izvorni_sadrzaj>
    <derivirana_varijabla naziv="DomainObject.Predmet.ProtustrankaIDrugiAdressOIB_1">BOCA-CENTAR jednostavno društvo s ograničenom odgovornošću za trgovinu i usluge, OIB 78567404975, Zdenačka 73,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BOCA-CENTAR jednostavno društvo s ograničenom odgovornošću za trgovinu i usluge</item>
      <item>Milan Srdić</item>
    </izvorni_sadrzaj>
    <derivirana_varijabla naziv="DomainObject.Predmet.SudioniciListNaziv_1">
      <item>FINA Regionalni centar Zagreb</item>
      <item>BOCA-CENTAR jednostavno društvo s ograničenom odgovornošću za trgovinu i usluge</item>
      <item>Milan Srdić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  <item>Milan Srdić, OIB 23463611638, Peruanska Ulica 6,10000 Zagreb</item>
    </izvorni_sadrzaj>
    <derivirana_varijabla naziv="DomainObject.Predmet.SudioniciListAdressOIB_1"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  <item>Milan Srdić, OIB 23463611638, Peruanska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78567404975</item>
      <item>, OIB 23463611638</item>
    </izvorni_sadrzaj>
    <derivirana_varijabla naziv="DomainObject.Predmet.SudioniciListNazivOIB_1">
      <item>, OIB 85821130368</item>
      <item>, OIB 78567404975</item>
      <item>, OIB 23463611638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860EC-3CDF-4DF9-A976-11BA7306E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112</properties:Words>
  <properties:Characters>680</properties:Characters>
  <properties:Lines>39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2018-02-09T12:34:00Z</dcterms:created>
  <dc:creator>stecaj</dc:creator>
  <cp:lastModifiedBy>Gordana Grčić</cp:lastModifiedBy>
  <cp:lastPrinted>2018-02-09T12:34:00Z</cp:lastPrinted>
  <dcterms:modified xmlns:xsi="http://www.w3.org/2001/XMLSchema-instance" xsi:type="dcterms:W3CDTF">2018-02-09T12:35:00Z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