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fea4" w14:paraId="bb1fea4" w:rsidRDefault="00B34641" w:rsidP="00B34641" w:rsidR="00B34641" w:rsidRPr="00B34641">
      <w:pPr>
        <w:spacing w:after="0"/>
        <w:ind w:firstLine="720"/>
        <w:jc w:val="both"/>
        <w15:collapsed w:val="false"/>
        <w:rPr>
          <w:rFonts w:cs="Times New Roman" w:eastAsia="Times New Roman"/>
          <w:lang w:val="en-US"/>
        </w:rPr>
      </w:pPr>
      <w:bookmarkStart w:name="_GoBack" w:id="0"/>
      <w:bookmarkEnd w:id="0"/>
      <w:r w:rsidRPr="00B34641">
        <w:rPr>
          <w:rFonts w:cs="Times New Roman" w:eastAsia="Times New Roman"/>
          <w:noProof/>
          <w:lang w:eastAsia="hr-HR"/>
        </w:rPr>
        <w:t xml:space="preserve">        </w:t>
      </w:r>
      <w:r w:rsidRPr="00B34641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56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bCs/>
          <w:lang w:eastAsia="hr-HR"/>
        </w:rPr>
        <w:t xml:space="preserve">     REPUBLIKA HRVATSKA                                   Poslovni b</w:t>
      </w:r>
      <w:r w:rsidRPr="00B34641">
        <w:rPr>
          <w:rFonts w:cs="Times New Roman" w:eastAsia="Times New Roman"/>
          <w:lang w:eastAsia="hr-HR"/>
        </w:rPr>
        <w:t>roj: 14. St-1196/2016-426</w:t>
      </w: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/>
        </w:rPr>
      </w:pPr>
      <w:proofErr w:type="spellStart"/>
      <w:r w:rsidRPr="00B34641">
        <w:rPr>
          <w:rFonts w:cs="Times New Roman" w:eastAsia="Times New Roman"/>
          <w:lang w:eastAsia="hr-HR"/>
        </w:rPr>
        <w:t>Sukoišanska</w:t>
      </w:r>
      <w:proofErr w:type="spellEnd"/>
      <w:r w:rsidRPr="00B34641">
        <w:rPr>
          <w:rFonts w:cs="Times New Roman" w:eastAsia="Times New Roman"/>
          <w:lang w:eastAsia="hr-HR"/>
        </w:rPr>
        <w:t xml:space="preserve"> 6. – 21 000  S P L I T</w:t>
      </w:r>
    </w:p>
    <w:p w:rsidRDefault="00B34641" w:rsidP="00B34641" w:rsidR="00B34641" w:rsidRPr="00B3464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34641" w:rsidP="00B34641" w:rsidR="00B34641" w:rsidRPr="00B3464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34641" w:rsidP="00B34641" w:rsidR="00B34641" w:rsidRPr="00B34641">
      <w:pPr>
        <w:spacing w:after="0"/>
        <w:jc w:val="center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>R E P U B L I K A    H R V A T S K A</w:t>
      </w:r>
    </w:p>
    <w:p w:rsidRDefault="00B34641" w:rsidP="00B34641" w:rsidR="00B34641" w:rsidRPr="00B346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center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>Z A K L J U Č A K</w:t>
      </w:r>
    </w:p>
    <w:p w:rsidRDefault="00B34641" w:rsidP="00B34641" w:rsidR="00B34641" w:rsidRPr="00B34641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B34641" w:rsidP="00B34641" w:rsidR="00B34641" w:rsidRPr="00B3464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ab/>
        <w:t>Trgovački sud u Splitu, po sudcu Jozi Ćaleti, u stečajnom postupku nad trgovačkim društvom kao stečajnim dužnikom: KONSTRUKTOR INŽENJERING, d.d., u stečaju, Split, Svačićeva 4, OIB: 81356391287. (Dužnik, stečajni Dužnik), odlučujući o davanju odobrenja za sklapanje ugovora o radu, 31. siječnja 2019.</w:t>
      </w:r>
      <w:r w:rsidRPr="00B34641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34641">
        <w:rPr>
          <w:rFonts w:cs="Times New Roman" w:eastAsia="Times New Roman"/>
          <w:lang w:eastAsia="hr-HR" w:val="de-DE"/>
        </w:rPr>
        <w:t>izvanraspravno</w:t>
      </w:r>
      <w:proofErr w:type="spellEnd"/>
      <w:r w:rsidRPr="00B34641">
        <w:rPr>
          <w:rFonts w:cs="Times New Roman" w:eastAsia="Times New Roman"/>
          <w:lang w:eastAsia="hr-HR" w:val="de-DE"/>
        </w:rPr>
        <w:t>,</w:t>
      </w:r>
      <w:r w:rsidRPr="00B34641">
        <w:rPr>
          <w:rFonts w:cs="Times New Roman" w:eastAsia="Times New Roman"/>
          <w:lang w:eastAsia="hr-HR"/>
        </w:rPr>
        <w:t xml:space="preserve"> </w:t>
      </w: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 w:val="en-US"/>
        </w:rPr>
      </w:pP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center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>z a k l j u č i o     j e</w:t>
      </w: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            Temeljem odredbe članka 191, stavaka 5. i 6, Stečajnog zakona ("Narodne novine" br.-i: 71/15. i 104/17, dalje: SZ), </w:t>
      </w:r>
      <w:proofErr w:type="spellStart"/>
      <w:r w:rsidRPr="00B34641">
        <w:rPr>
          <w:rFonts w:cs="Times New Roman" w:eastAsia="Times New Roman"/>
          <w:lang w:eastAsia="hr-HR"/>
        </w:rPr>
        <w:t>odobraje</w:t>
      </w:r>
      <w:proofErr w:type="spellEnd"/>
      <w:r w:rsidRPr="00B34641">
        <w:rPr>
          <w:rFonts w:cs="Times New Roman" w:eastAsia="Times New Roman"/>
          <w:lang w:eastAsia="hr-HR"/>
        </w:rPr>
        <w:t xml:space="preserve"> Stečajnom upravitelju </w:t>
      </w:r>
      <w:proofErr w:type="spellStart"/>
      <w:r w:rsidRPr="00B34641">
        <w:rPr>
          <w:rFonts w:cs="Times New Roman" w:eastAsia="Times New Roman"/>
          <w:lang w:eastAsia="hr-HR"/>
        </w:rPr>
        <w:t>Frani</w:t>
      </w:r>
      <w:proofErr w:type="spellEnd"/>
      <w:r w:rsidRPr="00B34641">
        <w:rPr>
          <w:rFonts w:cs="Times New Roman" w:eastAsia="Times New Roman"/>
          <w:lang w:eastAsia="hr-HR"/>
        </w:rPr>
        <w:t xml:space="preserve"> </w:t>
      </w:r>
      <w:proofErr w:type="spellStart"/>
      <w:r w:rsidRPr="00B34641">
        <w:rPr>
          <w:rFonts w:cs="Times New Roman" w:eastAsia="Times New Roman"/>
          <w:lang w:eastAsia="hr-HR"/>
        </w:rPr>
        <w:t>Krišti</w:t>
      </w:r>
      <w:proofErr w:type="spellEnd"/>
      <w:r w:rsidRPr="00B34641">
        <w:rPr>
          <w:rFonts w:cs="Times New Roman" w:eastAsia="Times New Roman"/>
          <w:lang w:eastAsia="hr-HR"/>
        </w:rPr>
        <w:t xml:space="preserve"> sklapanje Ugovora o radu na određeno vrijeme za razdoblje od 1. siječnja do 31. ožujka 2019., pod istim uvjetima i iznosima neto plaća kao i do sada sa radnicama/radnicima kako slijedi: 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>1) Palić Sandra, pravni poslovi,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2) Kordić </w:t>
      </w:r>
      <w:proofErr w:type="spellStart"/>
      <w:r w:rsidRPr="00B34641">
        <w:rPr>
          <w:rFonts w:cs="Times New Roman" w:eastAsia="Times New Roman"/>
          <w:lang w:eastAsia="hr-HR"/>
        </w:rPr>
        <w:t>Tonko</w:t>
      </w:r>
      <w:proofErr w:type="spellEnd"/>
      <w:r w:rsidRPr="00B34641">
        <w:rPr>
          <w:rFonts w:cs="Times New Roman" w:eastAsia="Times New Roman"/>
          <w:lang w:eastAsia="hr-HR"/>
        </w:rPr>
        <w:t>, informatika i dr.,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>3) Ramljak Milica, računovodstvo,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>4) Gabela Alen, računovodstvo,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>5) Bašić Dubravko, skladištar i dr.,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6) Kožul Neda, tajnica, 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7) </w:t>
      </w:r>
      <w:proofErr w:type="spellStart"/>
      <w:r w:rsidRPr="00B34641">
        <w:rPr>
          <w:rFonts w:cs="Times New Roman" w:eastAsia="Times New Roman"/>
          <w:lang w:eastAsia="hr-HR"/>
        </w:rPr>
        <w:t>Blagaić</w:t>
      </w:r>
      <w:proofErr w:type="spellEnd"/>
      <w:r w:rsidRPr="00B34641">
        <w:rPr>
          <w:rFonts w:cs="Times New Roman" w:eastAsia="Times New Roman"/>
          <w:lang w:eastAsia="hr-HR"/>
        </w:rPr>
        <w:t xml:space="preserve"> Velimir, inženjer - puno radno vrijeme 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8) </w:t>
      </w:r>
      <w:proofErr w:type="spellStart"/>
      <w:r w:rsidRPr="00B34641">
        <w:rPr>
          <w:rFonts w:cs="Times New Roman" w:eastAsia="Times New Roman"/>
          <w:lang w:eastAsia="hr-HR"/>
        </w:rPr>
        <w:t>Barać</w:t>
      </w:r>
      <w:proofErr w:type="spellEnd"/>
      <w:r w:rsidRPr="00B34641">
        <w:rPr>
          <w:rFonts w:cs="Times New Roman" w:eastAsia="Times New Roman"/>
          <w:lang w:eastAsia="hr-HR"/>
        </w:rPr>
        <w:t xml:space="preserve"> Marinko, čuvar - </w:t>
      </w:r>
      <w:proofErr w:type="spellStart"/>
      <w:r w:rsidRPr="00B34641">
        <w:rPr>
          <w:rFonts w:cs="Times New Roman" w:eastAsia="Times New Roman"/>
          <w:lang w:eastAsia="hr-HR"/>
        </w:rPr>
        <w:t>Dicmo</w:t>
      </w:r>
      <w:proofErr w:type="spellEnd"/>
      <w:r w:rsidRPr="00B34641">
        <w:rPr>
          <w:rFonts w:cs="Times New Roman" w:eastAsia="Times New Roman"/>
          <w:lang w:eastAsia="hr-HR"/>
        </w:rPr>
        <w:t>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9) </w:t>
      </w:r>
      <w:proofErr w:type="spellStart"/>
      <w:r w:rsidRPr="00B34641">
        <w:rPr>
          <w:rFonts w:cs="Times New Roman" w:eastAsia="Times New Roman"/>
          <w:lang w:eastAsia="hr-HR"/>
        </w:rPr>
        <w:t>Munivrana</w:t>
      </w:r>
      <w:proofErr w:type="spellEnd"/>
      <w:r w:rsidRPr="00B34641">
        <w:rPr>
          <w:rFonts w:cs="Times New Roman" w:eastAsia="Times New Roman"/>
          <w:lang w:eastAsia="hr-HR"/>
        </w:rPr>
        <w:t xml:space="preserve"> Siniša, čuvar - </w:t>
      </w:r>
      <w:proofErr w:type="spellStart"/>
      <w:r w:rsidRPr="00B34641">
        <w:rPr>
          <w:rFonts w:cs="Times New Roman" w:eastAsia="Times New Roman"/>
          <w:lang w:eastAsia="hr-HR"/>
        </w:rPr>
        <w:t>Dicmo</w:t>
      </w:r>
      <w:proofErr w:type="spellEnd"/>
      <w:r w:rsidRPr="00B34641">
        <w:rPr>
          <w:rFonts w:cs="Times New Roman" w:eastAsia="Times New Roman"/>
          <w:lang w:eastAsia="hr-HR"/>
        </w:rPr>
        <w:t>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10) </w:t>
      </w:r>
      <w:proofErr w:type="spellStart"/>
      <w:r w:rsidRPr="00B34641">
        <w:rPr>
          <w:rFonts w:cs="Times New Roman" w:eastAsia="Times New Roman"/>
          <w:lang w:eastAsia="hr-HR"/>
        </w:rPr>
        <w:t>Domjanović</w:t>
      </w:r>
      <w:proofErr w:type="spellEnd"/>
      <w:r w:rsidRPr="00B34641">
        <w:rPr>
          <w:rFonts w:cs="Times New Roman" w:eastAsia="Times New Roman"/>
          <w:lang w:eastAsia="hr-HR"/>
        </w:rPr>
        <w:t xml:space="preserve"> Ante, čuvar - </w:t>
      </w:r>
      <w:proofErr w:type="spellStart"/>
      <w:r w:rsidRPr="00B34641">
        <w:rPr>
          <w:rFonts w:cs="Times New Roman" w:eastAsia="Times New Roman"/>
          <w:lang w:eastAsia="hr-HR"/>
        </w:rPr>
        <w:t>Dicmo</w:t>
      </w:r>
      <w:proofErr w:type="spellEnd"/>
      <w:r w:rsidRPr="00B34641">
        <w:rPr>
          <w:rFonts w:cs="Times New Roman" w:eastAsia="Times New Roman"/>
          <w:lang w:eastAsia="hr-HR"/>
        </w:rPr>
        <w:t>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11) Đapić Mile, čuvar - </w:t>
      </w:r>
      <w:proofErr w:type="spellStart"/>
      <w:r w:rsidRPr="00B34641">
        <w:rPr>
          <w:rFonts w:cs="Times New Roman" w:eastAsia="Times New Roman"/>
          <w:lang w:eastAsia="hr-HR"/>
        </w:rPr>
        <w:t>Dicmo</w:t>
      </w:r>
      <w:proofErr w:type="spellEnd"/>
      <w:r w:rsidRPr="00B34641">
        <w:rPr>
          <w:rFonts w:cs="Times New Roman" w:eastAsia="Times New Roman"/>
          <w:lang w:eastAsia="hr-HR"/>
        </w:rPr>
        <w:t>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12) Vučica Ante, čuvar - </w:t>
      </w:r>
      <w:proofErr w:type="spellStart"/>
      <w:r w:rsidRPr="00B34641">
        <w:rPr>
          <w:rFonts w:cs="Times New Roman" w:eastAsia="Times New Roman"/>
          <w:lang w:eastAsia="hr-HR"/>
        </w:rPr>
        <w:t>Dugobabe</w:t>
      </w:r>
      <w:proofErr w:type="spellEnd"/>
      <w:r w:rsidRPr="00B34641">
        <w:rPr>
          <w:rFonts w:cs="Times New Roman" w:eastAsia="Times New Roman"/>
          <w:lang w:eastAsia="hr-HR"/>
        </w:rPr>
        <w:t>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13) Čulić Ivica, čuvar - </w:t>
      </w:r>
      <w:proofErr w:type="spellStart"/>
      <w:r w:rsidRPr="00B34641">
        <w:rPr>
          <w:rFonts w:cs="Times New Roman" w:eastAsia="Times New Roman"/>
          <w:lang w:eastAsia="hr-HR"/>
        </w:rPr>
        <w:t>Dugobabe</w:t>
      </w:r>
      <w:proofErr w:type="spellEnd"/>
      <w:r w:rsidRPr="00B34641">
        <w:rPr>
          <w:rFonts w:cs="Times New Roman" w:eastAsia="Times New Roman"/>
          <w:lang w:eastAsia="hr-HR"/>
        </w:rPr>
        <w:t>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14) </w:t>
      </w:r>
      <w:proofErr w:type="spellStart"/>
      <w:r w:rsidRPr="00B34641">
        <w:rPr>
          <w:rFonts w:cs="Times New Roman" w:eastAsia="Times New Roman"/>
          <w:lang w:eastAsia="hr-HR"/>
        </w:rPr>
        <w:t>Grizelj</w:t>
      </w:r>
      <w:proofErr w:type="spellEnd"/>
      <w:r w:rsidRPr="00B34641">
        <w:rPr>
          <w:rFonts w:cs="Times New Roman" w:eastAsia="Times New Roman"/>
          <w:lang w:eastAsia="hr-HR"/>
        </w:rPr>
        <w:t xml:space="preserve"> Željko, čuvar - </w:t>
      </w:r>
      <w:proofErr w:type="spellStart"/>
      <w:r w:rsidRPr="00B34641">
        <w:rPr>
          <w:rFonts w:cs="Times New Roman" w:eastAsia="Times New Roman"/>
          <w:lang w:eastAsia="hr-HR"/>
        </w:rPr>
        <w:t>Dugobabe</w:t>
      </w:r>
      <w:proofErr w:type="spellEnd"/>
      <w:r w:rsidRPr="00B34641">
        <w:rPr>
          <w:rFonts w:cs="Times New Roman" w:eastAsia="Times New Roman"/>
          <w:lang w:eastAsia="hr-HR"/>
        </w:rPr>
        <w:t>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15) Klarić Milan, čuvar - </w:t>
      </w:r>
      <w:proofErr w:type="spellStart"/>
      <w:r w:rsidRPr="00B34641">
        <w:rPr>
          <w:rFonts w:cs="Times New Roman" w:eastAsia="Times New Roman"/>
          <w:lang w:eastAsia="hr-HR"/>
        </w:rPr>
        <w:t>Dugobabe</w:t>
      </w:r>
      <w:proofErr w:type="spellEnd"/>
      <w:r w:rsidRPr="00B34641">
        <w:rPr>
          <w:rFonts w:cs="Times New Roman" w:eastAsia="Times New Roman"/>
          <w:lang w:eastAsia="hr-HR"/>
        </w:rPr>
        <w:t>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16) Perković Ante, čuvar - </w:t>
      </w:r>
      <w:proofErr w:type="spellStart"/>
      <w:r w:rsidRPr="00B34641">
        <w:rPr>
          <w:rFonts w:cs="Times New Roman" w:eastAsia="Times New Roman"/>
          <w:lang w:eastAsia="hr-HR"/>
        </w:rPr>
        <w:t>Srinjine</w:t>
      </w:r>
      <w:proofErr w:type="spellEnd"/>
      <w:r w:rsidRPr="00B34641">
        <w:rPr>
          <w:rFonts w:cs="Times New Roman" w:eastAsia="Times New Roman"/>
          <w:lang w:eastAsia="hr-HR"/>
        </w:rPr>
        <w:t>,</w:t>
      </w:r>
    </w:p>
    <w:p w:rsidRDefault="00B34641" w:rsidP="00B34641" w:rsid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- 2 -               Poslovni broj: 14. St-1196/2016-426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17) Bečić Marijo, čuvar - </w:t>
      </w:r>
      <w:proofErr w:type="spellStart"/>
      <w:r w:rsidRPr="00B34641">
        <w:rPr>
          <w:rFonts w:cs="Times New Roman" w:eastAsia="Times New Roman"/>
          <w:lang w:eastAsia="hr-HR"/>
        </w:rPr>
        <w:t>Srinjine</w:t>
      </w:r>
      <w:proofErr w:type="spellEnd"/>
      <w:r w:rsidRPr="00B34641">
        <w:rPr>
          <w:rFonts w:cs="Times New Roman" w:eastAsia="Times New Roman"/>
          <w:lang w:eastAsia="hr-HR"/>
        </w:rPr>
        <w:t>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18) Polak Miroslav, čuvar - </w:t>
      </w:r>
      <w:proofErr w:type="spellStart"/>
      <w:r w:rsidRPr="00B34641">
        <w:rPr>
          <w:rFonts w:cs="Times New Roman" w:eastAsia="Times New Roman"/>
          <w:lang w:eastAsia="hr-HR"/>
        </w:rPr>
        <w:t>Srinjine</w:t>
      </w:r>
      <w:proofErr w:type="spellEnd"/>
      <w:r w:rsidRPr="00B34641">
        <w:rPr>
          <w:rFonts w:cs="Times New Roman" w:eastAsia="Times New Roman"/>
          <w:lang w:eastAsia="hr-HR"/>
        </w:rPr>
        <w:t>,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19) </w:t>
      </w:r>
      <w:proofErr w:type="spellStart"/>
      <w:r w:rsidRPr="00B34641">
        <w:rPr>
          <w:rFonts w:cs="Times New Roman" w:eastAsia="Times New Roman"/>
          <w:lang w:eastAsia="hr-HR"/>
        </w:rPr>
        <w:t>Kezo</w:t>
      </w:r>
      <w:proofErr w:type="spellEnd"/>
      <w:r w:rsidRPr="00B34641">
        <w:rPr>
          <w:rFonts w:cs="Times New Roman" w:eastAsia="Times New Roman"/>
          <w:lang w:eastAsia="hr-HR"/>
        </w:rPr>
        <w:t xml:space="preserve"> </w:t>
      </w:r>
      <w:proofErr w:type="spellStart"/>
      <w:r w:rsidRPr="00B34641">
        <w:rPr>
          <w:rFonts w:cs="Times New Roman" w:eastAsia="Times New Roman"/>
          <w:lang w:eastAsia="hr-HR"/>
        </w:rPr>
        <w:t>Atif</w:t>
      </w:r>
      <w:proofErr w:type="spellEnd"/>
      <w:r w:rsidRPr="00B34641">
        <w:rPr>
          <w:rFonts w:cs="Times New Roman" w:eastAsia="Times New Roman"/>
          <w:lang w:eastAsia="hr-HR"/>
        </w:rPr>
        <w:t>, čuvar – Remont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sve sukladno prijedlogu Stečajnog upravitelja iz podneska zaprimljenom u Sudu 30. siječnja 2019., uz priznavanje svih prava temeljem radnog odnosa sukladno pozitivnim propisima Republike Hrvatske. Ako su ovi Ugovori o radu već sklopljeni, isti se odobravaju.   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center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>Split, 31. siječnja 2019.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ind w:left="4956"/>
        <w:jc w:val="center"/>
        <w:rPr>
          <w:rFonts w:cs="Times New Roman" w:eastAsia="Times New Roman"/>
          <w:lang w:val="en-US"/>
        </w:rPr>
      </w:pPr>
      <w:r w:rsidRPr="00B346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</w:t>
      </w:r>
      <w:r w:rsidRPr="00B34641">
        <w:rPr>
          <w:rFonts w:cs="Times New Roman" w:eastAsia="Times New Roman"/>
          <w:lang w:val="en-US"/>
        </w:rPr>
        <w:t>SUDAC</w:t>
      </w:r>
    </w:p>
    <w:p w:rsidRDefault="00B34641" w:rsidP="00B34641" w:rsidR="00B34641" w:rsidRPr="00B34641">
      <w:pPr>
        <w:spacing w:after="0"/>
        <w:ind w:left="4956"/>
        <w:jc w:val="center"/>
        <w:rPr>
          <w:rFonts w:cs="Times New Roman" w:eastAsia="Times New Roman"/>
          <w:lang w:val="en-US"/>
        </w:rPr>
      </w:pPr>
      <w:r w:rsidRPr="00B34641">
        <w:rPr>
          <w:rFonts w:cs="Times New Roman" w:eastAsia="Times New Roman"/>
          <w:lang w:val="en-US"/>
        </w:rPr>
        <w:t>Jozo Ćaleta</w:t>
      </w:r>
    </w:p>
    <w:p w:rsidRDefault="00B34641" w:rsidP="00B34641" w:rsidR="00B34641" w:rsidRPr="00B34641">
      <w:pPr>
        <w:spacing w:after="0"/>
        <w:ind w:right="-291" w:left="2835"/>
        <w:jc w:val="center"/>
        <w:rPr>
          <w:rFonts w:cs="Times New Roman" w:eastAsia="Times New Roman"/>
          <w:lang w:val="en-US"/>
        </w:rPr>
      </w:pPr>
      <w:r w:rsidRPr="00B34641">
        <w:rPr>
          <w:rFonts w:cs="Times New Roman" w:eastAsia="Times New Roman"/>
          <w:lang w:val="en-US"/>
        </w:rPr>
        <w:t xml:space="preserve">                        </w:t>
      </w:r>
      <w:proofErr w:type="spellStart"/>
      <w:r w:rsidRPr="00B34641">
        <w:rPr>
          <w:rFonts w:cs="Times New Roman" w:eastAsia="Times New Roman"/>
          <w:lang w:val="en-US"/>
        </w:rPr>
        <w:t>Za</w:t>
      </w:r>
      <w:proofErr w:type="spellEnd"/>
      <w:r w:rsidRPr="00B34641">
        <w:rPr>
          <w:rFonts w:cs="Times New Roman" w:eastAsia="Times New Roman"/>
          <w:lang w:val="en-US"/>
        </w:rPr>
        <w:t xml:space="preserve"> </w:t>
      </w:r>
      <w:proofErr w:type="spellStart"/>
      <w:r w:rsidRPr="00B34641">
        <w:rPr>
          <w:rFonts w:cs="Times New Roman" w:eastAsia="Times New Roman"/>
          <w:lang w:val="en-US"/>
        </w:rPr>
        <w:t>točnost</w:t>
      </w:r>
      <w:proofErr w:type="spellEnd"/>
      <w:r w:rsidRPr="00B34641">
        <w:rPr>
          <w:rFonts w:cs="Times New Roman" w:eastAsia="Times New Roman"/>
          <w:lang w:val="en-US"/>
        </w:rPr>
        <w:t xml:space="preserve"> otpravka-</w:t>
      </w:r>
      <w:proofErr w:type="spellStart"/>
      <w:r w:rsidRPr="00B34641">
        <w:rPr>
          <w:rFonts w:cs="Times New Roman" w:eastAsia="Times New Roman"/>
          <w:lang w:val="en-US"/>
        </w:rPr>
        <w:t>ovlašteni</w:t>
      </w:r>
      <w:proofErr w:type="spellEnd"/>
      <w:r w:rsidRPr="00B34641">
        <w:rPr>
          <w:rFonts w:cs="Times New Roman" w:eastAsia="Times New Roman"/>
          <w:lang w:val="en-US"/>
        </w:rPr>
        <w:t xml:space="preserve"> </w:t>
      </w:r>
      <w:proofErr w:type="spellStart"/>
      <w:r w:rsidRPr="00B34641">
        <w:rPr>
          <w:rFonts w:cs="Times New Roman" w:eastAsia="Times New Roman"/>
          <w:lang w:val="en-US"/>
        </w:rPr>
        <w:t>službenik</w:t>
      </w:r>
      <w:proofErr w:type="spellEnd"/>
    </w:p>
    <w:p w:rsidRDefault="00B34641" w:rsidP="00B34641" w:rsidR="00B34641" w:rsidRPr="00B34641">
      <w:pPr>
        <w:spacing w:after="0"/>
        <w:ind w:left="4956"/>
        <w:jc w:val="center"/>
        <w:rPr>
          <w:rFonts w:cs="Times New Roman" w:eastAsia="Times New Roman"/>
          <w:lang w:val="en-US"/>
        </w:rPr>
      </w:pPr>
      <w:proofErr w:type="spellStart"/>
      <w:r w:rsidRPr="00B34641">
        <w:rPr>
          <w:rFonts w:cs="Times New Roman" w:eastAsia="Times New Roman"/>
          <w:lang w:val="en-US"/>
        </w:rPr>
        <w:t>Vesna</w:t>
      </w:r>
      <w:proofErr w:type="spellEnd"/>
      <w:r w:rsidRPr="00B34641">
        <w:rPr>
          <w:rFonts w:cs="Times New Roman" w:eastAsia="Times New Roman"/>
          <w:lang w:val="en-US"/>
        </w:rPr>
        <w:t xml:space="preserve"> </w:t>
      </w:r>
      <w:proofErr w:type="spellStart"/>
      <w:r w:rsidRPr="00B34641">
        <w:rPr>
          <w:rFonts w:cs="Times New Roman" w:eastAsia="Times New Roman"/>
          <w:lang w:val="en-US"/>
        </w:rPr>
        <w:t>Čargo</w:t>
      </w:r>
      <w:proofErr w:type="spellEnd"/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  <w:r w:rsidRPr="00B34641">
        <w:rPr>
          <w:rFonts w:cs="Times New Roman" w:eastAsia="Times New Roman"/>
          <w:lang w:eastAsia="hr-HR"/>
        </w:rPr>
        <w:t xml:space="preserve">Pravna pouka: Protiv ovog Zaključka nije dopušten pravni lijek. </w:t>
      </w: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val="en-US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val="en-US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val="en-US"/>
        </w:rPr>
      </w:pP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/>
        </w:rPr>
      </w:pPr>
    </w:p>
    <w:p w:rsidRDefault="00B34641" w:rsidP="00B34641" w:rsidR="00B34641" w:rsidRPr="00B34641">
      <w:pPr>
        <w:spacing w:after="0"/>
        <w:jc w:val="both"/>
        <w:rPr>
          <w:rFonts w:cs="Times New Roman" w:eastAsia="Times New Roman"/>
          <w:lang w:val="en-US"/>
        </w:rPr>
      </w:pPr>
    </w:p>
    <w:p w:rsidRDefault="00B34641" w:rsidP="00B34641" w:rsidR="00B34641" w:rsidRPr="00B34641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641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20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St-1196/2016-426</izvorni_sadrzaj>
    <derivirana_varijabla naziv="DomainObject.Oznaka_1">St-1196/2016-426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Krka, OIB 70880522080 punomoćnik sudionika u postupku KONSTRUKTOR-INŽENJERING dioničko društvo za graditeljstvo u stečaju</item>
      <item>Ivo Staničić, OIB 85822600059 punomoćnik sudionika u postupku Raiffeisenbank Austria d.d.</item>
    </izvorni_sadrzaj>
    <derivirana_varijabla naziv="DomainObject.Predmet.OstaliListFormatedOIB_1">
      <item>Željko Žderić, OIB 76440987322</item>
      <item>Tomislav Krka, OIB 70880522080 punomoćnik sudionika u postupku KONSTRUKTOR-INŽENJERING dioničko društvo za graditeljstvo u stečaju</item>
      <item>Ivo Staničić, OIB 85822600059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Put Radoševca 26,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Put Radoševca 26,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OIB 70880522080, Put Radoševca 26, 21000 Split punomoćnik sudionika u postupku KONSTRUKTOR-INŽENJERING dioničko društvo za graditeljstvo u stečaju</item>
      <item>Ivo Staničić, OIB 85822600059,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OIB 70880522080, Put Radoševca 26, 21000 Split punomoćnik sudionika u postupku KONSTRUKTOR-INŽENJERING dioničko društvo za graditeljstvo u stečaju</item>
      <item>Ivo Staničić, OIB 85822600059,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Krka, OIB 70880522080</item>
      <item>Ivo Staničić, OIB 85822600059</item>
    </izvorni_sadrzaj>
    <derivirana_varijabla naziv="DomainObject.Predmet.OstaliListNazivFormatedOIB_1">
      <item>Željko Žderić, OIB 76440987322</item>
      <item>Tomislav Krka, OIB 70880522080</item>
      <item>Ivo Staničić, OIB 85822600059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St-1196/2016-426</izvorni_sadrzaj>
    <derivirana_varijabla naziv="DomainObject.PoslovniBrojDokumenta_1">St-1196/2016-426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OIB 70880522080, Put Radoševca 26,21000 Split</item>
      <item>Raiffeisenbank Austria d.d., OIB 53056966535, Magazinska cesta 69,10000 Zagreb</item>
      <item>Ivo Staničić, OIB 85822600059,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OIB 70880522080, Put Radoševca 26,21000 Split</item>
      <item>Raiffeisenbank Austria d.d., OIB 53056966535, Magazinska cesta 69,10000 Zagreb</item>
      <item>Ivo Staničić, OIB 85822600059,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35B3E-A3D4-458F-9630-71F1925BD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1649</properties:Characters>
  <properties:Lines>88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2019-01-31T11:05:00Z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St-1196/2016-426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