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2943" w14:paraId="8fc2943" w:rsidRDefault="002D49EC" w:rsidP="003F6C53" w:rsidR="002D49EC" w:rsidRPr="00BF3EB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F3EB8">
      <w:pPr>
        <w:rPr>
          <w:sz w:val="22"/>
          <w:szCs w:val="22"/>
        </w:rPr>
      </w:pPr>
    </w:p>
    <w:p w:rsidRDefault="00721F79" w:rsidP="004B557B" w:rsidR="00721F79" w:rsidRPr="00BF3EB8">
      <w:pPr>
        <w:rPr>
          <w:sz w:val="22"/>
          <w:szCs w:val="22"/>
        </w:rPr>
      </w:pPr>
    </w:p>
    <w:p w:rsidRDefault="003C5ED2" w:rsidP="004B557B" w:rsidR="003C5ED2" w:rsidRPr="00BF3EB8">
      <w:pPr>
        <w:rPr>
          <w:sz w:val="22"/>
          <w:szCs w:val="22"/>
        </w:rPr>
      </w:pPr>
    </w:p>
    <w:p w:rsidRDefault="00721F79" w:rsidP="00721F79" w:rsidR="00721F79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REPUBLIKA HRVATSKA</w:t>
      </w:r>
    </w:p>
    <w:p w:rsidRDefault="00721F79" w:rsidP="00721F79" w:rsidR="002B5525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TRGOVAČKI SUD U ZADRU</w:t>
      </w:r>
      <w:r w:rsidRPr="00BF3EB8">
        <w:rPr>
          <w:b/>
          <w:sz w:val="22"/>
          <w:szCs w:val="22"/>
        </w:rPr>
        <w:tab/>
      </w:r>
    </w:p>
    <w:p w:rsidRDefault="002B5525" w:rsidP="00721F79" w:rsidR="00721F79" w:rsidRPr="00BF3EB8">
      <w:pPr>
        <w:rPr>
          <w:bCs/>
          <w:sz w:val="22"/>
          <w:szCs w:val="22"/>
        </w:rPr>
      </w:pPr>
      <w:r w:rsidRPr="00BF3EB8">
        <w:rPr>
          <w:bCs/>
          <w:sz w:val="22"/>
          <w:szCs w:val="22"/>
        </w:rPr>
        <w:t>Dr. Franje Tuđmana 35</w:t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</w:p>
    <w:p w:rsidRDefault="00774C1D" w:rsidP="00794305" w:rsidR="00774C1D" w:rsidRPr="00BF3EB8">
      <w:pPr>
        <w:rPr>
          <w:sz w:val="22"/>
          <w:szCs w:val="22"/>
        </w:rPr>
      </w:pPr>
    </w:p>
    <w:p w:rsidRDefault="00AA1AD1" w:rsidP="00AA1AD1" w:rsidR="00AA1AD1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E P U B L I K A  H R V A T S K</w:t>
      </w:r>
      <w:r w:rsidR="00D40213" w:rsidRPr="00BF3EB8">
        <w:rPr>
          <w:b/>
          <w:sz w:val="22"/>
          <w:szCs w:val="22"/>
        </w:rPr>
        <w:t xml:space="preserve"> </w:t>
      </w:r>
      <w:r w:rsidRPr="00BF3EB8">
        <w:rPr>
          <w:b/>
          <w:sz w:val="22"/>
          <w:szCs w:val="22"/>
        </w:rPr>
        <w:t xml:space="preserve">A </w:t>
      </w:r>
    </w:p>
    <w:p w:rsidRDefault="005A3991" w:rsidP="00721F79" w:rsidR="005A3991" w:rsidRPr="00BF3EB8">
      <w:pPr>
        <w:rPr>
          <w:b/>
          <w:sz w:val="22"/>
          <w:szCs w:val="22"/>
        </w:rPr>
      </w:pPr>
    </w:p>
    <w:p w:rsidRDefault="00721F79" w:rsidP="00360AB6" w:rsidR="00721F79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J E Š E N J E</w:t>
      </w:r>
    </w:p>
    <w:p w:rsidRDefault="002B5525" w:rsidP="00721F79" w:rsidR="002B5525" w:rsidRPr="00BF3EB8">
      <w:pPr>
        <w:jc w:val="both"/>
        <w:rPr>
          <w:sz w:val="22"/>
          <w:szCs w:val="22"/>
        </w:rPr>
      </w:pPr>
    </w:p>
    <w:p w:rsidRDefault="001E116D" w:rsidP="00721F79" w:rsidR="001E116D" w:rsidRPr="00BF3EB8">
      <w:pPr>
        <w:jc w:val="both"/>
        <w:rPr>
          <w:sz w:val="22"/>
          <w:szCs w:val="22"/>
        </w:rPr>
      </w:pPr>
    </w:p>
    <w:p w:rsidRDefault="001E116D" w:rsidP="00BF3EB8" w:rsidR="00EF5927" w:rsidRPr="00BF3EB8">
      <w:pPr>
        <w:ind w:firstLine="720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Trgovački sud u Zadru, OIB:39670464653, po sutkinji Ani Markač, u skraćenom stečajnom postupku nad dužnikom </w:t>
      </w:r>
      <w:r w:rsidR="00E00802" w:rsidRPr="004C11AB">
        <w:rPr>
          <w:sz w:val="22"/>
          <w:szCs w:val="22"/>
        </w:rPr>
        <w:t xml:space="preserve">ĆATIĆ d.o.o., OIB:33360332893 sa sjedištem u Ulici Gradišćanskih Hrvata 16, Zadar, </w:t>
      </w:r>
      <w:r w:rsidR="00F2660F" w:rsidRPr="00BF3EB8">
        <w:rPr>
          <w:sz w:val="22"/>
          <w:szCs w:val="22"/>
        </w:rPr>
        <w:t xml:space="preserve">postupajući po čl. </w:t>
      </w:r>
      <w:r w:rsidR="006F3F5F" w:rsidRPr="00BF3EB8">
        <w:rPr>
          <w:sz w:val="22"/>
          <w:szCs w:val="22"/>
        </w:rPr>
        <w:t>433. Stečajnog zakona (Narodne n</w:t>
      </w:r>
      <w:r w:rsidR="00F2660F" w:rsidRPr="00BF3EB8">
        <w:rPr>
          <w:sz w:val="22"/>
          <w:szCs w:val="22"/>
        </w:rPr>
        <w:t xml:space="preserve">ovine broj 71/15), dana </w:t>
      </w:r>
      <w:r w:rsidR="00BF3EB8" w:rsidRPr="00BF3EB8">
        <w:rPr>
          <w:sz w:val="22"/>
          <w:szCs w:val="22"/>
        </w:rPr>
        <w:t>1</w:t>
      </w:r>
      <w:r w:rsidR="00F51975" w:rsidRPr="00BF3EB8">
        <w:rPr>
          <w:sz w:val="22"/>
          <w:szCs w:val="22"/>
        </w:rPr>
        <w:t>6.</w:t>
      </w:r>
      <w:r w:rsidR="00BF3EB8" w:rsidRPr="00BF3EB8">
        <w:rPr>
          <w:sz w:val="22"/>
          <w:szCs w:val="22"/>
        </w:rPr>
        <w:t xml:space="preserve"> rujna </w:t>
      </w:r>
      <w:r w:rsidR="00F2660F" w:rsidRPr="00BF3EB8">
        <w:rPr>
          <w:sz w:val="22"/>
          <w:szCs w:val="22"/>
        </w:rPr>
        <w:t>2016.,</w:t>
      </w:r>
    </w:p>
    <w:p w:rsidRDefault="0044451A" w:rsidP="00F36FFE" w:rsidR="0044451A" w:rsidRPr="00BF3E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i j e š i o  j e</w:t>
      </w:r>
    </w:p>
    <w:p w:rsidRDefault="00D44689" w:rsidP="0063724D" w:rsidR="00D44689" w:rsidRPr="00BF3EB8">
      <w:pPr>
        <w:rPr>
          <w:sz w:val="22"/>
          <w:szCs w:val="22"/>
        </w:rPr>
      </w:pPr>
    </w:p>
    <w:p w:rsidRDefault="00F2660F" w:rsidP="006F3F5F" w:rsidR="00F2660F" w:rsidRPr="00BF3EB8">
      <w:pPr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            Obustavlja se skraćeni stečajni postupak nad dužnikom </w:t>
      </w:r>
      <w:r w:rsidR="00E00802" w:rsidRPr="004C11AB">
        <w:rPr>
          <w:sz w:val="22"/>
          <w:szCs w:val="22"/>
        </w:rPr>
        <w:t>ĆATIĆ d.o.o., OIB:33360332893 sa sjedištem u Ulici Gradišćanskih Hrvata 16, Zadar</w:t>
      </w:r>
      <w:r w:rsidR="00F51975" w:rsidRPr="00BF3EB8">
        <w:rPr>
          <w:sz w:val="22"/>
          <w:szCs w:val="22"/>
        </w:rPr>
        <w:t>.</w:t>
      </w:r>
    </w:p>
    <w:p w:rsidRDefault="00774C1D" w:rsidP="00DE7329" w:rsidR="00774C1D" w:rsidRPr="00BF3EB8">
      <w:pPr>
        <w:rPr>
          <w:sz w:val="22"/>
          <w:szCs w:val="22"/>
        </w:rPr>
      </w:pPr>
    </w:p>
    <w:p w:rsidRDefault="00721F79" w:rsidP="00721F79" w:rsidR="00721F79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>Obrazloženje</w:t>
      </w:r>
    </w:p>
    <w:p w:rsidRDefault="00D44689" w:rsidP="00360AB6" w:rsidR="00D44689" w:rsidRPr="00BF3EB8">
      <w:pPr>
        <w:rPr>
          <w:sz w:val="22"/>
          <w:szCs w:val="22"/>
        </w:rPr>
      </w:pPr>
    </w:p>
    <w:p w:rsidRDefault="00A202A4" w:rsidP="006F3F5F" w:rsidR="00A202A4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Postupajući po zahtjevu Financijske agencije, RC Split, Podružnica </w:t>
      </w:r>
      <w:r w:rsidR="00F36FFE" w:rsidRPr="00BF3EB8">
        <w:rPr>
          <w:sz w:val="22"/>
          <w:szCs w:val="22"/>
        </w:rPr>
        <w:t>Zadar</w:t>
      </w:r>
      <w:r w:rsidRPr="00BF3EB8">
        <w:rPr>
          <w:sz w:val="22"/>
          <w:szCs w:val="22"/>
        </w:rPr>
        <w:t xml:space="preserve"> od </w:t>
      </w:r>
      <w:r w:rsidR="00E00802">
        <w:rPr>
          <w:sz w:val="22"/>
          <w:szCs w:val="22"/>
        </w:rPr>
        <w:t>27</w:t>
      </w:r>
      <w:r w:rsidR="00F51975" w:rsidRPr="00BF3EB8">
        <w:rPr>
          <w:sz w:val="22"/>
          <w:szCs w:val="22"/>
        </w:rPr>
        <w:t xml:space="preserve">. </w:t>
      </w:r>
      <w:r w:rsidR="00E00802">
        <w:rPr>
          <w:sz w:val="22"/>
          <w:szCs w:val="22"/>
        </w:rPr>
        <w:t xml:space="preserve">svibnja </w:t>
      </w:r>
      <w:r w:rsidR="006F3F5F" w:rsidRPr="00BF3EB8">
        <w:rPr>
          <w:sz w:val="22"/>
          <w:szCs w:val="22"/>
        </w:rPr>
        <w:t>2016.</w:t>
      </w:r>
      <w:r w:rsidR="00BF74B8" w:rsidRPr="00BF3EB8">
        <w:rPr>
          <w:sz w:val="22"/>
          <w:szCs w:val="22"/>
        </w:rPr>
        <w:t>,</w:t>
      </w:r>
      <w:r w:rsidRPr="00BF3EB8">
        <w:rPr>
          <w:sz w:val="22"/>
          <w:szCs w:val="22"/>
        </w:rPr>
        <w:t xml:space="preserve"> oglasom</w:t>
      </w:r>
      <w:r w:rsidR="00BF74B8" w:rsidRPr="00BF3EB8">
        <w:rPr>
          <w:sz w:val="22"/>
          <w:szCs w:val="22"/>
        </w:rPr>
        <w:t xml:space="preserve"> ovog S</w:t>
      </w:r>
      <w:r w:rsidRPr="00BF3EB8">
        <w:rPr>
          <w:sz w:val="22"/>
          <w:szCs w:val="22"/>
        </w:rPr>
        <w:t xml:space="preserve">uda od </w:t>
      </w:r>
      <w:r w:rsidR="00E00802">
        <w:rPr>
          <w:sz w:val="22"/>
          <w:szCs w:val="22"/>
        </w:rPr>
        <w:t>2</w:t>
      </w:r>
      <w:r w:rsidR="003D7951">
        <w:rPr>
          <w:sz w:val="22"/>
          <w:szCs w:val="22"/>
        </w:rPr>
        <w:t>7</w:t>
      </w:r>
      <w:r w:rsidR="00F51975" w:rsidRPr="00BF3EB8">
        <w:rPr>
          <w:sz w:val="22"/>
          <w:szCs w:val="22"/>
        </w:rPr>
        <w:t xml:space="preserve">. </w:t>
      </w:r>
      <w:r w:rsidR="00E00802">
        <w:rPr>
          <w:sz w:val="22"/>
          <w:szCs w:val="22"/>
        </w:rPr>
        <w:t xml:space="preserve">lipnja </w:t>
      </w:r>
      <w:r w:rsidR="00F36FFE" w:rsidRPr="00BF3EB8">
        <w:rPr>
          <w:sz w:val="22"/>
          <w:szCs w:val="22"/>
        </w:rPr>
        <w:t>2016</w:t>
      </w:r>
      <w:r w:rsidRPr="00BF3EB8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U propisanom roku </w:t>
      </w:r>
      <w:r w:rsidR="00F36FFE" w:rsidRPr="00BF3EB8">
        <w:rPr>
          <w:sz w:val="22"/>
          <w:szCs w:val="22"/>
        </w:rPr>
        <w:t>p</w:t>
      </w:r>
      <w:r w:rsidR="00344B38" w:rsidRPr="00BF3EB8">
        <w:rPr>
          <w:sz w:val="22"/>
          <w:szCs w:val="22"/>
        </w:rPr>
        <w:t xml:space="preserve">rijedlog za otvaranje stečajnog postupka podnijela </w:t>
      </w:r>
      <w:r w:rsidR="00EF5927" w:rsidRPr="00BF3EB8">
        <w:rPr>
          <w:sz w:val="22"/>
          <w:szCs w:val="22"/>
        </w:rPr>
        <w:t xml:space="preserve">je </w:t>
      </w:r>
      <w:r w:rsidR="00B7075D" w:rsidRPr="00BF3EB8">
        <w:rPr>
          <w:sz w:val="22"/>
          <w:szCs w:val="22"/>
        </w:rPr>
        <w:t>Republika Hrvatska, Ministarstvo financija, Porezna u</w:t>
      </w:r>
      <w:r w:rsidR="006F3F5F" w:rsidRPr="00BF3EB8">
        <w:rPr>
          <w:sz w:val="22"/>
          <w:szCs w:val="22"/>
        </w:rPr>
        <w:t xml:space="preserve">prava, Područni ured Dalmacija, </w:t>
      </w:r>
      <w:r w:rsidR="00B7075D" w:rsidRPr="00BF3EB8">
        <w:rPr>
          <w:sz w:val="22"/>
          <w:szCs w:val="22"/>
        </w:rPr>
        <w:t xml:space="preserve">zastupana po Županijskom državnom odvjetništvu u </w:t>
      </w:r>
      <w:r w:rsidR="00F36FFE" w:rsidRPr="00BF3EB8">
        <w:rPr>
          <w:sz w:val="22"/>
          <w:szCs w:val="22"/>
        </w:rPr>
        <w:t>Zadru,</w:t>
      </w:r>
      <w:r w:rsidR="00B7075D" w:rsidRPr="00BF3EB8">
        <w:rPr>
          <w:sz w:val="22"/>
          <w:szCs w:val="22"/>
        </w:rPr>
        <w:t xml:space="preserve"> navodeći da ima tražbinu prema dužniku u iznosu od</w:t>
      </w:r>
      <w:r w:rsidR="006F3F5F" w:rsidRPr="00BF3EB8">
        <w:rPr>
          <w:sz w:val="22"/>
          <w:szCs w:val="22"/>
        </w:rPr>
        <w:t xml:space="preserve"> </w:t>
      </w:r>
      <w:r w:rsidR="00E00802">
        <w:rPr>
          <w:sz w:val="22"/>
          <w:szCs w:val="22"/>
        </w:rPr>
        <w:t>44.130,09</w:t>
      </w:r>
      <w:r w:rsidR="00F51975" w:rsidRPr="00BF3EB8">
        <w:rPr>
          <w:sz w:val="22"/>
          <w:szCs w:val="22"/>
        </w:rPr>
        <w:t xml:space="preserve"> kn</w:t>
      </w:r>
      <w:r w:rsidR="00B7075D" w:rsidRPr="00BF3EB8">
        <w:rPr>
          <w:sz w:val="22"/>
          <w:szCs w:val="22"/>
        </w:rPr>
        <w:t>, a što da je ra</w:t>
      </w:r>
      <w:r w:rsidR="002D2FD1" w:rsidRPr="00BF3EB8">
        <w:rPr>
          <w:sz w:val="22"/>
          <w:szCs w:val="22"/>
        </w:rPr>
        <w:t xml:space="preserve">zvidno iz ovjerenog </w:t>
      </w:r>
      <w:r w:rsidR="00F36FFE" w:rsidRPr="00BF3EB8">
        <w:rPr>
          <w:sz w:val="22"/>
          <w:szCs w:val="22"/>
        </w:rPr>
        <w:t xml:space="preserve">stanja računa poreznog obveznika Ministarstva financija-Porezne uprave na dan </w:t>
      </w:r>
      <w:r w:rsidR="00E00802">
        <w:rPr>
          <w:sz w:val="22"/>
          <w:szCs w:val="22"/>
        </w:rPr>
        <w:t>27</w:t>
      </w:r>
      <w:r w:rsidR="00EF5927" w:rsidRPr="00BF3EB8">
        <w:rPr>
          <w:sz w:val="22"/>
          <w:szCs w:val="22"/>
        </w:rPr>
        <w:t xml:space="preserve">. </w:t>
      </w:r>
      <w:r w:rsidR="00E00802">
        <w:rPr>
          <w:sz w:val="22"/>
          <w:szCs w:val="22"/>
        </w:rPr>
        <w:t xml:space="preserve">lipnja </w:t>
      </w:r>
      <w:r w:rsidR="006F3F5F" w:rsidRPr="00BF3EB8">
        <w:rPr>
          <w:sz w:val="22"/>
          <w:szCs w:val="22"/>
        </w:rPr>
        <w:t xml:space="preserve">2016. </w:t>
      </w:r>
    </w:p>
    <w:p w:rsidRDefault="00F36FFE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>Kako</w:t>
      </w:r>
      <w:r w:rsidR="00A202A4" w:rsidRPr="00BF3EB8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BF3EB8">
        <w:rPr>
          <w:sz w:val="22"/>
          <w:szCs w:val="22"/>
        </w:rPr>
        <w:t xml:space="preserve">Republika Hrvatska, Ministarstvo financija, Porezna uprava, Područni ured Dalmacija </w:t>
      </w:r>
      <w:r w:rsidR="00D9434F" w:rsidRPr="00BF3EB8">
        <w:rPr>
          <w:sz w:val="22"/>
          <w:szCs w:val="22"/>
        </w:rPr>
        <w:t>podnijela</w:t>
      </w:r>
      <w:r w:rsidR="00B7075D" w:rsidRPr="00BF3EB8">
        <w:rPr>
          <w:sz w:val="22"/>
          <w:szCs w:val="22"/>
        </w:rPr>
        <w:t xml:space="preserve"> prijedlog za otvaranje stečajnog postupk</w:t>
      </w:r>
      <w:r w:rsidR="00110B19" w:rsidRPr="00BF3EB8">
        <w:rPr>
          <w:sz w:val="22"/>
          <w:szCs w:val="22"/>
        </w:rPr>
        <w:t>a nad ovim dužnikom, pri čemu je ista</w:t>
      </w:r>
      <w:r w:rsidR="00B7075D" w:rsidRPr="00BF3EB8">
        <w:rPr>
          <w:sz w:val="22"/>
          <w:szCs w:val="22"/>
        </w:rPr>
        <w:t xml:space="preserve"> učinil</w:t>
      </w:r>
      <w:r w:rsidR="00110B19" w:rsidRPr="00BF3EB8">
        <w:rPr>
          <w:sz w:val="22"/>
          <w:szCs w:val="22"/>
        </w:rPr>
        <w:t>a</w:t>
      </w:r>
      <w:r w:rsidR="00B7075D" w:rsidRPr="00BF3EB8">
        <w:rPr>
          <w:sz w:val="22"/>
          <w:szCs w:val="22"/>
        </w:rPr>
        <w:t xml:space="preserve"> vjerojatnim postajanje svoje tražbine prema istom</w:t>
      </w:r>
      <w:r w:rsidR="00445E7D" w:rsidRPr="00BF3EB8">
        <w:rPr>
          <w:sz w:val="22"/>
          <w:szCs w:val="22"/>
        </w:rPr>
        <w:t>/dužniku</w:t>
      </w:r>
      <w:r w:rsidR="00B7075D" w:rsidRPr="00BF3EB8">
        <w:rPr>
          <w:sz w:val="22"/>
          <w:szCs w:val="22"/>
        </w:rPr>
        <w:t xml:space="preserve"> dostavom gore navedene dokumentacije</w:t>
      </w:r>
      <w:r w:rsidR="00BF74B8" w:rsidRPr="00BF3EB8">
        <w:rPr>
          <w:sz w:val="22"/>
          <w:szCs w:val="22"/>
        </w:rPr>
        <w:t xml:space="preserve">, </w:t>
      </w:r>
      <w:r w:rsidR="00445E7D" w:rsidRPr="00BF3EB8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BF3EB8">
      <w:pPr>
        <w:jc w:val="both"/>
        <w:rPr>
          <w:sz w:val="22"/>
          <w:szCs w:val="22"/>
        </w:rPr>
      </w:pPr>
    </w:p>
    <w:p w:rsidRDefault="002D2FD1" w:rsidP="006F3F5F" w:rsidR="003C5ED2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 xml:space="preserve">U Zadru </w:t>
      </w:r>
      <w:r w:rsidR="00BF3EB8" w:rsidRPr="00BF3EB8">
        <w:rPr>
          <w:sz w:val="22"/>
          <w:szCs w:val="22"/>
        </w:rPr>
        <w:t>1</w:t>
      </w:r>
      <w:r w:rsidR="00F51975" w:rsidRPr="00BF3EB8">
        <w:rPr>
          <w:sz w:val="22"/>
          <w:szCs w:val="22"/>
        </w:rPr>
        <w:t>6.</w:t>
      </w:r>
      <w:r w:rsidR="00BF3EB8" w:rsidRPr="00BF3EB8">
        <w:rPr>
          <w:sz w:val="22"/>
          <w:szCs w:val="22"/>
        </w:rPr>
        <w:t xml:space="preserve"> rujna</w:t>
      </w:r>
      <w:r w:rsidR="00F51975" w:rsidRPr="00BF3EB8">
        <w:rPr>
          <w:sz w:val="22"/>
          <w:szCs w:val="22"/>
        </w:rPr>
        <w:t xml:space="preserve"> </w:t>
      </w:r>
      <w:r w:rsidR="00774C1D" w:rsidRPr="00BF3EB8">
        <w:rPr>
          <w:sz w:val="22"/>
          <w:szCs w:val="22"/>
        </w:rPr>
        <w:t xml:space="preserve">2016. </w:t>
      </w:r>
      <w:r w:rsidR="00721F79" w:rsidRPr="00BF3EB8">
        <w:rPr>
          <w:sz w:val="22"/>
          <w:szCs w:val="22"/>
        </w:rPr>
        <w:t xml:space="preserve"> </w:t>
      </w:r>
      <w:r w:rsidR="00360AB6" w:rsidRPr="00BF3EB8">
        <w:rPr>
          <w:sz w:val="22"/>
          <w:szCs w:val="22"/>
        </w:rPr>
        <w:t xml:space="preserve"> </w:t>
      </w:r>
    </w:p>
    <w:p w:rsidRDefault="004D04CD" w:rsidP="004D04CD" w:rsidR="004D04CD" w:rsidRPr="00BF3EB8">
      <w:pPr>
        <w:rPr>
          <w:sz w:val="22"/>
          <w:szCs w:val="22"/>
        </w:rPr>
      </w:pPr>
    </w:p>
    <w:p w:rsidRDefault="00057A9F" w:rsidP="00E00802" w:rsidR="00794DBD" w:rsidRPr="00BF3EB8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F3E74" w:rsidRPr="00BF3EB8">
        <w:rPr>
          <w:sz w:val="22"/>
          <w:szCs w:val="22"/>
        </w:rPr>
        <w:t>S</w:t>
      </w:r>
      <w:r w:rsidR="00360AB6" w:rsidRPr="00BF3EB8">
        <w:rPr>
          <w:sz w:val="22"/>
          <w:szCs w:val="22"/>
        </w:rPr>
        <w:t>utkinja</w:t>
      </w:r>
    </w:p>
    <w:p w:rsidRDefault="00057A9F" w:rsidP="00E00802" w:rsidR="00110B19" w:rsidRPr="00BF3EB8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15899" w:rsidRPr="00BF3EB8">
        <w:rPr>
          <w:sz w:val="22"/>
          <w:szCs w:val="22"/>
        </w:rPr>
        <w:t>Ana Markač</w:t>
      </w:r>
    </w:p>
    <w:p w:rsidRDefault="00110B19" w:rsidP="003D7951" w:rsidR="00110B19" w:rsidRPr="00BF3EB8">
      <w:pPr>
        <w:jc w:val="right"/>
        <w:rPr>
          <w:sz w:val="22"/>
          <w:szCs w:val="22"/>
        </w:rPr>
      </w:pPr>
    </w:p>
    <w:p w:rsidRDefault="00EF5927" w:rsidP="00721F79" w:rsidR="00EF5927" w:rsidRPr="00BF3EB8">
      <w:pPr>
        <w:rPr>
          <w:sz w:val="22"/>
          <w:szCs w:val="22"/>
        </w:rPr>
      </w:pPr>
    </w:p>
    <w:p w:rsidRDefault="0020610B" w:rsidP="00721F79" w:rsidR="00721F79" w:rsidRPr="00BF3EB8">
      <w:pPr>
        <w:rPr>
          <w:sz w:val="22"/>
          <w:szCs w:val="22"/>
        </w:rPr>
      </w:pPr>
      <w:r w:rsidRPr="00BF3EB8">
        <w:rPr>
          <w:sz w:val="22"/>
          <w:szCs w:val="22"/>
        </w:rPr>
        <w:t>U</w:t>
      </w:r>
      <w:r w:rsidR="00721F79" w:rsidRPr="00BF3EB8">
        <w:rPr>
          <w:sz w:val="22"/>
          <w:szCs w:val="22"/>
        </w:rPr>
        <w:t xml:space="preserve">PUTA O PRAVNOM LIJEKU:  </w:t>
      </w:r>
    </w:p>
    <w:p w:rsidRDefault="00D9434F" w:rsidP="00D9434F" w:rsidR="00D9434F" w:rsidRPr="00BF3EB8">
      <w:pPr>
        <w:tabs>
          <w:tab w:pos="4438" w:val="left"/>
        </w:tabs>
        <w:jc w:val="both"/>
        <w:rPr>
          <w:sz w:val="22"/>
          <w:szCs w:val="22"/>
        </w:rPr>
      </w:pPr>
      <w:r w:rsidRPr="00BF3EB8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BF3EB8">
        <w:rPr>
          <w:sz w:val="22"/>
          <w:szCs w:val="22"/>
        </w:rPr>
        <w:t xml:space="preserve"> podnosi ovom sudu u 2 (dv</w:t>
      </w:r>
      <w:r w:rsidRPr="00BF3EB8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 w:rsidRPr="00BF3EB8">
      <w:pPr>
        <w:rPr>
          <w:sz w:val="22"/>
          <w:szCs w:val="22"/>
        </w:rPr>
      </w:pPr>
    </w:p>
    <w:p w:rsidRDefault="0020610B" w:rsidP="0020610B" w:rsidR="0020610B" w:rsidRPr="00BF3EB8">
      <w:pPr>
        <w:ind w:firstLine="360"/>
        <w:rPr>
          <w:sz w:val="22"/>
          <w:szCs w:val="22"/>
        </w:rPr>
      </w:pPr>
      <w:r w:rsidRPr="00BF3EB8">
        <w:rPr>
          <w:sz w:val="22"/>
          <w:szCs w:val="22"/>
        </w:rPr>
        <w:t xml:space="preserve">Dostaviti: 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FINA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 xml:space="preserve">stečajnom dužniku </w:t>
      </w:r>
    </w:p>
    <w:p w:rsidRDefault="00110B19" w:rsidP="00A202A4" w:rsidR="00110B19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RH po ŽDO-u u Zadru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e-oglasna ploča</w:t>
      </w:r>
    </w:p>
    <w:p w:rsidRDefault="002D2FD1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u spis</w:t>
      </w:r>
    </w:p>
    <w:p w:rsidRDefault="002D2FD1" w:rsidP="00A202A4" w:rsidR="002D2FD1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BF3EB8">
      <w:pPr>
        <w:rPr>
          <w:sz w:val="22"/>
          <w:szCs w:val="22"/>
        </w:rPr>
      </w:pPr>
    </w:p>
    <w:sectPr w:rsidSect="00110B19" w:rsidR="0020610B" w:rsidRPr="00BF3EB8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E00802" w:rsidR="00E00802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D4704D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E00802" w:rsidRPr="00D9434F">
      <w:rPr>
        <w:sz w:val="22"/>
        <w:szCs w:val="22"/>
      </w:rPr>
      <w:t>Poslovni broj: 2 St-</w:t>
    </w:r>
    <w:r w:rsidR="00E00802">
      <w:rPr>
        <w:sz w:val="22"/>
        <w:szCs w:val="22"/>
      </w:rPr>
      <w:t>806/16-8</w:t>
    </w:r>
  </w:p>
  <w:p w:rsidRDefault="003D7951" w:rsidP="003D7951" w:rsidR="003D7951" w:rsidRPr="00D9434F">
    <w:pPr>
      <w:pStyle w:val="Zaglavlje"/>
      <w:jc w:val="right"/>
      <w:rPr>
        <w:sz w:val="22"/>
        <w:szCs w:val="22"/>
      </w:rPr>
    </w:pPr>
  </w:p>
  <w:p w:rsidRDefault="00631438" w:rsidP="001E116D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E00802">
      <w:rPr>
        <w:sz w:val="22"/>
        <w:szCs w:val="22"/>
      </w:rPr>
      <w:t>806</w:t>
    </w:r>
    <w:r w:rsidR="003D7951">
      <w:rPr>
        <w:sz w:val="22"/>
        <w:szCs w:val="22"/>
      </w:rPr>
      <w:t>/16-</w:t>
    </w:r>
    <w:r w:rsidR="00E00802">
      <w:rPr>
        <w:sz w:val="22"/>
        <w:szCs w:val="22"/>
      </w:rPr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04D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080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0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0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0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0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0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0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0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0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64612.34</izvorni_sadrzaj>
    <derivirana_varijabla naziv="DomainObject.Predmet.TrenutnaVrijednost_1">64612.34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ĆATIĆ društvo s ograničenom odgovornošću za građenje i poslovne usluge</item>
    </izvorni_sadrzaj>
    <derivirana_varijabla naziv="DomainObject.Predmet.SudioniciListNaziv_1">
      <item>Financijska agencija</item>
      <item>ĆATIĆ društvo s ograničenom odgovornošću za građenje i poslovne usluge</item>
    </derivirana_varijabla>
  </DomainObject.Predmet.SudioniciListNaziv>
  <DomainObject.Predmet.SudioniciListAdressOIB>
    <izvorni_sadrzaj>
      <item>Financijska agencija, OIB 85821130368, Ivana Danila 4,23000 Zadar</item>
      <item>ĆATIĆ društvo s ograničenom odgovornošću za građenje i poslovne usluge, OIB 33360332893, Ulica Gradišćanskih Hrvata 16,23000 Zadar</item>
    </izvorni_sadrzaj>
    <derivirana_varijabla naziv="DomainObject.Predmet.SudioniciListAdressOIB_1">
      <item>Financijska agencija, OIB 85821130368, Ivana Danila 4,23000 Zadar</item>
      <item>ĆATIĆ društvo s ograničenom odgovornošću za građenje i poslovne usluge, OIB 33360332893, Ulica Gradišćanskih Hrvata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33360332893</item>
    </izvorni_sadrzaj>
    <derivirana_varijabla naziv="DomainObject.Predmet.SudioniciListNazivOIB_1">
      <item>, OIB 85821130368</item>
      <item>, OIB 33360332893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9B1A6-E205-4EF0-A502-F13598F22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2147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2016-09-16T08:13:00Z</dcterms:created>
  <dc:creator>Administrator</dc:creator>
  <cp:lastModifiedBy>Merlina Klišmanić</cp:lastModifiedBy>
  <cp:lastPrinted>2016-09-16T08:13:00Z</cp:lastPrinted>
  <dcterms:modified xmlns:xsi="http://www.w3.org/2001/XMLSchema-instance" xsi:type="dcterms:W3CDTF">2016-09-16T11:04:00Z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