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59bc" w14:paraId="91659bc" w:rsidRDefault="00B3743E" w:rsidP="00F83E1E" w:rsidR="00D80CC9">
      <w:pPr>
        <w:jc w:val="both"/>
        <w15:collapsed w:val="false"/>
        <w:rPr>
          <w:rFonts w:hAnsi="Times New Roman" w:ascii="Times New Roman"/>
        </w:rPr>
      </w:pPr>
      <w:bookmarkStart w:name="_GoBack" w:id="0"/>
      <w:bookmarkEnd w:id="0"/>
      <w:r>
        <w:rPr>
          <w:rFonts w:hAnsi="Times New Roman" w:ascii="Times New Roman"/>
        </w:rPr>
        <w:tab/>
      </w:r>
      <w:r>
        <w:rPr>
          <w:rFonts w:hAnsi="Times New Roman" w:ascii="Times New Roman"/>
        </w:rPr>
        <w:tab/>
      </w:r>
    </w:p>
    <w:p w:rsidRDefault="00F83E1E" w:rsidP="00F83E1E" w:rsidR="00F83E1E" w:rsidRPr="00125606">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3 St-</w:t>
      </w:r>
      <w:r w:rsidR="007C0C49">
        <w:rPr>
          <w:rFonts w:hAnsi="Times New Roman" w:ascii="Times New Roman"/>
        </w:rPr>
        <w:t>76/18</w:t>
      </w:r>
      <w:r w:rsidR="00554EFC">
        <w:rPr>
          <w:rFonts w:hAnsi="Times New Roman" w:ascii="Times New Roman"/>
        </w:rPr>
        <w:t>-22</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r w:rsidR="00A20A68">
        <w:rPr>
          <w:rFonts w:hAnsi="Times New Roman" w:ascii="Times New Roman"/>
        </w:rPr>
        <w:t xml:space="preserve"> U KARLOVCU</w:t>
      </w:r>
    </w:p>
    <w:p w:rsidRDefault="00F83E1E" w:rsidP="00F83E1E" w:rsidR="00F83E1E">
      <w:pPr>
        <w:jc w:val="both"/>
        <w:rPr>
          <w:rFonts w:hAnsi="Times New Roman" w:ascii="Times New Roman"/>
        </w:rPr>
      </w:pPr>
      <w:r w:rsidRPr="00125606">
        <w:rPr>
          <w:rFonts w:hAnsi="Times New Roman" w:ascii="Times New Roman"/>
        </w:rPr>
        <w:t xml:space="preserve">Karlovac, </w:t>
      </w:r>
      <w:r w:rsidR="00A20A68">
        <w:rPr>
          <w:rFonts w:hAnsi="Times New Roman" w:ascii="Times New Roman"/>
        </w:rPr>
        <w:t>Trg hrvatskih branitelja 1/II</w:t>
      </w:r>
      <w:r w:rsidRPr="00125606">
        <w:rPr>
          <w:rFonts w:hAnsi="Times New Roman" w:ascii="Times New Roman"/>
        </w:rPr>
        <w:t xml:space="preserve"> </w:t>
      </w:r>
    </w:p>
    <w:p w:rsidRDefault="00EA7963" w:rsidP="00F83E1E" w:rsidR="00EA7963" w:rsidRPr="00125606">
      <w:pPr>
        <w:jc w:val="both"/>
        <w:rPr>
          <w:rFonts w:hAnsi="Times New Roman" w:ascii="Times New Roman"/>
        </w:rPr>
      </w:pPr>
    </w:p>
    <w:p w:rsidRDefault="00F83E1E" w:rsidP="00F83E1E" w:rsidR="00F83E1E" w:rsidRPr="00125606">
      <w:pPr>
        <w:jc w:val="center"/>
        <w:rPr>
          <w:rFonts w:hAnsi="Times New Roman" w:ascii="Times New Roman"/>
        </w:rPr>
      </w:pPr>
      <w:r w:rsidRPr="00125606">
        <w:rPr>
          <w:rFonts w:hAnsi="Times New Roman" w:ascii="Times New Roman"/>
        </w:rPr>
        <w:t>R E P U B L I K A    H R V A T S K A</w:t>
      </w:r>
    </w:p>
    <w:p w:rsidRDefault="007F2AE5" w:rsidP="00E81DA8" w:rsidR="00F83E1E" w:rsidRPr="00125606">
      <w:pPr>
        <w:jc w:val="center"/>
        <w:rPr>
          <w:rFonts w:hAnsi="Times New Roman" w:ascii="Times New Roman"/>
        </w:rPr>
      </w:pPr>
      <w:r>
        <w:rPr>
          <w:rFonts w:hAnsi="Times New Roman" w:ascii="Times New Roman"/>
        </w:rPr>
        <w:t>Z A K L J U Č A K</w:t>
      </w:r>
    </w:p>
    <w:p w:rsidRDefault="00F83E1E" w:rsidP="00F83E1E" w:rsidR="00F83E1E" w:rsidRPr="00125606">
      <w:pPr>
        <w:jc w:val="both"/>
        <w:rPr>
          <w:rFonts w:hAnsi="Times New Roman" w:ascii="Times New Roman"/>
        </w:rPr>
      </w:pPr>
    </w:p>
    <w:p w:rsidRDefault="00F83E1E" w:rsidP="00F83E1E" w:rsidR="00F83E1E" w:rsidRPr="00125606">
      <w:pPr>
        <w:jc w:val="both"/>
        <w:rPr>
          <w:rFonts w:hAnsi="Times New Roman" w:ascii="Times New Roman"/>
        </w:rPr>
      </w:pPr>
      <w:r w:rsidRPr="00125606">
        <w:rPr>
          <w:rFonts w:hAnsi="Times New Roman" w:ascii="Times New Roman"/>
        </w:rPr>
        <w:tab/>
        <w:t>Trgovački sud u Zagrebu, Stalna služba</w:t>
      </w:r>
      <w:r w:rsidR="00A20A68">
        <w:rPr>
          <w:rFonts w:hAnsi="Times New Roman" w:ascii="Times New Roman"/>
        </w:rPr>
        <w:t xml:space="preserve"> u Karlovcu</w:t>
      </w:r>
      <w:r w:rsidRPr="00125606">
        <w:rPr>
          <w:rFonts w:hAnsi="Times New Roman" w:ascii="Times New Roman"/>
        </w:rPr>
        <w:t>, po sucu Vesni Fundurulić Perišin,</w:t>
      </w:r>
      <w:r w:rsidR="00EA2934">
        <w:rPr>
          <w:rFonts w:hAnsi="Times New Roman" w:ascii="Times New Roman"/>
        </w:rPr>
        <w:t xml:space="preserve"> </w:t>
      </w:r>
      <w:r w:rsidR="00554EFC">
        <w:rPr>
          <w:rFonts w:hAnsi="Times New Roman" w:ascii="Times New Roman"/>
        </w:rPr>
        <w:t xml:space="preserve">u predstečajnom postupku </w:t>
      </w:r>
      <w:r w:rsidR="0072555A">
        <w:rPr>
          <w:rFonts w:hAnsi="Times New Roman" w:ascii="Times New Roman"/>
        </w:rPr>
        <w:t>nad</w:t>
      </w:r>
      <w:r w:rsidR="00EA2934">
        <w:rPr>
          <w:rFonts w:hAnsi="Times New Roman" w:ascii="Times New Roman"/>
        </w:rPr>
        <w:t xml:space="preserve"> </w:t>
      </w:r>
      <w:r w:rsidR="0072555A">
        <w:rPr>
          <w:rFonts w:hAnsi="Times New Roman" w:ascii="Times New Roman"/>
        </w:rPr>
        <w:t>dužnikom</w:t>
      </w:r>
      <w:r w:rsidR="00F86B4C" w:rsidRPr="00F86B4C">
        <w:rPr>
          <w:rFonts w:hAnsi="Times New Roman" w:ascii="Times New Roman"/>
        </w:rPr>
        <w:t xml:space="preserve"> </w:t>
      </w:r>
      <w:r w:rsidR="007C0C49" w:rsidRPr="007C0C49">
        <w:rPr>
          <w:rFonts w:hAnsi="Times New Roman" w:ascii="Times New Roman"/>
        </w:rPr>
        <w:t>MAAČ-GRADNJA d.o.o., Zagreb, Zeleni trg 4, OIB: 67937005999</w:t>
      </w:r>
      <w:r w:rsidR="00A20A68" w:rsidRPr="00A20A68">
        <w:rPr>
          <w:rFonts w:hAnsi="Times New Roman" w:ascii="Times New Roman"/>
        </w:rPr>
        <w:t xml:space="preserve">, </w:t>
      </w:r>
      <w:r w:rsidR="0072555A">
        <w:rPr>
          <w:rFonts w:hAnsi="Times New Roman" w:ascii="Times New Roman"/>
        </w:rPr>
        <w:t xml:space="preserve">odlučujući o prijedlogu Financijske agencije za naknadu za prijavu tražbina, </w:t>
      </w:r>
      <w:r w:rsidR="00554EFC">
        <w:rPr>
          <w:rFonts w:hAnsi="Times New Roman" w:ascii="Times New Roman"/>
        </w:rPr>
        <w:t>13. lipnja</w:t>
      </w:r>
      <w:r w:rsidR="00D42DB0">
        <w:rPr>
          <w:rFonts w:hAnsi="Times New Roman" w:ascii="Times New Roman"/>
        </w:rPr>
        <w:t xml:space="preserve"> 201</w:t>
      </w:r>
      <w:r w:rsidR="007C0C49">
        <w:rPr>
          <w:rFonts w:hAnsi="Times New Roman" w:ascii="Times New Roman"/>
        </w:rPr>
        <w:t>8</w:t>
      </w:r>
      <w:r w:rsidR="00D42DB0">
        <w:rPr>
          <w:rFonts w:hAnsi="Times New Roman" w:ascii="Times New Roman"/>
        </w:rPr>
        <w:t>.</w:t>
      </w:r>
      <w:r w:rsidR="00554EFC">
        <w:rPr>
          <w:rFonts w:hAnsi="Times New Roman" w:ascii="Times New Roman"/>
        </w:rPr>
        <w:t>,</w:t>
      </w:r>
    </w:p>
    <w:p w:rsidRDefault="00F83E1E" w:rsidP="00F83E1E" w:rsidR="00F83E1E" w:rsidRPr="00125606">
      <w:pPr>
        <w:jc w:val="both"/>
        <w:rPr>
          <w:rFonts w:hAnsi="Times New Roman" w:ascii="Times New Roman"/>
        </w:rPr>
      </w:pPr>
    </w:p>
    <w:p w:rsidRDefault="007F2AE5" w:rsidP="00F86B4C" w:rsidR="00F86B4C" w:rsidRPr="00F86B4C">
      <w:pPr>
        <w:jc w:val="center"/>
        <w:rPr>
          <w:rFonts w:hAnsi="Times New Roman" w:ascii="Times New Roman"/>
        </w:rPr>
      </w:pPr>
      <w:r>
        <w:rPr>
          <w:rFonts w:hAnsi="Times New Roman" w:ascii="Times New Roman"/>
        </w:rPr>
        <w:t xml:space="preserve">z a k l j u č i o </w:t>
      </w:r>
      <w:r w:rsidR="00F86B4C" w:rsidRPr="00F86B4C">
        <w:rPr>
          <w:rFonts w:hAnsi="Times New Roman" w:ascii="Times New Roman"/>
        </w:rPr>
        <w:t xml:space="preserve">  j e</w:t>
      </w:r>
    </w:p>
    <w:p w:rsidRDefault="00DB4B11" w:rsidP="00F86B4C" w:rsidR="00DB4B11">
      <w:pPr>
        <w:jc w:val="both"/>
        <w:rPr>
          <w:rFonts w:hAnsi="Times New Roman" w:ascii="Times New Roman"/>
        </w:rPr>
      </w:pPr>
    </w:p>
    <w:p w:rsidRDefault="0072555A" w:rsidP="0072555A" w:rsidR="00D14BFE">
      <w:pPr>
        <w:ind w:firstLine="708"/>
        <w:jc w:val="both"/>
        <w:rPr>
          <w:rFonts w:hAnsi="Times New Roman" w:ascii="Times New Roman"/>
        </w:rPr>
      </w:pPr>
      <w:r>
        <w:rPr>
          <w:rFonts w:hAnsi="Times New Roman" w:ascii="Times New Roman"/>
        </w:rPr>
        <w:t>1.</w:t>
      </w:r>
      <w:r w:rsidR="00B3743E" w:rsidRPr="0072555A">
        <w:rPr>
          <w:rFonts w:hAnsi="Times New Roman" w:ascii="Times New Roman"/>
        </w:rPr>
        <w:t>Nalaže se</w:t>
      </w:r>
      <w:r>
        <w:rPr>
          <w:rFonts w:hAnsi="Times New Roman" w:ascii="Times New Roman"/>
        </w:rPr>
        <w:t xml:space="preserve"> dužniku </w:t>
      </w:r>
      <w:r w:rsidRPr="0072555A">
        <w:rPr>
          <w:rFonts w:hAnsi="Times New Roman" w:ascii="Times New Roman"/>
        </w:rPr>
        <w:t>MAAČ-GRADNJA d.o.o., Zagreb, Zeleni trg 4, OIB: 67937005999</w:t>
      </w:r>
      <w:r>
        <w:rPr>
          <w:rFonts w:hAnsi="Times New Roman" w:ascii="Times New Roman"/>
        </w:rPr>
        <w:t xml:space="preserve"> platiti Financijskoj agenciji iznos od 1.389,23 kn na žiro račun broj HR4223900011100017042, model HR05, poziv na broj 7524005-67937005999, u roku od osam dana od dana objave ovog rješenja na mrežnoj stranici e-Oglasna ploča Trgovačkog suda u Zagrebu kao dana dostave ovog rješenja, sa zakonskim zateznim kamatama tekućim od dana donošenja ovog rješenja pa do isplate po stopi propisanoj odredbom čl. 29. st. 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w:t>
      </w:r>
    </w:p>
    <w:p w:rsidRDefault="00D14BFE" w:rsidP="0072555A" w:rsidR="00D14BFE">
      <w:pPr>
        <w:ind w:firstLine="708"/>
        <w:jc w:val="both"/>
        <w:rPr>
          <w:rFonts w:hAnsi="Times New Roman" w:ascii="Times New Roman"/>
        </w:rPr>
      </w:pPr>
    </w:p>
    <w:p w:rsidRDefault="00D14BFE" w:rsidP="0072555A" w:rsidR="0072555A">
      <w:pPr>
        <w:ind w:firstLine="708"/>
        <w:jc w:val="both"/>
        <w:rPr>
          <w:rFonts w:hAnsi="Times New Roman" w:ascii="Times New Roman"/>
        </w:rPr>
      </w:pPr>
      <w:r>
        <w:rPr>
          <w:rFonts w:hAnsi="Times New Roman" w:ascii="Times New Roman"/>
        </w:rPr>
        <w:t>2.Odbija se prijedlog Financijske agencije</w:t>
      </w:r>
      <w:r w:rsidR="00562BED">
        <w:rPr>
          <w:rFonts w:hAnsi="Times New Roman" w:ascii="Times New Roman"/>
        </w:rPr>
        <w:t xml:space="preserve"> za isplatu iznosa od 347,30 kn</w:t>
      </w:r>
      <w:r w:rsidR="00562BED" w:rsidRPr="00562BED">
        <w:t xml:space="preserve"> </w:t>
      </w:r>
      <w:r w:rsidR="00562BED" w:rsidRPr="00562BED">
        <w:rPr>
          <w:rFonts w:hAnsi="Times New Roman" w:ascii="Times New Roman"/>
        </w:rPr>
        <w:t>sa zakonskim zateznim kamatama tekućim od dana donošenja ovog rješenja pa do isplate po stopi propisanoj odredbom čl. 29. st. 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w:t>
      </w:r>
      <w:r w:rsidR="00562BED">
        <w:rPr>
          <w:rFonts w:hAnsi="Times New Roman" w:ascii="Times New Roman"/>
        </w:rPr>
        <w:t xml:space="preserve"> </w:t>
      </w:r>
    </w:p>
    <w:p w:rsidRDefault="00175005" w:rsidP="0072555A" w:rsidR="00175005">
      <w:pPr>
        <w:ind w:firstLine="708"/>
        <w:jc w:val="both"/>
        <w:rPr>
          <w:rFonts w:hAnsi="Times New Roman" w:ascii="Times New Roman"/>
        </w:rPr>
      </w:pPr>
    </w:p>
    <w:p w:rsidRDefault="00175005" w:rsidP="00175005" w:rsidR="00EA7963">
      <w:pPr>
        <w:jc w:val="center"/>
        <w:rPr>
          <w:rFonts w:hAnsi="Times New Roman" w:ascii="Times New Roman"/>
        </w:rPr>
      </w:pPr>
      <w:r w:rsidRPr="00175005">
        <w:rPr>
          <w:rFonts w:hAnsi="Times New Roman" w:ascii="Times New Roman"/>
        </w:rPr>
        <w:t>Obrazloženje</w:t>
      </w:r>
    </w:p>
    <w:p w:rsidRDefault="00175005" w:rsidP="00175005" w:rsidR="00175005">
      <w:pPr>
        <w:jc w:val="center"/>
        <w:rPr>
          <w:rFonts w:hAnsi="Times New Roman" w:ascii="Times New Roman"/>
        </w:rPr>
      </w:pPr>
    </w:p>
    <w:p w:rsidRDefault="00AF383B" w:rsidP="007C0C49" w:rsidR="00AF383B">
      <w:pPr>
        <w:ind w:firstLine="708"/>
        <w:jc w:val="both"/>
        <w:rPr>
          <w:rFonts w:hAnsi="Times New Roman" w:ascii="Times New Roman"/>
        </w:rPr>
      </w:pPr>
      <w:r>
        <w:rPr>
          <w:rFonts w:hAnsi="Times New Roman" w:ascii="Times New Roman"/>
        </w:rPr>
        <w:t xml:space="preserve">Financijska agencija podnijela je ovom sudu 8. lipnja 2016. prijedlog za naknadu troškova prijave tražbine kojim zahtjeva isplate naknade za prijavljene tražbine koje nisu navedene u prijedlogu za otvaranje predstečajnog postupka i nisu osporene u ukupnom iznosu od 1.736,53 kn i to: </w:t>
      </w:r>
    </w:p>
    <w:p w:rsidRDefault="00D200F5" w:rsidP="007C0C49" w:rsidR="00AF383B">
      <w:pPr>
        <w:ind w:firstLine="708"/>
        <w:jc w:val="both"/>
        <w:rPr>
          <w:rFonts w:hAnsi="Times New Roman" w:ascii="Times New Roman"/>
        </w:rPr>
      </w:pPr>
      <w:r>
        <w:rPr>
          <w:rFonts w:hAnsi="Times New Roman" w:ascii="Times New Roman"/>
        </w:rPr>
        <w:t>-</w:t>
      </w:r>
      <w:r w:rsidR="00AF383B">
        <w:rPr>
          <w:rFonts w:hAnsi="Times New Roman" w:ascii="Times New Roman"/>
        </w:rPr>
        <w:t>naknadu u iznosu 250,00 kn (200,00 kn + 50,00 kn)</w:t>
      </w:r>
      <w:r>
        <w:rPr>
          <w:rFonts w:hAnsi="Times New Roman" w:ascii="Times New Roman"/>
        </w:rPr>
        <w:t>,</w:t>
      </w:r>
      <w:r w:rsidR="00AF383B">
        <w:rPr>
          <w:rFonts w:hAnsi="Times New Roman" w:ascii="Times New Roman"/>
        </w:rPr>
        <w:t xml:space="preserve"> za tražbinu vjerovnika </w:t>
      </w:r>
      <w:r w:rsidRPr="00D200F5">
        <w:rPr>
          <w:rFonts w:hAnsi="Times New Roman" w:ascii="Times New Roman"/>
        </w:rPr>
        <w:t>ALLIANZ ZAGREB dioničko društvo za osiguranje</w:t>
      </w:r>
      <w:r>
        <w:rPr>
          <w:rFonts w:hAnsi="Times New Roman" w:ascii="Times New Roman"/>
        </w:rPr>
        <w:t xml:space="preserve">, </w:t>
      </w:r>
      <w:r w:rsidRPr="00D200F5">
        <w:rPr>
          <w:rFonts w:hAnsi="Times New Roman" w:ascii="Times New Roman"/>
        </w:rPr>
        <w:t>Zagreb</w:t>
      </w:r>
      <w:r>
        <w:rPr>
          <w:rFonts w:hAnsi="Times New Roman" w:ascii="Times New Roman"/>
        </w:rPr>
        <w:t xml:space="preserve">, </w:t>
      </w:r>
      <w:r w:rsidRPr="00D200F5">
        <w:rPr>
          <w:rFonts w:hAnsi="Times New Roman" w:ascii="Times New Roman"/>
        </w:rPr>
        <w:t xml:space="preserve">Heinzelova 70, </w:t>
      </w:r>
      <w:r>
        <w:rPr>
          <w:rFonts w:hAnsi="Times New Roman" w:ascii="Times New Roman"/>
        </w:rPr>
        <w:t xml:space="preserve"> OIB:</w:t>
      </w:r>
      <w:r w:rsidRPr="00D200F5">
        <w:t xml:space="preserve"> </w:t>
      </w:r>
      <w:r w:rsidRPr="00D200F5">
        <w:rPr>
          <w:rFonts w:hAnsi="Times New Roman" w:ascii="Times New Roman"/>
        </w:rPr>
        <w:t>23759810849</w:t>
      </w:r>
      <w:r>
        <w:rPr>
          <w:rFonts w:hAnsi="Times New Roman" w:ascii="Times New Roman"/>
        </w:rPr>
        <w:t>, prijavljenu u iznosu od 33.843,60 kn,</w:t>
      </w:r>
    </w:p>
    <w:p w:rsidRDefault="00D200F5" w:rsidP="007C0C49" w:rsidR="00D200F5">
      <w:pPr>
        <w:ind w:firstLine="708"/>
        <w:jc w:val="both"/>
        <w:rPr>
          <w:rFonts w:hAnsi="Times New Roman" w:ascii="Times New Roman"/>
        </w:rPr>
      </w:pPr>
      <w:r>
        <w:rPr>
          <w:rFonts w:hAnsi="Times New Roman" w:ascii="Times New Roman"/>
        </w:rPr>
        <w:lastRenderedPageBreak/>
        <w:t>-</w:t>
      </w:r>
      <w:r w:rsidRPr="00D200F5">
        <w:rPr>
          <w:rFonts w:hAnsi="Times New Roman" w:ascii="Times New Roman"/>
        </w:rPr>
        <w:t>naknadu u iznosu 250,00 kn (200,00 kn + 50,00 kn)</w:t>
      </w:r>
      <w:r>
        <w:rPr>
          <w:rFonts w:hAnsi="Times New Roman" w:ascii="Times New Roman"/>
        </w:rPr>
        <w:t>,</w:t>
      </w:r>
      <w:r w:rsidRPr="00D200F5">
        <w:rPr>
          <w:rFonts w:hAnsi="Times New Roman" w:ascii="Times New Roman"/>
        </w:rPr>
        <w:t xml:space="preserve"> za tražbinu vjerovnika</w:t>
      </w:r>
      <w:r>
        <w:rPr>
          <w:rFonts w:hAnsi="Times New Roman" w:ascii="Times New Roman"/>
        </w:rPr>
        <w:t xml:space="preserve"> </w:t>
      </w:r>
      <w:r w:rsidRPr="00D200F5">
        <w:rPr>
          <w:rFonts w:hAnsi="Times New Roman" w:ascii="Times New Roman"/>
        </w:rPr>
        <w:t>DDServis društvo s ograničenom odgovornošću za proizvodnju, trgovinu i usluge</w:t>
      </w:r>
      <w:r>
        <w:rPr>
          <w:rFonts w:hAnsi="Times New Roman" w:ascii="Times New Roman"/>
        </w:rPr>
        <w:t xml:space="preserve">, Zagreb, </w:t>
      </w:r>
      <w:r w:rsidRPr="00D200F5">
        <w:rPr>
          <w:rFonts w:hAnsi="Times New Roman" w:ascii="Times New Roman"/>
        </w:rPr>
        <w:t xml:space="preserve"> Sisačka cesta, III odvojak 7</w:t>
      </w:r>
      <w:r>
        <w:rPr>
          <w:rFonts w:hAnsi="Times New Roman" w:ascii="Times New Roman"/>
        </w:rPr>
        <w:t>, OIB:</w:t>
      </w:r>
      <w:r w:rsidRPr="00D200F5">
        <w:t xml:space="preserve"> </w:t>
      </w:r>
      <w:r w:rsidRPr="00D200F5">
        <w:rPr>
          <w:rFonts w:hAnsi="Times New Roman" w:ascii="Times New Roman"/>
        </w:rPr>
        <w:t>95325472047</w:t>
      </w:r>
      <w:r>
        <w:rPr>
          <w:rFonts w:hAnsi="Times New Roman" w:ascii="Times New Roman"/>
        </w:rPr>
        <w:t xml:space="preserve">, </w:t>
      </w:r>
      <w:r w:rsidRPr="00D200F5">
        <w:rPr>
          <w:rFonts w:hAnsi="Times New Roman" w:ascii="Times New Roman"/>
        </w:rPr>
        <w:t>prijavljenu u iznosu od 19.548,24</w:t>
      </w:r>
      <w:r>
        <w:rPr>
          <w:rFonts w:hAnsi="Times New Roman" w:ascii="Times New Roman"/>
        </w:rPr>
        <w:t xml:space="preserve"> </w:t>
      </w:r>
      <w:r w:rsidRPr="00D200F5">
        <w:rPr>
          <w:rFonts w:hAnsi="Times New Roman" w:ascii="Times New Roman"/>
        </w:rPr>
        <w:t>kn,</w:t>
      </w:r>
    </w:p>
    <w:p w:rsidRDefault="00D200F5" w:rsidP="007C0C49" w:rsidR="00D200F5">
      <w:pPr>
        <w:ind w:firstLine="708"/>
        <w:jc w:val="both"/>
        <w:rPr>
          <w:rFonts w:hAnsi="Times New Roman" w:ascii="Times New Roman"/>
        </w:rPr>
      </w:pPr>
      <w:r>
        <w:rPr>
          <w:rFonts w:hAnsi="Times New Roman" w:ascii="Times New Roman"/>
        </w:rPr>
        <w:t>-</w:t>
      </w:r>
      <w:r w:rsidRPr="00D200F5">
        <w:rPr>
          <w:rFonts w:hAnsi="Times New Roman" w:ascii="Times New Roman"/>
        </w:rPr>
        <w:t xml:space="preserve">naknadu u iznosu </w:t>
      </w:r>
      <w:r>
        <w:rPr>
          <w:rFonts w:hAnsi="Times New Roman" w:ascii="Times New Roman"/>
        </w:rPr>
        <w:t>12,57 kn (10,06</w:t>
      </w:r>
      <w:r w:rsidRPr="00D200F5">
        <w:rPr>
          <w:rFonts w:hAnsi="Times New Roman" w:ascii="Times New Roman"/>
        </w:rPr>
        <w:t xml:space="preserve"> kn + </w:t>
      </w:r>
      <w:r>
        <w:rPr>
          <w:rFonts w:hAnsi="Times New Roman" w:ascii="Times New Roman"/>
        </w:rPr>
        <w:t>2,51</w:t>
      </w:r>
      <w:r w:rsidRPr="00D200F5">
        <w:rPr>
          <w:rFonts w:hAnsi="Times New Roman" w:ascii="Times New Roman"/>
        </w:rPr>
        <w:t>kn)</w:t>
      </w:r>
      <w:r>
        <w:rPr>
          <w:rFonts w:hAnsi="Times New Roman" w:ascii="Times New Roman"/>
        </w:rPr>
        <w:t>,</w:t>
      </w:r>
      <w:r w:rsidRPr="00D200F5">
        <w:rPr>
          <w:rFonts w:hAnsi="Times New Roman" w:ascii="Times New Roman"/>
        </w:rPr>
        <w:t xml:space="preserve"> za tražbinu vjerovnika</w:t>
      </w:r>
      <w:r>
        <w:rPr>
          <w:rFonts w:hAnsi="Times New Roman" w:ascii="Times New Roman"/>
        </w:rPr>
        <w:t xml:space="preserve"> </w:t>
      </w:r>
      <w:r w:rsidRPr="00D200F5">
        <w:rPr>
          <w:rFonts w:hAnsi="Times New Roman" w:ascii="Times New Roman"/>
        </w:rPr>
        <w:t>FINANCIJSKA AGENCIJA</w:t>
      </w:r>
      <w:r>
        <w:rPr>
          <w:rFonts w:hAnsi="Times New Roman" w:ascii="Times New Roman"/>
        </w:rPr>
        <w:t>, Zagreb,</w:t>
      </w:r>
      <w:r w:rsidRPr="00D200F5">
        <w:t xml:space="preserve"> </w:t>
      </w:r>
      <w:r w:rsidRPr="00D200F5">
        <w:rPr>
          <w:rFonts w:hAnsi="Times New Roman" w:ascii="Times New Roman"/>
        </w:rPr>
        <w:t>Ulica grada Vukovara 70</w:t>
      </w:r>
      <w:r>
        <w:rPr>
          <w:rFonts w:hAnsi="Times New Roman" w:ascii="Times New Roman"/>
        </w:rPr>
        <w:t>, OIB:</w:t>
      </w:r>
      <w:r w:rsidRPr="00D200F5">
        <w:t xml:space="preserve"> </w:t>
      </w:r>
      <w:r w:rsidRPr="00D200F5">
        <w:rPr>
          <w:rFonts w:hAnsi="Times New Roman" w:ascii="Times New Roman"/>
        </w:rPr>
        <w:t xml:space="preserve">85821130368, prijavljenu u iznosu od </w:t>
      </w:r>
      <w:r>
        <w:rPr>
          <w:rFonts w:hAnsi="Times New Roman" w:ascii="Times New Roman"/>
        </w:rPr>
        <w:t>502,99</w:t>
      </w:r>
      <w:r w:rsidR="000B1E2F">
        <w:rPr>
          <w:rFonts w:hAnsi="Times New Roman" w:ascii="Times New Roman"/>
        </w:rPr>
        <w:t xml:space="preserve"> </w:t>
      </w:r>
      <w:r w:rsidRPr="00D200F5">
        <w:rPr>
          <w:rFonts w:hAnsi="Times New Roman" w:ascii="Times New Roman"/>
        </w:rPr>
        <w:t>kn,</w:t>
      </w:r>
    </w:p>
    <w:p w:rsidRDefault="00D200F5" w:rsidP="007C0C49" w:rsidR="00D200F5">
      <w:pPr>
        <w:ind w:firstLine="708"/>
        <w:jc w:val="both"/>
        <w:rPr>
          <w:rFonts w:hAnsi="Times New Roman" w:ascii="Times New Roman"/>
        </w:rPr>
      </w:pPr>
      <w:r>
        <w:rPr>
          <w:rFonts w:hAnsi="Times New Roman" w:ascii="Times New Roman"/>
        </w:rPr>
        <w:t>-</w:t>
      </w:r>
      <w:r w:rsidRPr="00D200F5">
        <w:rPr>
          <w:rFonts w:hAnsi="Times New Roman" w:ascii="Times New Roman"/>
        </w:rPr>
        <w:t>naknadu u iznosu 250,00 kn (200,00 kn + 50,00 kn)</w:t>
      </w:r>
      <w:r>
        <w:rPr>
          <w:rFonts w:hAnsi="Times New Roman" w:ascii="Times New Roman"/>
        </w:rPr>
        <w:t>,</w:t>
      </w:r>
      <w:r w:rsidRPr="00D200F5">
        <w:rPr>
          <w:rFonts w:hAnsi="Times New Roman" w:ascii="Times New Roman"/>
        </w:rPr>
        <w:t xml:space="preserve"> za tražbinu vjerovnika</w:t>
      </w:r>
      <w:r w:rsidRPr="00D200F5">
        <w:t xml:space="preserve"> </w:t>
      </w:r>
      <w:r w:rsidRPr="00D200F5">
        <w:rPr>
          <w:rFonts w:hAnsi="Times New Roman" w:ascii="Times New Roman"/>
        </w:rPr>
        <w:t>GENERALI OSIGURANJE dioničko društvo</w:t>
      </w:r>
      <w:r>
        <w:rPr>
          <w:rFonts w:hAnsi="Times New Roman" w:ascii="Times New Roman"/>
        </w:rPr>
        <w:t xml:space="preserve">, Zagreb, </w:t>
      </w:r>
      <w:r w:rsidRPr="00D200F5">
        <w:rPr>
          <w:rFonts w:hAnsi="Times New Roman" w:ascii="Times New Roman"/>
        </w:rPr>
        <w:t>Ulica grada Vukovara 284</w:t>
      </w:r>
      <w:r>
        <w:rPr>
          <w:rFonts w:hAnsi="Times New Roman" w:ascii="Times New Roman"/>
        </w:rPr>
        <w:t>, OIB:</w:t>
      </w:r>
      <w:r w:rsidR="00DC078A" w:rsidRPr="00DC078A">
        <w:t xml:space="preserve"> </w:t>
      </w:r>
      <w:r w:rsidR="00DC078A" w:rsidRPr="00DC078A">
        <w:rPr>
          <w:rFonts w:hAnsi="Times New Roman" w:ascii="Times New Roman"/>
        </w:rPr>
        <w:t>10840749604</w:t>
      </w:r>
      <w:r w:rsidRPr="00D200F5">
        <w:rPr>
          <w:rFonts w:hAnsi="Times New Roman" w:ascii="Times New Roman"/>
        </w:rPr>
        <w:t xml:space="preserve">, prijavljenu u iznosu od </w:t>
      </w:r>
      <w:r w:rsidR="00DC078A">
        <w:rPr>
          <w:rFonts w:hAnsi="Times New Roman" w:ascii="Times New Roman"/>
        </w:rPr>
        <w:t xml:space="preserve">117.559,65 </w:t>
      </w:r>
      <w:r w:rsidRPr="00D200F5">
        <w:rPr>
          <w:rFonts w:hAnsi="Times New Roman" w:ascii="Times New Roman"/>
        </w:rPr>
        <w:t>kn,</w:t>
      </w:r>
    </w:p>
    <w:p w:rsidRDefault="00DC078A" w:rsidP="007C0C49" w:rsidR="00DC078A">
      <w:pPr>
        <w:ind w:firstLine="708"/>
        <w:jc w:val="both"/>
        <w:rPr>
          <w:rFonts w:hAnsi="Times New Roman" w:ascii="Times New Roman"/>
        </w:rPr>
      </w:pPr>
      <w:r>
        <w:rPr>
          <w:rFonts w:hAnsi="Times New Roman" w:ascii="Times New Roman"/>
        </w:rPr>
        <w:t>-</w:t>
      </w:r>
      <w:r w:rsidRPr="00DC078A">
        <w:rPr>
          <w:rFonts w:hAnsi="Times New Roman" w:ascii="Times New Roman"/>
        </w:rPr>
        <w:t>naknadu u iznosu 250,00 kn (200,00 kn + 50,00 kn), za tražbinu vjerovnika HŽ INFRASTRUKTURA d.o.o. za upravljanje, održavanje i izgradnju željezničke infrastrukture</w:t>
      </w:r>
      <w:r>
        <w:rPr>
          <w:rFonts w:hAnsi="Times New Roman" w:ascii="Times New Roman"/>
        </w:rPr>
        <w:t>, Zagreb, Mihanovićeva 12, OIB:</w:t>
      </w:r>
      <w:r w:rsidRPr="00DC078A">
        <w:t xml:space="preserve"> </w:t>
      </w:r>
      <w:r w:rsidRPr="00DC078A">
        <w:rPr>
          <w:rFonts w:hAnsi="Times New Roman" w:ascii="Times New Roman"/>
        </w:rPr>
        <w:t>39901919995</w:t>
      </w:r>
      <w:r>
        <w:rPr>
          <w:rFonts w:hAnsi="Times New Roman" w:ascii="Times New Roman"/>
        </w:rPr>
        <w:t>,</w:t>
      </w:r>
      <w:r w:rsidRPr="00DC078A">
        <w:rPr>
          <w:rFonts w:hAnsi="Times New Roman" w:ascii="Times New Roman"/>
        </w:rPr>
        <w:t xml:space="preserve"> prijavljenu u iznosu od </w:t>
      </w:r>
      <w:r>
        <w:rPr>
          <w:rFonts w:hAnsi="Times New Roman" w:ascii="Times New Roman"/>
        </w:rPr>
        <w:t xml:space="preserve">93.972,68 </w:t>
      </w:r>
      <w:r w:rsidRPr="00DC078A">
        <w:rPr>
          <w:rFonts w:hAnsi="Times New Roman" w:ascii="Times New Roman"/>
        </w:rPr>
        <w:t>kn,</w:t>
      </w:r>
    </w:p>
    <w:p w:rsidRDefault="00DC078A" w:rsidP="007C0C49" w:rsidR="00DC078A">
      <w:pPr>
        <w:ind w:firstLine="708"/>
        <w:jc w:val="both"/>
        <w:rPr>
          <w:rFonts w:hAnsi="Times New Roman" w:ascii="Times New Roman"/>
        </w:rPr>
      </w:pPr>
      <w:r w:rsidRPr="00DC078A">
        <w:rPr>
          <w:rFonts w:hAnsi="Times New Roman" w:ascii="Times New Roman"/>
        </w:rPr>
        <w:t>-naknadu u iznosu 250,00 kn (200,00 kn + 50,00 kn), za tražbinu vjerovnika JAVNI BILJEŽNIK IVAN PARLOV</w:t>
      </w:r>
      <w:r>
        <w:rPr>
          <w:rFonts w:hAnsi="Times New Roman" w:ascii="Times New Roman"/>
        </w:rPr>
        <w:t>, Zagreb, Ozaljska 21, OIB:</w:t>
      </w:r>
      <w:r w:rsidRPr="00DC078A">
        <w:t xml:space="preserve"> </w:t>
      </w:r>
      <w:r w:rsidRPr="00DC078A">
        <w:rPr>
          <w:rFonts w:hAnsi="Times New Roman" w:ascii="Times New Roman"/>
        </w:rPr>
        <w:t>46897954573</w:t>
      </w:r>
      <w:r>
        <w:rPr>
          <w:rFonts w:hAnsi="Times New Roman" w:ascii="Times New Roman"/>
        </w:rPr>
        <w:t xml:space="preserve">, </w:t>
      </w:r>
      <w:r w:rsidRPr="00DC078A">
        <w:rPr>
          <w:rFonts w:hAnsi="Times New Roman" w:ascii="Times New Roman"/>
        </w:rPr>
        <w:t>prijavljenu u iznosu od 47.648,59</w:t>
      </w:r>
      <w:r>
        <w:rPr>
          <w:rFonts w:hAnsi="Times New Roman" w:ascii="Times New Roman"/>
        </w:rPr>
        <w:t xml:space="preserve"> </w:t>
      </w:r>
      <w:r w:rsidRPr="00DC078A">
        <w:rPr>
          <w:rFonts w:hAnsi="Times New Roman" w:ascii="Times New Roman"/>
        </w:rPr>
        <w:t>kn,</w:t>
      </w:r>
    </w:p>
    <w:p w:rsidRDefault="00DC078A" w:rsidP="007C0C49" w:rsidR="00DC078A">
      <w:pPr>
        <w:ind w:firstLine="708"/>
        <w:jc w:val="both"/>
        <w:rPr>
          <w:rFonts w:hAnsi="Times New Roman" w:ascii="Times New Roman"/>
        </w:rPr>
      </w:pPr>
      <w:r w:rsidRPr="00DC078A">
        <w:rPr>
          <w:rFonts w:hAnsi="Times New Roman" w:ascii="Times New Roman"/>
        </w:rPr>
        <w:t>-naknadu u iznosu 250,00 kn (200,00 kn + 50,00 kn), za tražbinu vjerovnika ODVJETNICA MARIJA JERONČIĆ MANDIĆ</w:t>
      </w:r>
      <w:r>
        <w:rPr>
          <w:rFonts w:hAnsi="Times New Roman" w:ascii="Times New Roman"/>
        </w:rPr>
        <w:t>, Split, Lička 23, OIB:</w:t>
      </w:r>
      <w:r w:rsidRPr="00DC078A">
        <w:t xml:space="preserve"> </w:t>
      </w:r>
      <w:r w:rsidRPr="00DC078A">
        <w:rPr>
          <w:rFonts w:hAnsi="Times New Roman" w:ascii="Times New Roman"/>
        </w:rPr>
        <w:t>47396577854</w:t>
      </w:r>
      <w:r>
        <w:rPr>
          <w:rFonts w:hAnsi="Times New Roman" w:ascii="Times New Roman"/>
        </w:rPr>
        <w:t xml:space="preserve">, </w:t>
      </w:r>
      <w:r w:rsidRPr="00DC078A">
        <w:rPr>
          <w:rFonts w:hAnsi="Times New Roman" w:ascii="Times New Roman"/>
        </w:rPr>
        <w:t>prijavljenu u iznosu od</w:t>
      </w:r>
      <w:r>
        <w:rPr>
          <w:rFonts w:hAnsi="Times New Roman" w:ascii="Times New Roman"/>
        </w:rPr>
        <w:t xml:space="preserve"> 35.649,63 kn</w:t>
      </w:r>
      <w:r w:rsidRPr="00DC078A">
        <w:rPr>
          <w:rFonts w:hAnsi="Times New Roman" w:ascii="Times New Roman"/>
        </w:rPr>
        <w:t>,</w:t>
      </w:r>
    </w:p>
    <w:p w:rsidRDefault="00DC078A" w:rsidP="007C0C49" w:rsidR="00DC078A">
      <w:pPr>
        <w:ind w:firstLine="708"/>
        <w:jc w:val="both"/>
        <w:rPr>
          <w:rFonts w:hAnsi="Times New Roman" w:ascii="Times New Roman"/>
        </w:rPr>
      </w:pPr>
      <w:r w:rsidRPr="00DC078A">
        <w:rPr>
          <w:rFonts w:hAnsi="Times New Roman" w:ascii="Times New Roman"/>
        </w:rPr>
        <w:t xml:space="preserve">-naknadu u iznosu </w:t>
      </w:r>
      <w:r>
        <w:rPr>
          <w:rFonts w:hAnsi="Times New Roman" w:ascii="Times New Roman"/>
        </w:rPr>
        <w:t>223,96</w:t>
      </w:r>
      <w:r w:rsidRPr="00DC078A">
        <w:rPr>
          <w:rFonts w:hAnsi="Times New Roman" w:ascii="Times New Roman"/>
        </w:rPr>
        <w:t xml:space="preserve"> kn (</w:t>
      </w:r>
      <w:r>
        <w:rPr>
          <w:rFonts w:hAnsi="Times New Roman" w:ascii="Times New Roman"/>
        </w:rPr>
        <w:t>179,17</w:t>
      </w:r>
      <w:r w:rsidRPr="00DC078A">
        <w:rPr>
          <w:rFonts w:hAnsi="Times New Roman" w:ascii="Times New Roman"/>
        </w:rPr>
        <w:t xml:space="preserve"> kn + </w:t>
      </w:r>
      <w:r>
        <w:rPr>
          <w:rFonts w:hAnsi="Times New Roman" w:ascii="Times New Roman"/>
        </w:rPr>
        <w:t>44,79</w:t>
      </w:r>
      <w:r w:rsidRPr="00DC078A">
        <w:rPr>
          <w:rFonts w:hAnsi="Times New Roman" w:ascii="Times New Roman"/>
        </w:rPr>
        <w:t xml:space="preserve"> kn), za tražbinu vjerovnika</w:t>
      </w:r>
      <w:r>
        <w:rPr>
          <w:rFonts w:hAnsi="Times New Roman" w:ascii="Times New Roman"/>
        </w:rPr>
        <w:t xml:space="preserve"> </w:t>
      </w:r>
      <w:r w:rsidRPr="00DC078A">
        <w:rPr>
          <w:rFonts w:hAnsi="Times New Roman" w:ascii="Times New Roman"/>
        </w:rPr>
        <w:t>STENAVERT društvo s ograničenom odgovornošću za proizvodnju, trgovinu i usluge</w:t>
      </w:r>
      <w:r>
        <w:rPr>
          <w:rFonts w:hAnsi="Times New Roman" w:ascii="Times New Roman"/>
        </w:rPr>
        <w:t>, Kupjak, Kupjak 98B, OIB:</w:t>
      </w:r>
      <w:r w:rsidRPr="00DC078A">
        <w:t xml:space="preserve"> </w:t>
      </w:r>
      <w:r w:rsidRPr="00DC078A">
        <w:rPr>
          <w:rFonts w:hAnsi="Times New Roman" w:ascii="Times New Roman"/>
        </w:rPr>
        <w:t>62203066273</w:t>
      </w:r>
      <w:r>
        <w:rPr>
          <w:rFonts w:hAnsi="Times New Roman" w:ascii="Times New Roman"/>
        </w:rPr>
        <w:t>,</w:t>
      </w:r>
      <w:r w:rsidRPr="00DC078A">
        <w:rPr>
          <w:rFonts w:hAnsi="Times New Roman" w:ascii="Times New Roman"/>
        </w:rPr>
        <w:t xml:space="preserve"> prijavljenu u iznosu od </w:t>
      </w:r>
      <w:r>
        <w:rPr>
          <w:rFonts w:hAnsi="Times New Roman" w:ascii="Times New Roman"/>
        </w:rPr>
        <w:t>8.958,33 kn</w:t>
      </w:r>
      <w:r w:rsidR="000B1E2F">
        <w:rPr>
          <w:rFonts w:hAnsi="Times New Roman" w:ascii="Times New Roman"/>
        </w:rPr>
        <w:t>,</w:t>
      </w:r>
    </w:p>
    <w:p w:rsidRDefault="000B1E2F" w:rsidP="007C0C49" w:rsidR="000B1E2F">
      <w:pPr>
        <w:ind w:firstLine="708"/>
        <w:jc w:val="both"/>
        <w:rPr>
          <w:rFonts w:hAnsi="Times New Roman" w:ascii="Times New Roman"/>
        </w:rPr>
      </w:pPr>
      <w:r>
        <w:rPr>
          <w:rFonts w:hAnsi="Times New Roman" w:ascii="Times New Roman"/>
        </w:rPr>
        <w:t xml:space="preserve">kao i isplatu zakonskih zateznih kamata na određene iznose naknade po stopi propisanoj odredbom čl. 29. st. 2. Zakona o obveznim odnosima </w:t>
      </w:r>
      <w:r w:rsidRPr="000B1E2F">
        <w:rPr>
          <w:rFonts w:hAnsi="Times New Roman" w:ascii="Times New Roman"/>
        </w:rPr>
        <w:t>("Narodne novine" broj 53/91, 73/91, 3/94, 7/96, 91/96, 112/99, 88/01</w:t>
      </w:r>
      <w:r w:rsidR="00FD3815">
        <w:rPr>
          <w:rFonts w:hAnsi="Times New Roman" w:ascii="Times New Roman"/>
        </w:rPr>
        <w:t xml:space="preserve"> – dalje ZOO</w:t>
      </w:r>
      <w:r w:rsidRPr="000B1E2F">
        <w:rPr>
          <w:rFonts w:hAnsi="Times New Roman" w:ascii="Times New Roman"/>
        </w:rPr>
        <w:t>)</w:t>
      </w:r>
      <w:r>
        <w:rPr>
          <w:rFonts w:hAnsi="Times New Roman" w:ascii="Times New Roman"/>
        </w:rPr>
        <w:t xml:space="preserve"> za ostale odnose.</w:t>
      </w:r>
    </w:p>
    <w:p w:rsidRDefault="000B1E2F" w:rsidP="007C0C49" w:rsidR="000B1E2F">
      <w:pPr>
        <w:ind w:firstLine="708"/>
        <w:jc w:val="both"/>
        <w:rPr>
          <w:rFonts w:hAnsi="Times New Roman" w:ascii="Times New Roman"/>
        </w:rPr>
      </w:pPr>
    </w:p>
    <w:p w:rsidRDefault="000B1E2F" w:rsidP="007C0C49" w:rsidR="000B1E2F">
      <w:pPr>
        <w:ind w:firstLine="708"/>
        <w:jc w:val="both"/>
        <w:rPr>
          <w:rFonts w:hAnsi="Times New Roman" w:ascii="Times New Roman"/>
        </w:rPr>
      </w:pPr>
      <w:r>
        <w:rPr>
          <w:rFonts w:hAnsi="Times New Roman" w:ascii="Times New Roman"/>
        </w:rPr>
        <w:t xml:space="preserve">Odredbom čl. 40. st. 1. Stečajnog zakona </w:t>
      </w:r>
      <w:r w:rsidRPr="000B1E2F">
        <w:rPr>
          <w:rFonts w:hAnsi="Times New Roman" w:ascii="Times New Roman"/>
        </w:rPr>
        <w:t>("Narodne novine" broj 71/15, 104/17</w:t>
      </w:r>
      <w:r w:rsidR="00FD3815">
        <w:rPr>
          <w:rFonts w:hAnsi="Times New Roman" w:ascii="Times New Roman"/>
        </w:rPr>
        <w:t xml:space="preserve"> – dalje SZ</w:t>
      </w:r>
      <w:r w:rsidRPr="000B1E2F">
        <w:rPr>
          <w:rFonts w:hAnsi="Times New Roman" w:ascii="Times New Roman"/>
        </w:rPr>
        <w:t>)</w:t>
      </w:r>
      <w:r>
        <w:rPr>
          <w:rFonts w:hAnsi="Times New Roman" w:ascii="Times New Roman"/>
        </w:rPr>
        <w:t xml:space="preserve">, propisano je da ako je pojedina prijavljena tražbina navedena u prijedlogu za otvaranje predstečajnog postupka i bude osporena, podnositelj prijave dužan je za prijavu svake pojedine tražbine platiti naknadu Financijskoj agenciji u iznosu od 2 % od iznosa tražbine, ali ne više od 200,00 kn, dok je st. 2. istog čl. propisano da ako pojedina prijavljena tražbina nije navedena u prijedlogu za otvaranje predstečajnog postupka i nije osporena, naknadu iz st. 1. ovog čl. dužan je platiti dužnik. </w:t>
      </w:r>
    </w:p>
    <w:p w:rsidRDefault="000B1E2F" w:rsidP="007C0C49" w:rsidR="000B1E2F">
      <w:pPr>
        <w:ind w:firstLine="708"/>
        <w:jc w:val="both"/>
        <w:rPr>
          <w:rFonts w:hAnsi="Times New Roman" w:ascii="Times New Roman"/>
        </w:rPr>
      </w:pPr>
    </w:p>
    <w:p w:rsidRDefault="00FD3815" w:rsidP="007C0C49" w:rsidR="000B1E2F">
      <w:pPr>
        <w:ind w:firstLine="708"/>
        <w:jc w:val="both"/>
        <w:rPr>
          <w:rFonts w:hAnsi="Times New Roman" w:ascii="Times New Roman"/>
        </w:rPr>
      </w:pPr>
      <w:r>
        <w:rPr>
          <w:rFonts w:hAnsi="Times New Roman" w:ascii="Times New Roman"/>
        </w:rPr>
        <w:t>Uvidom u isprave u spisu utvrđeno je kako su vjerovnici navedeni u prijedlogu za naknadu troškova prijave tražbine Financijske agencije, podnijeli pravovremene prijave tražbina, dok je uvidom u prijedlog za otvaranje predstečajnog postupka utvrđeno kako tražbine navedenih vjerovnika nisu navedene u tom prijedlogu, a iz rješenja o utvrđenim i osporenim tražbinama jasno proizlazi da iste nisu osporene.</w:t>
      </w:r>
    </w:p>
    <w:p w:rsidRDefault="00FD3815" w:rsidP="007C0C49" w:rsidR="00FD3815">
      <w:pPr>
        <w:ind w:firstLine="708"/>
        <w:jc w:val="both"/>
        <w:rPr>
          <w:rFonts w:hAnsi="Times New Roman" w:ascii="Times New Roman"/>
        </w:rPr>
      </w:pPr>
    </w:p>
    <w:p w:rsidRDefault="00FD3815" w:rsidP="007C0C49" w:rsidR="00FD3815">
      <w:pPr>
        <w:ind w:firstLine="708"/>
        <w:jc w:val="both"/>
        <w:rPr>
          <w:rFonts w:hAnsi="Times New Roman" w:ascii="Times New Roman"/>
        </w:rPr>
      </w:pPr>
      <w:r>
        <w:rPr>
          <w:rFonts w:hAnsi="Times New Roman" w:ascii="Times New Roman"/>
        </w:rPr>
        <w:t xml:space="preserve">S obzirom na to da tražbine navedenih vjerovnika nisu navedene u prijedlogu za otvaranje predstečajnog postupka i nisu osporene, to je sukladno odredbi čl. 40. st. 2. SZ-a, dužnik dužan platiti naknadu za prijavu tih tražbina u iznosu od 2 % od iznosa tih tražbina, ali ne više od 200,00 kn, i to naknadu u ukupnom iznosu od 1.389,23 kn. Na određeni iznos naknade Financijska agencija ima pravo i na zateznu kamatu u skladu s odredbom čl. 29. st. 2. ZOO-a, po stopi propisanoj za ostale odnose koja teče od dana donošenja ovog rješenja do isplate. </w:t>
      </w:r>
    </w:p>
    <w:p w:rsidRDefault="00FD3815" w:rsidP="007C0C49" w:rsidR="00FD3815">
      <w:pPr>
        <w:ind w:firstLine="708"/>
        <w:jc w:val="both"/>
        <w:rPr>
          <w:rFonts w:hAnsi="Times New Roman" w:ascii="Times New Roman"/>
        </w:rPr>
      </w:pPr>
    </w:p>
    <w:p w:rsidRDefault="00FD3815" w:rsidP="007C0C49" w:rsidR="00FD3815">
      <w:pPr>
        <w:ind w:firstLine="708"/>
        <w:jc w:val="both"/>
        <w:rPr>
          <w:rFonts w:hAnsi="Times New Roman" w:ascii="Times New Roman"/>
        </w:rPr>
      </w:pPr>
      <w:r>
        <w:rPr>
          <w:rFonts w:hAnsi="Times New Roman" w:ascii="Times New Roman"/>
        </w:rPr>
        <w:t>Slijedom iznesenog, na temelju odredbe čl. 40. st. 2. SZ-a odlučeno je kao pod toč. 1. izreke ovog rješenja.</w:t>
      </w:r>
    </w:p>
    <w:p w:rsidRDefault="00FD3815" w:rsidP="007C0C49" w:rsidR="00FD3815">
      <w:pPr>
        <w:ind w:firstLine="708"/>
        <w:jc w:val="both"/>
        <w:rPr>
          <w:rFonts w:hAnsi="Times New Roman" w:ascii="Times New Roman"/>
        </w:rPr>
      </w:pPr>
    </w:p>
    <w:p w:rsidRDefault="007C7EE1" w:rsidP="007C0C49" w:rsidR="00FD3815">
      <w:pPr>
        <w:ind w:firstLine="708"/>
        <w:jc w:val="both"/>
        <w:rPr>
          <w:rFonts w:hAnsi="Times New Roman" w:ascii="Times New Roman"/>
        </w:rPr>
      </w:pPr>
      <w:r>
        <w:rPr>
          <w:rFonts w:hAnsi="Times New Roman" w:ascii="Times New Roman"/>
        </w:rPr>
        <w:lastRenderedPageBreak/>
        <w:t>Odredbom čl. 41. st. 1. SZ-a nije propisano pravo Financijske agencije da na naknadu za prijavu tražbine obračunava PDV (tako i VTS RH odluka Pž-5250/17) također niti odredbama Pravilnika o vrsti i visini naknade troškova Financijske agencije u predstečajnom postupku i o visini naknade troška Financijske agencije za podnošenje prijedloga za otvaranje predstečajnog postupka ("Narodne novine" 106/15 – dalje Pravilnik) nije propisano da se naknada za prijavu tražbina uvećava za PDV, kao što je to primjerice propisano u čl. 2. st. 1. Pravilnika za naknadu za obavljanje poslova u predstečajnom postupku.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tražbine, već u odnosu na tu naknadu samo upućuje</w:t>
      </w:r>
      <w:r w:rsidR="00DB21F1">
        <w:rPr>
          <w:rFonts w:hAnsi="Times New Roman" w:ascii="Times New Roman"/>
        </w:rPr>
        <w:t xml:space="preserve"> na odredbu čl. 47. SZ-a, a kojom također nije propisano pravo Financijske agencije na PDV na navedenu naknadu. </w:t>
      </w:r>
    </w:p>
    <w:p w:rsidRDefault="00DB21F1" w:rsidP="007C0C49" w:rsidR="00DB21F1">
      <w:pPr>
        <w:ind w:firstLine="708"/>
        <w:jc w:val="both"/>
        <w:rPr>
          <w:rFonts w:hAnsi="Times New Roman" w:ascii="Times New Roman"/>
        </w:rPr>
      </w:pPr>
    </w:p>
    <w:p w:rsidRDefault="00DB21F1" w:rsidP="007C0C49" w:rsidR="00DB21F1">
      <w:pPr>
        <w:ind w:firstLine="708"/>
        <w:jc w:val="both"/>
        <w:rPr>
          <w:rFonts w:hAnsi="Times New Roman" w:ascii="Times New Roman"/>
        </w:rPr>
      </w:pPr>
      <w:r>
        <w:rPr>
          <w:rFonts w:hAnsi="Times New Roman" w:ascii="Times New Roman"/>
        </w:rPr>
        <w:t xml:space="preserve">Budući dakle Financijska agencija nema pravo na PDV u ukupnom iznosu od 347,30 kn, to je uzevši u obzir na navedeno odlučeno kao pod toč. 2. ovog rješenja. </w:t>
      </w:r>
    </w:p>
    <w:p w:rsidRDefault="00B3743E" w:rsidP="00515E9C" w:rsidR="00B3743E">
      <w:pPr>
        <w:rPr>
          <w:rFonts w:hAnsi="Times New Roman" w:ascii="Times New Roman"/>
        </w:rPr>
      </w:pPr>
    </w:p>
    <w:p w:rsidRDefault="00514EC0" w:rsidP="007F2AE5" w:rsidR="00F854C8" w:rsidRPr="00F854C8">
      <w:pPr>
        <w:jc w:val="center"/>
        <w:rPr>
          <w:rFonts w:hAnsi="Times New Roman" w:ascii="Times New Roman"/>
        </w:rPr>
      </w:pPr>
      <w:r>
        <w:rPr>
          <w:rFonts w:hAnsi="Times New Roman" w:ascii="Times New Roman"/>
        </w:rPr>
        <w:t>U Karlovcu</w:t>
      </w:r>
      <w:r w:rsidR="00F854C8" w:rsidRPr="00F854C8">
        <w:rPr>
          <w:rFonts w:hAnsi="Times New Roman" w:ascii="Times New Roman"/>
        </w:rPr>
        <w:t xml:space="preserve">, </w:t>
      </w:r>
      <w:r w:rsidR="00DB21F1">
        <w:rPr>
          <w:rFonts w:hAnsi="Times New Roman" w:ascii="Times New Roman"/>
        </w:rPr>
        <w:t>13. lipnja</w:t>
      </w:r>
      <w:r w:rsidR="00FE7392">
        <w:rPr>
          <w:rFonts w:hAnsi="Times New Roman" w:ascii="Times New Roman"/>
        </w:rPr>
        <w:t xml:space="preserve"> 201</w:t>
      </w:r>
      <w:r w:rsidR="007C0C49">
        <w:rPr>
          <w:rFonts w:hAnsi="Times New Roman" w:ascii="Times New Roman"/>
        </w:rPr>
        <w:t>8</w:t>
      </w:r>
      <w:r w:rsidR="00FE7392">
        <w:rPr>
          <w:rFonts w:hAnsi="Times New Roman" w:ascii="Times New Roman"/>
        </w:rPr>
        <w:t>.</w:t>
      </w:r>
    </w:p>
    <w:p w:rsidRDefault="00F854C8" w:rsidP="00F854C8" w:rsidR="00F854C8" w:rsidRPr="00F854C8">
      <w:pPr>
        <w:rPr>
          <w:rFonts w:hAnsi="Times New Roman" w:ascii="Times New Roman"/>
        </w:rPr>
      </w:pPr>
    </w:p>
    <w:p w:rsidRDefault="00F854C8" w:rsidP="00514EC0" w:rsidR="00F854C8" w:rsidRPr="00F854C8">
      <w:pPr>
        <w:jc w:val="right"/>
        <w:rPr>
          <w:rFonts w:hAnsi="Times New Roman" w:ascii="Times New Roman"/>
        </w:rPr>
      </w:pPr>
      <w:r w:rsidRPr="00F854C8">
        <w:rPr>
          <w:rFonts w:hAnsi="Times New Roman" w:ascii="Times New Roman"/>
        </w:rPr>
        <w:t xml:space="preserve">                                                                                            Stečajni sudac:</w:t>
      </w:r>
    </w:p>
    <w:p w:rsidRDefault="00F854C8" w:rsidP="007F2AE5" w:rsidR="007F2AE5">
      <w:pPr>
        <w:jc w:val="right"/>
        <w:rPr>
          <w:rFonts w:hAnsi="Times New Roman" w:ascii="Times New Roman"/>
        </w:rPr>
      </w:pPr>
      <w:r w:rsidRPr="00F854C8">
        <w:rPr>
          <w:rFonts w:hAnsi="Times New Roman" w:ascii="Times New Roman"/>
        </w:rPr>
        <w:t xml:space="preserve">                                                                                            </w:t>
      </w:r>
      <w:r w:rsidR="00514EC0">
        <w:rPr>
          <w:rFonts w:hAnsi="Times New Roman" w:ascii="Times New Roman"/>
        </w:rPr>
        <w:t>Vesn</w:t>
      </w:r>
      <w:r w:rsidR="00EA7963">
        <w:rPr>
          <w:rFonts w:hAnsi="Times New Roman" w:ascii="Times New Roman"/>
        </w:rPr>
        <w:t>a Fundurulić Perišin</w:t>
      </w:r>
      <w:r w:rsidR="0044654B">
        <w:rPr>
          <w:rFonts w:hAnsi="Times New Roman" w:ascii="Times New Roman"/>
        </w:rPr>
        <w:t>, v.r.</w:t>
      </w:r>
    </w:p>
    <w:p w:rsidRDefault="0044654B" w:rsidP="007F2AE5" w:rsidR="0044654B">
      <w:pPr>
        <w:jc w:val="right"/>
        <w:rPr>
          <w:rFonts w:hAnsi="Times New Roman" w:ascii="Times New Roman"/>
        </w:rPr>
      </w:pPr>
    </w:p>
    <w:p w:rsidRDefault="0044654B" w:rsidP="007F2AE5" w:rsidR="0044654B">
      <w:pPr>
        <w:jc w:val="right"/>
        <w:rPr>
          <w:rFonts w:hAnsi="Times New Roman" w:ascii="Times New Roman"/>
        </w:rPr>
      </w:pPr>
      <w:r>
        <w:rPr>
          <w:rFonts w:hAnsi="Times New Roman" w:ascii="Times New Roman"/>
        </w:rPr>
        <w:t>Za točnost otpravka-</w:t>
      </w:r>
    </w:p>
    <w:p w:rsidRDefault="0044654B" w:rsidP="007F2AE5" w:rsidR="0044654B">
      <w:pPr>
        <w:jc w:val="right"/>
        <w:rPr>
          <w:rFonts w:hAnsi="Times New Roman" w:ascii="Times New Roman"/>
        </w:rPr>
      </w:pPr>
      <w:r>
        <w:rPr>
          <w:rFonts w:hAnsi="Times New Roman" w:ascii="Times New Roman"/>
        </w:rPr>
        <w:t>ovlašteni službenik:</w:t>
      </w:r>
    </w:p>
    <w:p w:rsidRDefault="0044654B" w:rsidP="007F2AE5" w:rsidR="0044654B">
      <w:pPr>
        <w:jc w:val="right"/>
        <w:rPr>
          <w:rFonts w:hAnsi="Times New Roman" w:ascii="Times New Roman"/>
        </w:rPr>
      </w:pPr>
      <w:r>
        <w:rPr>
          <w:rFonts w:hAnsi="Times New Roman" w:ascii="Times New Roman"/>
        </w:rPr>
        <w:t>Žana Livaja</w:t>
      </w:r>
    </w:p>
    <w:p w:rsidRDefault="007F2AE5" w:rsidP="007F2AE5" w:rsidR="007F2AE5">
      <w:pPr>
        <w:jc w:val="right"/>
        <w:rPr>
          <w:rFonts w:hAnsi="Times New Roman" w:ascii="Times New Roman"/>
        </w:rPr>
      </w:pPr>
    </w:p>
    <w:p w:rsidRDefault="007F2AE5" w:rsidP="007F2AE5" w:rsidR="007F2AE5">
      <w:pPr>
        <w:jc w:val="both"/>
        <w:rPr>
          <w:rFonts w:hAnsi="Times New Roman" w:ascii="Times New Roman"/>
        </w:rPr>
      </w:pPr>
      <w:r>
        <w:rPr>
          <w:rFonts w:hAnsi="Times New Roman" w:ascii="Times New Roman"/>
        </w:rPr>
        <w:t>PRAVNA POUKA:</w:t>
      </w:r>
    </w:p>
    <w:p w:rsidRDefault="007F2AE5" w:rsidP="00515E9C" w:rsidR="007F2AE5">
      <w:pPr>
        <w:ind w:firstLine="708"/>
        <w:jc w:val="both"/>
        <w:rPr>
          <w:rFonts w:hAnsi="Times New Roman" w:ascii="Times New Roman"/>
        </w:rPr>
      </w:pPr>
      <w:r>
        <w:rPr>
          <w:rFonts w:hAnsi="Times New Roman" w:ascii="Times New Roman"/>
        </w:rPr>
        <w:t xml:space="preserve">Protiv ovog </w:t>
      </w:r>
      <w:r w:rsidR="00DB21F1">
        <w:rPr>
          <w:rFonts w:hAnsi="Times New Roman" w:ascii="Times New Roman"/>
        </w:rPr>
        <w:t xml:space="preserve">rješenja dopuštena je žalba u roku od osam dana od dostave rješenja, koja se podnosi u tri primjerka Visokom trgovačkom sudu </w:t>
      </w:r>
      <w:r w:rsidR="00DB21F1" w:rsidRPr="00DB21F1">
        <w:rPr>
          <w:rFonts w:hAnsi="Times New Roman" w:ascii="Times New Roman"/>
        </w:rPr>
        <w:t>Republike Hrvatske</w:t>
      </w:r>
      <w:r w:rsidR="00DB21F1">
        <w:rPr>
          <w:rFonts w:hAnsi="Times New Roman" w:ascii="Times New Roman"/>
        </w:rPr>
        <w:t xml:space="preserve"> putem ovog suda</w:t>
      </w:r>
      <w:r w:rsidR="00DB21F1" w:rsidRPr="00DB21F1">
        <w:rPr>
          <w:rFonts w:hAnsi="Times New Roman" w:ascii="Times New Roman"/>
        </w:rPr>
        <w:t>.</w:t>
      </w:r>
    </w:p>
    <w:p w:rsidRDefault="002B3D86" w:rsidP="007F2AE5" w:rsidR="002B3D86">
      <w:pPr>
        <w:jc w:val="both"/>
        <w:rPr>
          <w:rFonts w:hAnsi="Times New Roman" w:ascii="Times New Roman"/>
        </w:rPr>
      </w:pPr>
    </w:p>
    <w:p w:rsidRDefault="002B3D86" w:rsidP="002B3D86" w:rsidR="002B3D86" w:rsidRPr="002B3D86">
      <w:pPr>
        <w:pStyle w:val="Odlomakpopisa"/>
        <w:jc w:val="both"/>
        <w:rPr>
          <w:rFonts w:hAnsi="Times New Roman" w:ascii="Times New Roman"/>
        </w:rPr>
      </w:pPr>
    </w:p>
    <w:p w:rsidRDefault="00583492" w:rsidP="00242AD4" w:rsidR="00AC1DCF" w:rsidRPr="002265DF">
      <w:pPr>
        <w:jc w:val="right"/>
        <w:rPr>
          <w:rFonts w:hAnsi="Times New Roman" w:ascii="Times New Roman"/>
        </w:rPr>
      </w:pPr>
      <w:r>
        <w:rPr>
          <w:rFonts w:hAnsi="Times New Roman" w:ascii="Times New Roman"/>
        </w:rPr>
        <w:t xml:space="preserve"> </w:t>
      </w:r>
    </w:p>
    <w:sectPr w:rsidSect="00D200F5" w:rsidR="00AC1DCF" w:rsidRPr="002265DF">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44654B">
          <w:rPr>
            <w:noProof/>
          </w:rPr>
          <w:t>3</w:t>
        </w:r>
        <w:r>
          <w:fldChar w:fldCharType="end"/>
        </w:r>
      </w:p>
    </w:sdtContent>
  </w:sdt>
  <w:p w:rsidRDefault="00A838A9" w:rsidP="00A838A9" w:rsidR="00624E2F" w:rsidRPr="00624E2F">
    <w:pPr>
      <w:pStyle w:val="Zaglavlje"/>
      <w:jc w:val="right"/>
      <w:rPr>
        <w:rFonts w:hAnsi="Times New Roman" w:ascii="Times New Roman"/>
      </w:rPr>
    </w:pPr>
    <w:r w:rsidRPr="00A838A9">
      <w:rPr>
        <w:rFonts w:hAnsi="Times New Roman" w:ascii="Times New Roman"/>
      </w:rPr>
      <w:t>3 St-76/18-22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A342C"/>
    <w:multiLevelType w:val="hybridMultilevel"/>
    <w:tmpl w:val="CB4A6746"/>
    <w:lvl w:tplc="A3C2D01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55C94C32"/>
    <w:multiLevelType w:val="hybridMultilevel"/>
    <w:tmpl w:val="C3449E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5"/>
  </w:num>
  <w:num w:numId="3">
    <w:abstractNumId w:val="1"/>
  </w:num>
  <w:num w:numId="4">
    <w:abstractNumId w:val="6"/>
  </w:num>
  <w:num w:numId="5">
    <w:abstractNumId w:val="2"/>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B1E2F"/>
    <w:rsid w:val="000F147B"/>
    <w:rsid w:val="00100E9D"/>
    <w:rsid w:val="00125606"/>
    <w:rsid w:val="0016127A"/>
    <w:rsid w:val="00175005"/>
    <w:rsid w:val="00181DBC"/>
    <w:rsid w:val="001A24EC"/>
    <w:rsid w:val="001B37EE"/>
    <w:rsid w:val="001E13C8"/>
    <w:rsid w:val="001F232C"/>
    <w:rsid w:val="00223714"/>
    <w:rsid w:val="002265DF"/>
    <w:rsid w:val="00242AD4"/>
    <w:rsid w:val="0028624F"/>
    <w:rsid w:val="00297BB5"/>
    <w:rsid w:val="002B3D86"/>
    <w:rsid w:val="00317929"/>
    <w:rsid w:val="0032187C"/>
    <w:rsid w:val="00350083"/>
    <w:rsid w:val="00357EE0"/>
    <w:rsid w:val="003B3C10"/>
    <w:rsid w:val="003C26FD"/>
    <w:rsid w:val="003E0C3F"/>
    <w:rsid w:val="004157E8"/>
    <w:rsid w:val="0042521C"/>
    <w:rsid w:val="004314A2"/>
    <w:rsid w:val="0044654B"/>
    <w:rsid w:val="004A3CCE"/>
    <w:rsid w:val="00501C28"/>
    <w:rsid w:val="00514EC0"/>
    <w:rsid w:val="00515E9C"/>
    <w:rsid w:val="00554EFC"/>
    <w:rsid w:val="00562BED"/>
    <w:rsid w:val="00583492"/>
    <w:rsid w:val="00592BF9"/>
    <w:rsid w:val="00596FD7"/>
    <w:rsid w:val="0060442E"/>
    <w:rsid w:val="00624E2F"/>
    <w:rsid w:val="006516F0"/>
    <w:rsid w:val="006D19C2"/>
    <w:rsid w:val="006D7019"/>
    <w:rsid w:val="006E704E"/>
    <w:rsid w:val="0072555A"/>
    <w:rsid w:val="00750FD4"/>
    <w:rsid w:val="00756E80"/>
    <w:rsid w:val="00761C7B"/>
    <w:rsid w:val="007C0C49"/>
    <w:rsid w:val="007C7EE1"/>
    <w:rsid w:val="007E4552"/>
    <w:rsid w:val="007F2AE5"/>
    <w:rsid w:val="0086652E"/>
    <w:rsid w:val="008B38FE"/>
    <w:rsid w:val="008F1BE4"/>
    <w:rsid w:val="00902ADC"/>
    <w:rsid w:val="00912651"/>
    <w:rsid w:val="00914CF8"/>
    <w:rsid w:val="0096132D"/>
    <w:rsid w:val="009C6B35"/>
    <w:rsid w:val="009F1630"/>
    <w:rsid w:val="00A20A68"/>
    <w:rsid w:val="00A45B86"/>
    <w:rsid w:val="00A75097"/>
    <w:rsid w:val="00A838A9"/>
    <w:rsid w:val="00A84356"/>
    <w:rsid w:val="00AB0995"/>
    <w:rsid w:val="00AC1DCF"/>
    <w:rsid w:val="00AE4D16"/>
    <w:rsid w:val="00AF2D9E"/>
    <w:rsid w:val="00AF383B"/>
    <w:rsid w:val="00AF4EE6"/>
    <w:rsid w:val="00B25462"/>
    <w:rsid w:val="00B3743E"/>
    <w:rsid w:val="00B4592C"/>
    <w:rsid w:val="00B50A27"/>
    <w:rsid w:val="00C15EEB"/>
    <w:rsid w:val="00C64A9C"/>
    <w:rsid w:val="00CA2526"/>
    <w:rsid w:val="00CB05E0"/>
    <w:rsid w:val="00D14BFE"/>
    <w:rsid w:val="00D200F5"/>
    <w:rsid w:val="00D329BF"/>
    <w:rsid w:val="00D42DB0"/>
    <w:rsid w:val="00D45348"/>
    <w:rsid w:val="00D80CC9"/>
    <w:rsid w:val="00D97020"/>
    <w:rsid w:val="00DB21F1"/>
    <w:rsid w:val="00DB4B11"/>
    <w:rsid w:val="00DB7EB4"/>
    <w:rsid w:val="00DC078A"/>
    <w:rsid w:val="00DD3EBB"/>
    <w:rsid w:val="00E4635F"/>
    <w:rsid w:val="00E624AC"/>
    <w:rsid w:val="00E77A8D"/>
    <w:rsid w:val="00E81DA8"/>
    <w:rsid w:val="00E8562B"/>
    <w:rsid w:val="00EA2934"/>
    <w:rsid w:val="00EA7963"/>
    <w:rsid w:val="00EF6292"/>
    <w:rsid w:val="00F205B6"/>
    <w:rsid w:val="00F8325A"/>
    <w:rsid w:val="00F83E1E"/>
    <w:rsid w:val="00F854C8"/>
    <w:rsid w:val="00F86B4C"/>
    <w:rsid w:val="00F92CA4"/>
    <w:rsid w:val="00FB31E9"/>
    <w:rsid w:val="00FD3815"/>
    <w:rsid w:val="00FE59C4"/>
    <w:rsid w:val="00FE7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44654B"/>
    <w:rPr>
      <w:color w:val="808080"/>
      <w:bdr w:space="0" w:sz="0" w:color="auto" w:val="none"/>
      <w:shd w:fill="auto" w:color="auto" w:val="clear"/>
    </w:rPr>
  </w:style>
  <w:style w:customStyle="true" w:styleId="eSPISCCParagraphDefaultFont" w:type="character">
    <w:name w:val="eSPIS_CC_Paragraph Default Font"/>
    <w:basedOn w:val="Zadanifontodlomka"/>
    <w:rsid w:val="004465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5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465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5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44654B"/>
    <w:rPr>
      <w:color w:val="808080"/>
      <w:bdr w:color="auto" w:space="0" w:sz="0" w:val="none"/>
      <w:shd w:color="auto" w:fill="auto" w:val="clear"/>
    </w:rPr>
  </w:style>
  <w:style w:customStyle="1" w:styleId="eSPISCCParagraphDefaultFont" w:type="character">
    <w:name w:val="eSPIS_CC_Paragraph Default Font"/>
    <w:basedOn w:val="Zadanifontodlomka"/>
    <w:rsid w:val="004465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5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465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5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St-76/2018</izvorni_sadrzaj>
    <derivirana_varijabla naziv="DomainObject.Predmet.OznakaBroj_1">St-76/2018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MAAČ-GRADNJA, d.o.o.</izvorni_sadrzaj>
    <derivirana_varijabla naziv="DomainObject.Predmet.ProtustrankaFormated_1">  MAAČ-GRADNJA, d.o.o.</derivirana_varijabla>
  </DomainObject.Predmet.ProtustrankaFormated>
  <DomainObject.Predmet.ProtustrankaFormatedOIB>
    <izvorni_sadrzaj>  MAAČ-GRADNJA, d.o.o., OIB 67937005999</izvorni_sadrzaj>
    <derivirana_varijabla naziv="DomainObject.Predmet.ProtustrankaFormatedOIB_1">  MAAČ-GRADNJA, d.o.o., OIB 67937005999</derivirana_varijabla>
  </DomainObject.Predmet.ProtustrankaFormatedOIB>
  <DomainObject.Predmet.ProtustrankaFormatedWithAdress>
    <izvorni_sadrzaj> MAAČ-GRADNJA, d.o.o., Zeleni trg 4, 10000 Zagreb</izvorni_sadrzaj>
    <derivirana_varijabla naziv="DomainObject.Predmet.ProtustrankaFormatedWithAdress_1"> MAAČ-GRADNJA, d.o.o., Zeleni trg 4, 10000 Zagreb</derivirana_varijabla>
  </DomainObject.Predmet.ProtustrankaFormatedWithAdress>
  <DomainObject.Predmet.ProtustrankaFormatedWithAdressOIB>
    <izvorni_sadrzaj> MAAČ-GRADNJA, d.o.o., OIB 67937005999, Zeleni trg 4, 10000 Zagreb</izvorni_sadrzaj>
    <derivirana_varijabla naziv="DomainObject.Predmet.ProtustrankaFormatedWithAdressOIB_1"> MAAČ-GRADNJA, d.o.o., OIB 67937005999, Zeleni trg 4, 10000 Zagreb</derivirana_varijabla>
  </DomainObject.Predmet.ProtustrankaFormatedWithAdressOIB>
  <DomainObject.Predmet.ProtustrankaWithAdress>
    <izvorni_sadrzaj>MAAČ-GRADNJA, d.o.o. Zeleni trg 4, 10000 Zagreb</izvorni_sadrzaj>
    <derivirana_varijabla naziv="DomainObject.Predmet.ProtustrankaWithAdress_1">MAAČ-GRADNJA, d.o.o. Zeleni trg 4, 10000 Zagreb</derivirana_varijabla>
  </DomainObject.Predmet.ProtustrankaWithAdress>
  <DomainObject.Predmet.ProtustrankaWithAdressOIB>
    <izvorni_sadrzaj>MAAČ-GRADNJA, d.o.o., OIB 67937005999, Zeleni trg 4, 10000 Zagreb</izvorni_sadrzaj>
    <derivirana_varijabla naziv="DomainObject.Predmet.ProtustrankaWithAdressOIB_1">MAAČ-GRADNJA, d.o.o., OIB 67937005999, Zeleni trg 4, 10000 Zagreb</derivirana_varijabla>
  </DomainObject.Predmet.ProtustrankaWithAdressOIB>
  <DomainObject.Predmet.ProtustrankaNazivFormated>
    <izvorni_sadrzaj>MAAČ-GRADNJA, d.o.o.</izvorni_sadrzaj>
    <derivirana_varijabla naziv="DomainObject.Predmet.ProtustrankaNazivFormated_1">MAAČ-GRADNJA, d.o.o.</derivirana_varijabla>
  </DomainObject.Predmet.ProtustrankaNazivFormated>
  <DomainObject.Predmet.ProtustrankaNazivFormatedOIB>
    <izvorni_sadrzaj>MAAČ-GRADNJA, d.o.o., OIB 67937005999</izvorni_sadrzaj>
    <derivirana_varijabla naziv="DomainObject.Predmet.ProtustrankaNazivFormatedOIB_1">MAAČ-GRADNJA, d.o.o., OIB 67937005999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MAAČ-GRADNJA, d.o.o.</izvorni_sadrzaj>
    <derivirana_varijabla naziv="DomainObject.Predmet.StrankaFormated_1">  MAAČ-GRADNJA, d.o.o.</derivirana_varijabla>
  </DomainObject.Predmet.StrankaFormated>
  <DomainObject.Predmet.StrankaFormatedOIB>
    <izvorni_sadrzaj>  MAAČ-GRADNJA, d.o.o., OIB 67937005999</izvorni_sadrzaj>
    <derivirana_varijabla naziv="DomainObject.Predmet.StrankaFormatedOIB_1">  MAAČ-GRADNJA, d.o.o., OIB 67937005999</derivirana_varijabla>
  </DomainObject.Predmet.StrankaFormatedOIB>
  <DomainObject.Predmet.StrankaFormatedWithAdress>
    <izvorni_sadrzaj> MAAČ-GRADNJA, d.o.o., Zeleni trg 4, 10000 Zagreb</izvorni_sadrzaj>
    <derivirana_varijabla naziv="DomainObject.Predmet.StrankaFormatedWithAdress_1"> MAAČ-GRADNJA, d.o.o., Zeleni trg 4, 10000 Zagreb</derivirana_varijabla>
  </DomainObject.Predmet.StrankaFormatedWithAdress>
  <DomainObject.Predmet.StrankaFormatedWithAdressOIB>
    <izvorni_sadrzaj> MAAČ-GRADNJA, d.o.o., OIB 67937005999, Zeleni trg 4, 10000 Zagreb</izvorni_sadrzaj>
    <derivirana_varijabla naziv="DomainObject.Predmet.StrankaFormatedWithAdressOIB_1"> MAAČ-GRADNJA, d.o.o., OIB 67937005999, Zeleni trg 4, 10000 Zagreb</derivirana_varijabla>
  </DomainObject.Predmet.StrankaFormatedWithAdressOIB>
  <DomainObject.Predmet.StrankaWithAdress>
    <izvorni_sadrzaj>MAAČ-GRADNJA, d.o.o. Zeleni trg 4,10000 Zagreb</izvorni_sadrzaj>
    <derivirana_varijabla naziv="DomainObject.Predmet.StrankaWithAdress_1">MAAČ-GRADNJA, d.o.o. Zeleni trg 4,10000 Zagreb</derivirana_varijabla>
  </DomainObject.Predmet.StrankaWithAdress>
  <DomainObject.Predmet.StrankaWithAdressOIB>
    <izvorni_sadrzaj>MAAČ-GRADNJA, d.o.o., OIB 67937005999, Zeleni trg 4,10000 Zagreb</izvorni_sadrzaj>
    <derivirana_varijabla naziv="DomainObject.Predmet.StrankaWithAdressOIB_1">MAAČ-GRADNJA, d.o.o., OIB 67937005999, Zeleni trg 4,10000 Zagreb</derivirana_varijabla>
  </DomainObject.Predmet.StrankaWithAdressOIB>
  <DomainObject.Predmet.StrankaNazivFormated>
    <izvorni_sadrzaj>MAAČ-GRADNJA, d.o.o.</izvorni_sadrzaj>
    <derivirana_varijabla naziv="DomainObject.Predmet.StrankaNazivFormated_1">MAAČ-GRADNJA, d.o.o.</derivirana_varijabla>
  </DomainObject.Predmet.StrankaNazivFormated>
  <DomainObject.Predmet.StrankaNazivFormatedOIB>
    <izvorni_sadrzaj>MAAČ-GRADNJA, d.o.o., OIB 67937005999</izvorni_sadrzaj>
    <derivirana_varijabla naziv="DomainObject.Predmet.StrankaNazivFormatedOIB_1">MAAČ-GRADNJA, d.o.o., OIB 67937005999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MAAČ-GRADNJA, d.o.o.</item>
    </izvorni_sadrzaj>
    <derivirana_varijabla naziv="DomainObject.Predmet.StrankaListFormated_1">
      <item>MAAČ-GRADNJA, d.o.o.</item>
    </derivirana_varijabla>
  </DomainObject.Predmet.StrankaListFormated>
  <DomainObject.Predmet.StrankaListFormatedOIB>
    <izvorni_sadrzaj>
      <item>MAAČ-GRADNJA, d.o.o., OIB 67937005999</item>
    </izvorni_sadrzaj>
    <derivirana_varijabla naziv="DomainObject.Predmet.StrankaListFormatedOIB_1">
      <item>MAAČ-GRADNJA, d.o.o., OIB 67937005999</item>
    </derivirana_varijabla>
  </DomainObject.Predmet.StrankaListFormatedOIB>
  <DomainObject.Predmet.StrankaListFormatedWithAdress>
    <izvorni_sadrzaj>
      <item>MAAČ-GRADNJA, d.o.o., Zeleni trg 4, 10000 Zagreb</item>
    </izvorni_sadrzaj>
    <derivirana_varijabla naziv="DomainObject.Predmet.StrankaListFormatedWithAdress_1">
      <item>MAAČ-GRADNJA, d.o.o., Zeleni trg 4, 10000 Zagreb</item>
    </derivirana_varijabla>
  </DomainObject.Predmet.StrankaListFormatedWithAdress>
  <DomainObject.Predmet.StrankaListFormatedWithAdressOIB>
    <izvorni_sadrzaj>
      <item>MAAČ-GRADNJA, d.o.o., OIB 67937005999, Zeleni trg 4, 10000 Zagreb</item>
    </izvorni_sadrzaj>
    <derivirana_varijabla naziv="DomainObject.Predmet.StrankaListFormatedWithAdressOIB_1">
      <item>MAAČ-GRADNJA, d.o.o., OIB 67937005999, Zeleni trg 4, 10000 Zagreb</item>
    </derivirana_varijabla>
  </DomainObject.Predmet.StrankaListFormatedWithAdressOIB>
  <DomainObject.Predmet.StrankaListNazivFormated>
    <izvorni_sadrzaj>
      <item>MAAČ-GRADNJA, d.o.o.</item>
    </izvorni_sadrzaj>
    <derivirana_varijabla naziv="DomainObject.Predmet.StrankaListNazivFormated_1">
      <item>MAAČ-GRADNJA, d.o.o.</item>
    </derivirana_varijabla>
  </DomainObject.Predmet.StrankaListNazivFormated>
  <DomainObject.Predmet.StrankaListNazivFormatedOIB>
    <izvorni_sadrzaj>
      <item>MAAČ-GRADNJA, d.o.o., OIB 67937005999</item>
    </izvorni_sadrzaj>
    <derivirana_varijabla naziv="DomainObject.Predmet.StrankaListNazivFormatedOIB_1">
      <item>MAAČ-GRADNJA, d.o.o., OIB 67937005999</item>
    </derivirana_varijabla>
  </DomainObject.Predmet.StrankaListNazivFormatedOIB>
  <DomainObject.Predmet.ProtuStrankaListFormated>
    <izvorni_sadrzaj>
      <item>MAAČ-GRADNJA, d.o.o.</item>
    </izvorni_sadrzaj>
    <derivirana_varijabla naziv="DomainObject.Predmet.ProtuStrankaListFormated_1">
      <item>MAAČ-GRADNJA, d.o.o.</item>
    </derivirana_varijabla>
  </DomainObject.Predmet.ProtuStrankaListFormated>
  <DomainObject.Predmet.ProtuStrankaListFormatedOIB>
    <izvorni_sadrzaj>
      <item>MAAČ-GRADNJA, d.o.o., OIB 67937005999</item>
    </izvorni_sadrzaj>
    <derivirana_varijabla naziv="DomainObject.Predmet.ProtuStrankaListFormatedOIB_1">
      <item>MAAČ-GRADNJA, d.o.o., OIB 67937005999</item>
    </derivirana_varijabla>
  </DomainObject.Predmet.ProtuStrankaListFormatedOIB>
  <DomainObject.Predmet.ProtuStrankaListFormatedWithAdress>
    <izvorni_sadrzaj>
      <item>MAAČ-GRADNJA, d.o.o., Zeleni trg 4, 10000 Zagreb</item>
    </izvorni_sadrzaj>
    <derivirana_varijabla naziv="DomainObject.Predmet.ProtuStrankaListFormatedWithAdress_1">
      <item>MAAČ-GRADNJA, d.o.o., Zeleni trg 4, 10000 Zagreb</item>
    </derivirana_varijabla>
  </DomainObject.Predmet.ProtuStrankaListFormatedWithAdress>
  <DomainObject.Predmet.ProtuStrankaListFormatedWithAdressOIB>
    <izvorni_sadrzaj>
      <item>MAAČ-GRADNJA, d.o.o., OIB 67937005999, Zeleni trg 4, 10000 Zagreb</item>
    </izvorni_sadrzaj>
    <derivirana_varijabla naziv="DomainObject.Predmet.ProtuStrankaListFormatedWithAdressOIB_1">
      <item>MAAČ-GRADNJA, d.o.o., OIB 67937005999, Zeleni trg 4, 10000 Zagreb</item>
    </derivirana_varijabla>
  </DomainObject.Predmet.ProtuStrankaListFormatedWithAdressOIB>
  <DomainObject.Predmet.ProtuStrankaListNazivFormated>
    <izvorni_sadrzaj>
      <item>MAAČ-GRADNJA, d.o.o.</item>
    </izvorni_sadrzaj>
    <derivirana_varijabla naziv="DomainObject.Predmet.ProtuStrankaListNazivFormated_1">
      <item>MAAČ-GRADNJA, d.o.o.</item>
    </derivirana_varijabla>
  </DomainObject.Predmet.ProtuStrankaListNazivFormated>
  <DomainObject.Predmet.ProtuStrankaListNazivFormatedOIB>
    <izvorni_sadrzaj>
      <item>MAAČ-GRADNJA, d.o.o., OIB 67937005999</item>
    </izvorni_sadrzaj>
    <derivirana_varijabla naziv="DomainObject.Predmet.ProtuStrankaListNazivFormatedOIB_1">
      <item>MAAČ-GRADNJA, d.o.o., OIB 67937005999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MAAČ-GRADNJA, d.o.o.</izvorni_sadrzaj>
    <derivirana_varijabla naziv="DomainObject.Predmet.StrankaIDrugi_1">MAAČ-GRADNJA, d.o.o.</derivirana_varijabla>
  </DomainObject.Predmet.StrankaIDrugi>
  <DomainObject.Predmet.ProtustrankaIDrugi>
    <izvorni_sadrzaj>MAAČ-GRADNJA, d.o.o.</izvorni_sadrzaj>
    <derivirana_varijabla naziv="DomainObject.Predmet.ProtustrankaIDrugi_1">MAAČ-GRADNJA, d.o.o.</derivirana_varijabla>
  </DomainObject.Predmet.ProtustrankaIDrugi>
  <DomainObject.Predmet.StrankaIDrugiAdressOIB>
    <izvorni_sadrzaj>MAAČ-GRADNJA, d.o.o., OIB 67937005999, Zeleni trg 4, 10000 Zagreb</izvorni_sadrzaj>
    <derivirana_varijabla naziv="DomainObject.Predmet.StrankaIDrugiAdressOIB_1">MAAČ-GRADNJA, d.o.o., OIB 67937005999, Zeleni trg 4, 10000 Zagreb</derivirana_varijabla>
  </DomainObject.Predmet.StrankaIDrugiAdressOIB>
  <DomainObject.Predmet.ProtustrankaIDrugiAdressOIB>
    <izvorni_sadrzaj>MAAČ-GRADNJA, d.o.o., OIB 67937005999, Zeleni trg 4, 10000 Zagreb</izvorni_sadrzaj>
    <derivirana_varijabla naziv="DomainObject.Predmet.ProtustrankaIDrugiAdressOIB_1">MAAČ-GRADNJA, d.o.o., OIB 67937005999,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MAAČ-GRADNJA, d.o.o.</item>
      <item>MAAČ-GRADNJA, d.o.o.</item>
    </izvorni_sadrzaj>
    <derivirana_varijabla naziv="DomainObject.Predmet.SudioniciListNaziv_1">
      <item>MAAČ-GRADNJA, d.o.o.</item>
      <item>MAAČ-GRADNJA, d.o.o.</item>
    </derivirana_varijabla>
  </DomainObject.Predmet.SudioniciListNaziv>
  <DomainObject.Predmet.SudioniciListAdressOIB>
    <izvorni_sadrzaj>
      <item>MAAČ-GRADNJA, d.o.o., OIB 67937005999, Zeleni trg 4,10000 Zagreb</item>
      <item>MAAČ-GRADNJA, d.o.o., OIB 67937005999, Zeleni trg 4,10000 Zagreb</item>
    </izvorni_sadrzaj>
    <derivirana_varijabla naziv="DomainObject.Predmet.SudioniciListAdressOIB_1">
      <item>MAAČ-GRADNJA, d.o.o., OIB 67937005999, Zeleni trg 4,10000 Zagreb</item>
      <item>MAAČ-GRADNJA, d.o.o., OIB 67937005999, Zeleni trg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67937005999</item>
      <item>, OIB 67937005999</item>
    </izvorni_sadrzaj>
    <derivirana_varijabla naziv="DomainObject.Predmet.SudioniciListNazivOIB_1">
      <item>, OIB 67937005999</item>
      <item>, OIB 67937005999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BF03FA-7C8C-4400-A09B-AFF297C5FC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6020</properties:Characters>
  <properties:Lines>125</properties:Lines>
  <properties:Paragraphs>36</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2018-06-13T11:21:00Z</dcterms:created>
  <dc:creator>Žana Livaja</dc:creator>
  <cp:lastModifiedBy>Žana Livaja</cp:lastModifiedBy>
  <cp:lastPrinted>2016-09-06T10:56:00Z</cp:lastPrinted>
  <dcterms:modified xmlns:xsi="http://www.w3.org/2001/XMLSchema-instance" xsi:type="dcterms:W3CDTF">2018-06-13T12:25:00Z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(St-76-18-Naknada troškova -za prijave- FINA-13.6..docx)</vt:lpwstr>
  </prop:property>
  <prop:property name="CC_coloring" pid="4" fmtid="{D5CDD505-2E9C-101B-9397-08002B2CF9AE}">
    <vt:bool>false</vt:bool>
  </prop:property>
  <prop:property name="BrojStranica" pid="5" fmtid="{D5CDD505-2E9C-101B-9397-08002B2CF9AE}">
    <vt:i4>3</vt:i4>
  </prop:property>
</prop:Properties>
</file>