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704ec" w14:paraId="a8704ec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4D199E">
      <w:pPr>
        <w:jc w:val="center"/>
        <w:rPr>
          <w:rFonts w:hAnsi="Times New Roman" w:ascii="Times New Roman"/>
          <w:szCs w:val="24"/>
          <w:lang w:val="hr-HR"/>
        </w:rPr>
      </w:pPr>
      <w:r w:rsidRPr="004D199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4D199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4D199E">
      <w:pPr>
        <w:jc w:val="center"/>
        <w:rPr>
          <w:rFonts w:hAnsi="Times New Roman" w:ascii="Times New Roman"/>
          <w:szCs w:val="24"/>
          <w:lang w:val="hr-HR"/>
        </w:rPr>
      </w:pPr>
      <w:r w:rsidRPr="004D199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199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D199E">
      <w:pPr>
        <w:jc w:val="both"/>
        <w:rPr>
          <w:rFonts w:hAnsi="Times New Roman" w:ascii="Times New Roman"/>
          <w:szCs w:val="24"/>
          <w:lang w:val="hr-HR"/>
        </w:rPr>
      </w:pPr>
      <w:r w:rsidRPr="004D199E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4D199E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4D199E">
        <w:rPr>
          <w:rFonts w:hAnsi="Times New Roman" w:ascii="Times New Roman"/>
          <w:szCs w:val="24"/>
          <w:lang w:val="hr-HR"/>
        </w:rPr>
        <w:t xml:space="preserve">u </w:t>
      </w:r>
      <w:r w:rsidR="00932D82" w:rsidRPr="004D199E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D9032D" w:rsidRPr="004D199E">
        <w:rPr>
          <w:rFonts w:hAnsi="Times New Roman" w:ascii="Times New Roman"/>
          <w:szCs w:val="24"/>
          <w:lang w:val="hr-HR"/>
        </w:rPr>
        <w:t xml:space="preserve"> </w:t>
      </w:r>
      <w:r w:rsidR="004D199E" w:rsidRPr="004D199E">
        <w:rPr>
          <w:rFonts w:hAnsi="Times New Roman" w:ascii="Times New Roman"/>
          <w:szCs w:val="24"/>
          <w:lang w:val="hr-HR"/>
        </w:rPr>
        <w:t>CESTIT d.o.o. za prijevoz i trgovinu, Zagreb (Grad Zagreb), Eisenhutova 6, OIB: 88260947322</w:t>
      </w:r>
      <w:r w:rsidR="00131846" w:rsidRPr="004D199E">
        <w:rPr>
          <w:rFonts w:hAnsi="Times New Roman" w:ascii="Times New Roman"/>
          <w:szCs w:val="24"/>
          <w:lang w:val="hr-HR"/>
        </w:rPr>
        <w:t>,</w:t>
      </w:r>
      <w:r w:rsidR="00DB4528" w:rsidRPr="004D199E">
        <w:rPr>
          <w:rFonts w:hAnsi="Times New Roman" w:ascii="Times New Roman"/>
          <w:szCs w:val="24"/>
          <w:lang w:val="hr-HR"/>
        </w:rPr>
        <w:t xml:space="preserve"> dana </w:t>
      </w:r>
      <w:r w:rsidR="00F02C15">
        <w:rPr>
          <w:rFonts w:hAnsi="Times New Roman" w:ascii="Times New Roman"/>
          <w:szCs w:val="24"/>
          <w:lang w:val="hr-HR"/>
        </w:rPr>
        <w:t>20</w:t>
      </w:r>
      <w:r w:rsidR="00D749AF" w:rsidRPr="004D199E">
        <w:rPr>
          <w:rFonts w:hAnsi="Times New Roman" w:ascii="Times New Roman"/>
          <w:szCs w:val="24"/>
          <w:lang w:val="hr-HR"/>
        </w:rPr>
        <w:t xml:space="preserve">. siječnja </w:t>
      </w:r>
      <w:r w:rsidR="00D955F3" w:rsidRPr="004D199E">
        <w:rPr>
          <w:rFonts w:hAnsi="Times New Roman" w:ascii="Times New Roman"/>
          <w:szCs w:val="24"/>
          <w:lang w:val="hr-HR"/>
        </w:rPr>
        <w:t>201</w:t>
      </w:r>
      <w:r w:rsidR="00D749AF" w:rsidRPr="004D199E">
        <w:rPr>
          <w:rFonts w:hAnsi="Times New Roman" w:ascii="Times New Roman"/>
          <w:szCs w:val="24"/>
          <w:lang w:val="hr-HR"/>
        </w:rPr>
        <w:t>6</w:t>
      </w:r>
      <w:r w:rsidR="00D955F3" w:rsidRPr="004D199E">
        <w:rPr>
          <w:rFonts w:hAnsi="Times New Roman" w:ascii="Times New Roman"/>
          <w:szCs w:val="24"/>
          <w:lang w:val="hr-HR"/>
        </w:rPr>
        <w:t>.</w:t>
      </w:r>
      <w:r w:rsidRPr="004D199E">
        <w:rPr>
          <w:rFonts w:hAnsi="Times New Roman" w:ascii="Times New Roman"/>
          <w:szCs w:val="24"/>
          <w:lang w:val="hr-HR"/>
        </w:rPr>
        <w:t xml:space="preserve"> </w:t>
      </w:r>
      <w:r w:rsidR="00131846" w:rsidRPr="004D199E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4D199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4D199E">
      <w:pPr>
        <w:jc w:val="center"/>
        <w:rPr>
          <w:rFonts w:hAnsi="Times New Roman" w:ascii="Times New Roman"/>
          <w:szCs w:val="24"/>
          <w:lang w:val="hr-HR"/>
        </w:rPr>
      </w:pPr>
      <w:r w:rsidRPr="004D199E">
        <w:rPr>
          <w:rFonts w:hAnsi="Times New Roman" w:ascii="Times New Roman"/>
          <w:szCs w:val="24"/>
          <w:lang w:val="hr-HR"/>
        </w:rPr>
        <w:t>z a k l j u č i o</w:t>
      </w:r>
      <w:r w:rsidR="00997BA9" w:rsidRPr="004D199E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4D199E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4D199E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D199E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3C5E2E" w:rsidRPr="004D199E">
        <w:rPr>
          <w:rFonts w:hAnsi="Times New Roman" w:ascii="Times New Roman"/>
          <w:szCs w:val="24"/>
          <w:lang w:val="hr-HR"/>
        </w:rPr>
        <w:t>CESTIT d.o.o. za prijevoz i trgovinu, Zagreb (Grad Zagreb), Eisenhutova 6</w:t>
      </w:r>
      <w:r w:rsidR="004D199E" w:rsidRPr="004D199E">
        <w:rPr>
          <w:rFonts w:hAnsi="Times New Roman" w:ascii="Times New Roman"/>
          <w:szCs w:val="24"/>
          <w:lang w:val="hr-HR"/>
        </w:rPr>
        <w:t>, OIB: 87110855532,</w:t>
      </w:r>
      <w:r w:rsidR="00131846" w:rsidRPr="004D199E">
        <w:rPr>
          <w:rFonts w:hAnsi="Times New Roman" w:ascii="Times New Roman"/>
          <w:szCs w:val="24"/>
          <w:lang w:val="hr-HR"/>
        </w:rPr>
        <w:t xml:space="preserve"> </w:t>
      </w:r>
      <w:r w:rsidRPr="004D199E">
        <w:rPr>
          <w:rFonts w:hAnsi="Times New Roman" w:ascii="Times New Roman"/>
          <w:szCs w:val="24"/>
          <w:lang w:val="hr-HR"/>
        </w:rPr>
        <w:t xml:space="preserve">u roku od četrdeset pet (45) dana od isteka osmog dana od objave </w:t>
      </w:r>
      <w:r w:rsidR="00886558" w:rsidRPr="004D199E">
        <w:rPr>
          <w:rFonts w:hAnsi="Times New Roman" w:ascii="Times New Roman"/>
          <w:szCs w:val="24"/>
          <w:lang w:val="hr-HR"/>
        </w:rPr>
        <w:t>zaključka na mrežnoj stranici e-Oglasna ploča</w:t>
      </w:r>
      <w:r w:rsidRPr="004D199E">
        <w:rPr>
          <w:rFonts w:hAnsi="Times New Roman" w:ascii="Times New Roman"/>
          <w:szCs w:val="24"/>
          <w:lang w:val="hr-HR"/>
        </w:rPr>
        <w:t xml:space="preserve"> </w:t>
      </w:r>
      <w:r w:rsidR="00131846" w:rsidRPr="004D199E">
        <w:rPr>
          <w:rFonts w:hAnsi="Times New Roman" w:ascii="Times New Roman"/>
          <w:szCs w:val="24"/>
          <w:lang w:val="hr-HR"/>
        </w:rPr>
        <w:t>ovog suda</w:t>
      </w:r>
      <w:r w:rsidR="00604095" w:rsidRPr="004D199E">
        <w:rPr>
          <w:rFonts w:hAnsi="Times New Roman" w:ascii="Times New Roman"/>
          <w:szCs w:val="24"/>
          <w:lang w:val="hr-HR"/>
        </w:rPr>
        <w:t xml:space="preserve">, </w:t>
      </w:r>
      <w:r w:rsidRPr="004D199E">
        <w:rPr>
          <w:rFonts w:hAnsi="Times New Roman" w:ascii="Times New Roman"/>
          <w:szCs w:val="24"/>
          <w:lang w:val="hr-HR"/>
        </w:rPr>
        <w:t>predlož</w:t>
      </w:r>
      <w:r w:rsidR="00604095" w:rsidRPr="004D199E">
        <w:rPr>
          <w:rFonts w:hAnsi="Times New Roman" w:ascii="Times New Roman"/>
          <w:szCs w:val="24"/>
          <w:lang w:val="hr-HR"/>
        </w:rPr>
        <w:t xml:space="preserve">iti </w:t>
      </w:r>
      <w:r w:rsidRPr="004D199E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4D199E" w:rsidRPr="004D199E">
        <w:rPr>
          <w:rFonts w:hAnsi="Times New Roman" w:ascii="Times New Roman"/>
          <w:szCs w:val="24"/>
          <w:lang w:val="hr-HR"/>
        </w:rPr>
        <w:t>CESTIT d.o.o. za prijevoz i trgovinu, Zagreb (Grad Zagreb), Eisenhutova 6, OIB: 88260947322</w:t>
      </w:r>
      <w:r w:rsidR="00131846" w:rsidRPr="004D199E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4D199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4D199E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D199E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A337A3" w:rsidRPr="004D199E">
        <w:rPr>
          <w:rFonts w:hAnsi="Times New Roman" w:ascii="Times New Roman"/>
          <w:szCs w:val="24"/>
          <w:lang w:val="hr-HR"/>
        </w:rPr>
        <w:t xml:space="preserve"> </w:t>
      </w:r>
      <w:r w:rsidR="004D199E" w:rsidRPr="004D199E">
        <w:rPr>
          <w:rFonts w:hAnsi="Times New Roman" w:ascii="Times New Roman"/>
          <w:szCs w:val="24"/>
          <w:lang w:val="hr-HR"/>
        </w:rPr>
        <w:t xml:space="preserve">476 </w:t>
      </w:r>
      <w:r w:rsidR="00A337A3" w:rsidRPr="004D199E">
        <w:rPr>
          <w:rFonts w:hAnsi="Times New Roman" w:ascii="Times New Roman"/>
          <w:szCs w:val="24"/>
          <w:lang w:val="hr-HR"/>
        </w:rPr>
        <w:t>dana.</w:t>
      </w:r>
    </w:p>
    <w:p w:rsidRDefault="002521D2" w:rsidP="002521D2" w:rsidR="002521D2" w:rsidRPr="004D199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4D199E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D199E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4D199E">
        <w:rPr>
          <w:rFonts w:hAnsi="Times New Roman" w:ascii="Times New Roman"/>
          <w:szCs w:val="24"/>
          <w:lang w:val="hr-HR"/>
        </w:rPr>
        <w:t xml:space="preserve"> </w:t>
      </w:r>
      <w:r w:rsidR="004D199E" w:rsidRPr="004D199E">
        <w:rPr>
          <w:rFonts w:hAnsi="Times New Roman" w:ascii="Times New Roman"/>
          <w:szCs w:val="24"/>
          <w:lang w:val="hr-HR"/>
        </w:rPr>
        <w:t xml:space="preserve">56.044,38 </w:t>
      </w:r>
      <w:r w:rsidRPr="004D199E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4D199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4D199E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D199E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4D199E">
        <w:rPr>
          <w:rFonts w:hAnsi="Times New Roman" w:ascii="Times New Roman"/>
          <w:szCs w:val="24"/>
          <w:lang w:val="hr-HR"/>
        </w:rPr>
        <w:t xml:space="preserve"> stečajnog </w:t>
      </w:r>
      <w:r w:rsidRPr="004D199E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4D199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4D199E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D199E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4D199E">
        <w:rPr>
          <w:rFonts w:hAnsi="Times New Roman" w:ascii="Times New Roman"/>
          <w:szCs w:val="24"/>
          <w:lang w:val="hr-HR"/>
        </w:rPr>
        <w:t xml:space="preserve"> stečajnog </w:t>
      </w:r>
      <w:r w:rsidRPr="004D199E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4D199E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4D199E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4D199E">
        <w:rPr>
          <w:rFonts w:hAnsi="Times New Roman" w:ascii="Times New Roman"/>
          <w:szCs w:val="24"/>
          <w:lang w:val="hr-HR"/>
        </w:rPr>
        <w:t xml:space="preserve">istovremenom </w:t>
      </w:r>
      <w:r w:rsidRPr="004D199E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4D199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4D199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4D199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4D199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4D199E">
      <w:pPr>
        <w:jc w:val="center"/>
        <w:rPr>
          <w:rFonts w:hAnsi="Times New Roman" w:ascii="Times New Roman"/>
          <w:szCs w:val="24"/>
          <w:lang w:val="hr-HR"/>
        </w:rPr>
      </w:pPr>
      <w:r w:rsidRPr="004D199E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AB7883" w:rsidR="00AB7883" w:rsidRPr="004D199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4D199E">
      <w:pPr>
        <w:jc w:val="both"/>
        <w:rPr>
          <w:rFonts w:hAnsi="Times New Roman" w:ascii="Times New Roman"/>
          <w:lang w:val="hr-HR"/>
        </w:rPr>
      </w:pPr>
      <w:r w:rsidRPr="004D199E">
        <w:rPr>
          <w:rFonts w:hAnsi="Times New Roman" w:ascii="Times New Roman"/>
          <w:szCs w:val="24"/>
          <w:lang w:val="hr-HR"/>
        </w:rPr>
        <w:tab/>
      </w:r>
      <w:r w:rsidR="00EC322B" w:rsidRPr="004D199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4D199E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4D199E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4D199E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4D199E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4D199E">
      <w:pPr>
        <w:jc w:val="both"/>
        <w:rPr>
          <w:rFonts w:hAnsi="Times New Roman" w:ascii="Times New Roman"/>
          <w:lang w:val="hr-HR"/>
        </w:rPr>
      </w:pPr>
      <w:r w:rsidRPr="004D199E">
        <w:rPr>
          <w:rFonts w:hAnsi="Times New Roman" w:ascii="Times New Roman"/>
          <w:lang w:val="hr-HR"/>
        </w:rPr>
        <w:tab/>
        <w:t>Nakon što je udovoljeno</w:t>
      </w:r>
      <w:r w:rsidR="00131846" w:rsidRPr="004D199E">
        <w:rPr>
          <w:rFonts w:hAnsi="Times New Roman" w:ascii="Times New Roman"/>
          <w:lang w:val="hr-HR"/>
        </w:rPr>
        <w:t xml:space="preserve"> uvjetima  iz čl. 428. i 429. SZ-a</w:t>
      </w:r>
      <w:r w:rsidRPr="004D199E">
        <w:rPr>
          <w:rFonts w:hAnsi="Times New Roman" w:ascii="Times New Roman"/>
          <w:lang w:val="hr-HR"/>
        </w:rPr>
        <w:t>, ovaj je sud  rješenjem br. St</w:t>
      </w:r>
      <w:r w:rsidR="004D199E" w:rsidRPr="004D199E">
        <w:rPr>
          <w:rFonts w:hAnsi="Times New Roman" w:ascii="Times New Roman"/>
          <w:lang w:val="hr-HR"/>
        </w:rPr>
        <w:t>-8969</w:t>
      </w:r>
      <w:r w:rsidR="00131846" w:rsidRPr="004D199E">
        <w:rPr>
          <w:rFonts w:hAnsi="Times New Roman" w:ascii="Times New Roman"/>
          <w:lang w:val="hr-HR"/>
        </w:rPr>
        <w:t xml:space="preserve">/15 </w:t>
      </w:r>
      <w:r w:rsidRPr="004D199E">
        <w:rPr>
          <w:rFonts w:hAnsi="Times New Roman" w:ascii="Times New Roman"/>
          <w:lang w:val="hr-HR"/>
        </w:rPr>
        <w:t>od</w:t>
      </w:r>
      <w:r w:rsidR="00F02C15">
        <w:rPr>
          <w:rFonts w:hAnsi="Times New Roman" w:ascii="Times New Roman"/>
          <w:lang w:val="hr-HR"/>
        </w:rPr>
        <w:t xml:space="preserve"> 20</w:t>
      </w:r>
      <w:r w:rsidR="00D749AF" w:rsidRPr="004D199E">
        <w:rPr>
          <w:rFonts w:hAnsi="Times New Roman" w:ascii="Times New Roman"/>
          <w:lang w:val="hr-HR"/>
        </w:rPr>
        <w:t>. siječnja 2016</w:t>
      </w:r>
      <w:r w:rsidR="00131846" w:rsidRPr="004D199E">
        <w:rPr>
          <w:rFonts w:hAnsi="Times New Roman" w:ascii="Times New Roman"/>
          <w:lang w:val="hr-HR"/>
        </w:rPr>
        <w:t>. godine</w:t>
      </w:r>
      <w:r w:rsidRPr="004D199E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4D199E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4D199E">
      <w:pPr>
        <w:jc w:val="both"/>
        <w:rPr>
          <w:rFonts w:hAnsi="Times New Roman" w:ascii="Times New Roman"/>
          <w:lang w:val="hr-HR"/>
        </w:rPr>
      </w:pPr>
      <w:r w:rsidRPr="004D199E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4D199E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4D199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199E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4D199E">
        <w:rPr>
          <w:rFonts w:hAnsi="Times New Roman" w:ascii="Times New Roman"/>
          <w:szCs w:val="24"/>
          <w:lang w:val="hr-HR"/>
        </w:rPr>
        <w:t>-a</w:t>
      </w:r>
      <w:r w:rsidRPr="004D199E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4D199E">
        <w:rPr>
          <w:rFonts w:hAnsi="Times New Roman" w:ascii="Times New Roman"/>
          <w:szCs w:val="24"/>
          <w:lang w:val="hr-HR"/>
        </w:rPr>
        <w:t>.</w:t>
      </w:r>
      <w:r w:rsidRPr="004D199E">
        <w:rPr>
          <w:rFonts w:hAnsi="Times New Roman" w:ascii="Times New Roman"/>
          <w:szCs w:val="24"/>
          <w:lang w:val="hr-HR"/>
        </w:rPr>
        <w:t xml:space="preserve"> 433 SZ</w:t>
      </w:r>
      <w:r w:rsidR="002521D2" w:rsidRPr="004D199E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4D199E">
      <w:pPr>
        <w:jc w:val="both"/>
        <w:rPr>
          <w:rFonts w:hAnsi="Times New Roman" w:ascii="Times New Roman"/>
          <w:lang w:val="hr-HR"/>
        </w:rPr>
      </w:pPr>
      <w:r w:rsidRPr="004D199E">
        <w:rPr>
          <w:rFonts w:hAnsi="Times New Roman" w:ascii="Times New Roman"/>
          <w:lang w:val="hr-HR"/>
        </w:rPr>
        <w:tab/>
      </w:r>
    </w:p>
    <w:p w:rsidRDefault="00D44D4F" w:rsidP="00532B71" w:rsidR="00D44D4F" w:rsidRPr="004D199E">
      <w:pPr>
        <w:jc w:val="center"/>
        <w:rPr>
          <w:rFonts w:hAnsi="Times New Roman" w:ascii="Times New Roman"/>
          <w:lang w:val="hr-HR"/>
        </w:rPr>
      </w:pPr>
      <w:r w:rsidRPr="004D199E">
        <w:rPr>
          <w:rFonts w:hAnsi="Times New Roman" w:ascii="Times New Roman"/>
          <w:lang w:val="hr-HR"/>
        </w:rPr>
        <w:t>U Zagrebu</w:t>
      </w:r>
      <w:r w:rsidR="00F02C15">
        <w:rPr>
          <w:rFonts w:hAnsi="Times New Roman" w:ascii="Times New Roman"/>
          <w:lang w:val="hr-HR"/>
        </w:rPr>
        <w:t>, 20</w:t>
      </w:r>
      <w:r w:rsidR="00D749AF" w:rsidRPr="004D199E">
        <w:rPr>
          <w:rFonts w:hAnsi="Times New Roman" w:ascii="Times New Roman"/>
          <w:lang w:val="hr-HR"/>
        </w:rPr>
        <w:t>. siječnja 2016</w:t>
      </w:r>
      <w:r w:rsidRPr="004D199E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4D199E">
      <w:pPr>
        <w:ind w:firstLine="720" w:left="5040"/>
        <w:jc w:val="center"/>
        <w:rPr>
          <w:rFonts w:hAnsi="Times New Roman" w:ascii="Times New Roman"/>
          <w:lang w:val="hr-HR"/>
        </w:rPr>
      </w:pPr>
      <w:r w:rsidRPr="004D199E">
        <w:rPr>
          <w:rFonts w:hAnsi="Times New Roman" w:ascii="Times New Roman"/>
          <w:lang w:val="hr-HR"/>
        </w:rPr>
        <w:t xml:space="preserve">     </w:t>
      </w:r>
      <w:r w:rsidR="00D27B49" w:rsidRPr="004D199E">
        <w:rPr>
          <w:rFonts w:hAnsi="Times New Roman" w:ascii="Times New Roman"/>
          <w:lang w:val="hr-HR"/>
        </w:rPr>
        <w:t xml:space="preserve"> </w:t>
      </w:r>
      <w:r w:rsidRPr="004D199E">
        <w:rPr>
          <w:rFonts w:hAnsi="Times New Roman" w:ascii="Times New Roman"/>
          <w:lang w:val="hr-HR"/>
        </w:rPr>
        <w:t xml:space="preserve"> </w:t>
      </w:r>
      <w:r w:rsidR="00131846" w:rsidRPr="004D199E">
        <w:rPr>
          <w:rFonts w:hAnsi="Times New Roman" w:ascii="Times New Roman"/>
          <w:lang w:val="hr-HR"/>
        </w:rPr>
        <w:t xml:space="preserve">  </w:t>
      </w:r>
      <w:r w:rsidRPr="004D199E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4D199E">
      <w:pPr>
        <w:jc w:val="right"/>
        <w:rPr>
          <w:rFonts w:hAnsi="Times New Roman" w:ascii="Times New Roman"/>
          <w:lang w:val="hr-HR"/>
        </w:rPr>
      </w:pPr>
      <w:r w:rsidRPr="004D199E">
        <w:rPr>
          <w:rFonts w:hAnsi="Times New Roman" w:ascii="Times New Roman"/>
          <w:lang w:val="hr-HR"/>
        </w:rPr>
        <w:t>Nevenka Siladi Rstić,</w:t>
      </w:r>
      <w:r w:rsidR="00D44D4F" w:rsidRPr="004D199E">
        <w:rPr>
          <w:rFonts w:hAnsi="Times New Roman" w:ascii="Times New Roman"/>
          <w:lang w:val="hr-HR"/>
        </w:rPr>
        <w:t xml:space="preserve"> v.</w:t>
      </w:r>
      <w:r w:rsidRPr="004D199E">
        <w:rPr>
          <w:rFonts w:hAnsi="Times New Roman" w:ascii="Times New Roman"/>
          <w:lang w:val="hr-HR"/>
        </w:rPr>
        <w:t xml:space="preserve"> </w:t>
      </w:r>
      <w:r w:rsidR="00D44D4F" w:rsidRPr="004D199E">
        <w:rPr>
          <w:rFonts w:hAnsi="Times New Roman" w:ascii="Times New Roman"/>
          <w:lang w:val="hr-HR"/>
        </w:rPr>
        <w:t>r.</w:t>
      </w:r>
    </w:p>
    <w:p w:rsidRDefault="00586826" w:rsidP="0086691F" w:rsidR="00586826" w:rsidRPr="004D199E">
      <w:pPr>
        <w:rPr>
          <w:rFonts w:hAnsi="Times New Roman" w:ascii="Times New Roman"/>
          <w:i/>
          <w:lang w:val="hr-HR"/>
        </w:rPr>
      </w:pPr>
      <w:r w:rsidRPr="004D199E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4D199E">
      <w:pPr>
        <w:rPr>
          <w:rFonts w:hAnsi="Times New Roman" w:ascii="Times New Roman"/>
          <w:i/>
          <w:lang w:val="hr-HR"/>
        </w:rPr>
      </w:pPr>
      <w:r w:rsidRPr="004D199E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4D199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4D199E">
      <w:pPr>
        <w:jc w:val="both"/>
        <w:rPr>
          <w:rFonts w:hAnsi="Times New Roman" w:ascii="Times New Roman"/>
          <w:lang w:val="hr-HR"/>
        </w:rPr>
      </w:pPr>
      <w:r w:rsidRPr="004D199E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4D199E">
      <w:pPr>
        <w:jc w:val="both"/>
        <w:rPr>
          <w:rFonts w:hAnsi="Times New Roman" w:ascii="Times New Roman"/>
          <w:lang w:val="hr-HR"/>
        </w:rPr>
      </w:pPr>
      <w:r w:rsidRPr="004D199E">
        <w:rPr>
          <w:rFonts w:hAnsi="Times New Roman" w:ascii="Times New Roman"/>
          <w:lang w:val="hr-HR"/>
        </w:rPr>
        <w:tab/>
        <w:t xml:space="preserve">       </w:t>
      </w:r>
      <w:r w:rsidR="00131846" w:rsidRPr="004D199E">
        <w:rPr>
          <w:rFonts w:hAnsi="Times New Roman" w:ascii="Times New Roman"/>
          <w:lang w:val="hr-HR"/>
        </w:rPr>
        <w:t xml:space="preserve">   </w:t>
      </w:r>
      <w:r w:rsidRPr="004D199E">
        <w:rPr>
          <w:rFonts w:hAnsi="Times New Roman" w:ascii="Times New Roman"/>
          <w:lang w:val="hr-HR"/>
        </w:rPr>
        <w:t xml:space="preserve">  </w:t>
      </w:r>
      <w:r w:rsidR="00131846" w:rsidRPr="004D199E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4D199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4D199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199E">
      <w:pPr>
        <w:jc w:val="both"/>
        <w:rPr>
          <w:rFonts w:hAnsi="Times New Roman" w:ascii="Times New Roman"/>
          <w:szCs w:val="24"/>
          <w:lang w:val="hr-HR"/>
        </w:rPr>
      </w:pPr>
      <w:r w:rsidRPr="004D199E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4D199E">
      <w:pPr>
        <w:jc w:val="both"/>
        <w:rPr>
          <w:rFonts w:hAnsi="Times New Roman" w:ascii="Times New Roman"/>
          <w:szCs w:val="24"/>
          <w:lang w:val="hr-HR"/>
        </w:rPr>
      </w:pPr>
      <w:r w:rsidRPr="004D199E">
        <w:rPr>
          <w:rFonts w:hAnsi="Times New Roman" w:ascii="Times New Roman"/>
          <w:szCs w:val="24"/>
          <w:lang w:val="hr-HR"/>
        </w:rPr>
        <w:t>1</w:t>
      </w:r>
      <w:r w:rsidR="00586826" w:rsidRPr="004D199E">
        <w:rPr>
          <w:rFonts w:hAnsi="Times New Roman" w:ascii="Times New Roman"/>
          <w:szCs w:val="24"/>
          <w:lang w:val="hr-HR"/>
        </w:rPr>
        <w:t xml:space="preserve">.) </w:t>
      </w:r>
      <w:r w:rsidR="00131846" w:rsidRPr="004D199E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4D199E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4D199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F46" w:rsidP="00DB4528" w:rsidR="00191F46">
      <w:r>
        <w:separator/>
      </w:r>
    </w:p>
  </w:endnote>
  <w:endnote w:id="0" w:type="continuationSeparator">
    <w:p w:rsidRDefault="00191F46" w:rsidP="00DB4528" w:rsidR="00191F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F46" w:rsidP="00DB4528" w:rsidR="00191F46">
      <w:r>
        <w:separator/>
      </w:r>
    </w:p>
  </w:footnote>
  <w:footnote w:id="0" w:type="continuationSeparator">
    <w:p w:rsidRDefault="00191F46" w:rsidP="00DB4528" w:rsidR="00191F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612D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4D199E">
      <w:rPr>
        <w:rFonts w:hAnsi="Times New Roman" w:ascii="Times New Roman"/>
        <w:lang w:val="hr-HR"/>
      </w:rPr>
      <w:t>8969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4D199E">
      <w:rPr>
        <w:rFonts w:hAnsi="Times New Roman" w:ascii="Times New Roman"/>
        <w:lang w:val="hr-HR"/>
      </w:rPr>
      <w:t>8969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9DC"/>
    <w:rsid w:val="000418FB"/>
    <w:rsid w:val="00061F36"/>
    <w:rsid w:val="00072458"/>
    <w:rsid w:val="000B609B"/>
    <w:rsid w:val="000C47B3"/>
    <w:rsid w:val="000F42DF"/>
    <w:rsid w:val="00112B50"/>
    <w:rsid w:val="00131846"/>
    <w:rsid w:val="00182088"/>
    <w:rsid w:val="00191F46"/>
    <w:rsid w:val="002521D2"/>
    <w:rsid w:val="003C5E2E"/>
    <w:rsid w:val="003E19E6"/>
    <w:rsid w:val="0042162E"/>
    <w:rsid w:val="00474F91"/>
    <w:rsid w:val="004D199E"/>
    <w:rsid w:val="004E5A23"/>
    <w:rsid w:val="00532B71"/>
    <w:rsid w:val="00540081"/>
    <w:rsid w:val="00586826"/>
    <w:rsid w:val="005940E9"/>
    <w:rsid w:val="00604095"/>
    <w:rsid w:val="006356C5"/>
    <w:rsid w:val="006806F2"/>
    <w:rsid w:val="006A6202"/>
    <w:rsid w:val="007A29F9"/>
    <w:rsid w:val="007A7FC2"/>
    <w:rsid w:val="007F4A9E"/>
    <w:rsid w:val="008301F7"/>
    <w:rsid w:val="00840E3D"/>
    <w:rsid w:val="00886558"/>
    <w:rsid w:val="008B4E93"/>
    <w:rsid w:val="00932D82"/>
    <w:rsid w:val="00936464"/>
    <w:rsid w:val="00997BA9"/>
    <w:rsid w:val="009A1F18"/>
    <w:rsid w:val="009E0957"/>
    <w:rsid w:val="00A337A3"/>
    <w:rsid w:val="00A87013"/>
    <w:rsid w:val="00A95334"/>
    <w:rsid w:val="00AB7883"/>
    <w:rsid w:val="00AF40B4"/>
    <w:rsid w:val="00B03169"/>
    <w:rsid w:val="00B50CF6"/>
    <w:rsid w:val="00CF2939"/>
    <w:rsid w:val="00D27B49"/>
    <w:rsid w:val="00D44D4F"/>
    <w:rsid w:val="00D749AF"/>
    <w:rsid w:val="00D77C43"/>
    <w:rsid w:val="00D9032D"/>
    <w:rsid w:val="00D955F3"/>
    <w:rsid w:val="00DB29D2"/>
    <w:rsid w:val="00DB4528"/>
    <w:rsid w:val="00DF6AEF"/>
    <w:rsid w:val="00E070CA"/>
    <w:rsid w:val="00E17510"/>
    <w:rsid w:val="00E612DD"/>
    <w:rsid w:val="00EC322B"/>
    <w:rsid w:val="00EE069B"/>
    <w:rsid w:val="00EE5750"/>
    <w:rsid w:val="00F02C1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00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0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08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0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0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00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0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08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0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0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St-8969/2015-5</izvorni_sadrzaj>
    <derivirana_varijabla naziv="DomainObject.Oznaka_1">St-8969/2015-5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8969</izvorni_sadrzaj>
    <derivirana_varijabla naziv="DomainObject.Predmet.Broj_1">8969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St-8969/2015</izvorni_sadrzaj>
    <derivirana_varijabla naziv="DomainObject.Predmet.OznakaBroj_1">St-8969/2015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CESTIT d.o.o. zastupanog po punomoćniku Antonela Dvoravić Šarčević</izvorni_sadrzaj>
    <derivirana_varijabla naziv="DomainObject.Predmet.ProtustrankaFormated_1">  CESTIT d.o.o. zastupanog po punomoćniku Antonela Dvoravić Šarčević</derivirana_varijabla>
  </DomainObject.Predmet.ProtustrankaFormated>
  <DomainObject.Predmet.ProtustrankaFormatedOIB>
    <izvorni_sadrzaj>  CESTIT d.o.o., OIB 88260947322 zastupanog po punomoćniku Antonela Dvoravić Šarčević</izvorni_sadrzaj>
    <derivirana_varijabla naziv="DomainObject.Predmet.ProtustrankaFormatedOIB_1">  CESTIT d.o.o., OIB 88260947322 zastupanog po punomoćniku Antonela Dvoravić Šarčević</derivirana_varijabla>
  </DomainObject.Predmet.ProtustrankaFormatedOIB>
  <DomainObject.Predmet.ProtustrankaFormatedWithAdress>
    <izvorni_sadrzaj> CESTIT d.o.o., Eisenhutova 6, 10000 Zagreb zastupanog po punomoćniku Antonela Dvoravić Šarčević</izvorni_sadrzaj>
    <derivirana_varijabla naziv="DomainObject.Predmet.ProtustrankaFormatedWithAdress_1"> CESTIT d.o.o., Eisenhutova 6, 10000 Zagreb zastupanog po punomoćniku Antonela Dvoravić Šarčević</derivirana_varijabla>
  </DomainObject.Predmet.ProtustrankaFormatedWithAdress>
  <DomainObject.Predmet.ProtustrankaFormatedWithAdressOIB>
    <izvorni_sadrzaj> CESTIT d.o.o., OIB 88260947322, Eisenhutova 6, 10000 Zagreb zastupanog po punomoćniku Antonela Dvoravić Šarčević</izvorni_sadrzaj>
    <derivirana_varijabla naziv="DomainObject.Predmet.ProtustrankaFormatedWithAdressOIB_1"> CESTIT d.o.o., OIB 88260947322, Eisenhutova 6, 10000 Zagreb zastupanog po punomoćniku Antonela Dvoravić Šarčević</derivirana_varijabla>
  </DomainObject.Predmet.ProtustrankaFormatedWithAdressOIB>
  <DomainObject.Predmet.ProtustrankaWithAdress>
    <izvorni_sadrzaj>CESTIT d.o.o. Eisenhutova 6, 10000 Zagreb</izvorni_sadrzaj>
    <derivirana_varijabla naziv="DomainObject.Predmet.ProtustrankaWithAdress_1">CESTIT d.o.o. Eisenhutova 6, 10000 Zagreb</derivirana_varijabla>
  </DomainObject.Predmet.ProtustrankaWithAdress>
  <DomainObject.Predmet.ProtustrankaWithAdressOIB>
    <izvorni_sadrzaj>CESTIT d.o.o., OIB 88260947322, Eisenhutova 6, 10000 Zagreb</izvorni_sadrzaj>
    <derivirana_varijabla naziv="DomainObject.Predmet.ProtustrankaWithAdressOIB_1">CESTIT d.o.o., OIB 88260947322, Eisenhutova 6, 10000 Zagreb</derivirana_varijabla>
  </DomainObject.Predmet.ProtustrankaWithAdressOIB>
  <DomainObject.Predmet.ProtustrankaNazivFormated>
    <izvorni_sadrzaj>CESTIT d.o.o.</izvorni_sadrzaj>
    <derivirana_varijabla naziv="DomainObject.Predmet.ProtustrankaNazivFormated_1">CESTIT d.o.o.</derivirana_varijabla>
  </DomainObject.Predmet.ProtustrankaNazivFormated>
  <DomainObject.Predmet.ProtustrankaNazivFormatedOIB>
    <izvorni_sadrzaj>CESTIT d.o.o., OIB 88260947322</izvorni_sadrzaj>
    <derivirana_varijabla naziv="DomainObject.Predmet.ProtustrankaNazivFormatedOIB_1">CESTIT d.o.o., OIB 88260947322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CESTIT d.o.o. zastupanog po punomoćniku Antonela Dvoravić Šarčević</item>
    </izvorni_sadrzaj>
    <derivirana_varijabla naziv="DomainObject.Predmet.ProtuStrankaListFormated_1">
      <item>CESTIT d.o.o. zastupanog po punomoćniku Antonela Dvoravić Šarčević</item>
    </derivirana_varijabla>
  </DomainObject.Predmet.ProtuStrankaListFormated>
  <DomainObject.Predmet.ProtuStrankaListFormatedOIB>
    <izvorni_sadrzaj>
      <item>CESTIT d.o.o., OIB 88260947322 zastupanog po punomoćniku Antonela Dvoravić Šarčević</item>
    </izvorni_sadrzaj>
    <derivirana_varijabla naziv="DomainObject.Predmet.ProtuStrankaListFormatedOIB_1">
      <item>CESTIT d.o.o., OIB 88260947322 zastupanog po punomoćniku Antonela Dvoravić Šarčević</item>
    </derivirana_varijabla>
  </DomainObject.Predmet.ProtuStrankaListFormatedOIB>
  <DomainObject.Predmet.ProtuStrankaListFormatedWithAdress>
    <izvorni_sadrzaj>
      <item>CESTIT d.o.o., Eisenhutova 6, 10000 Zagreb zastupanog po punomoćniku Antonela Dvoravić Šarčević</item>
    </izvorni_sadrzaj>
    <derivirana_varijabla naziv="DomainObject.Predmet.ProtuStrankaListFormatedWithAdress_1">
      <item>CESTIT d.o.o., Eisenhutova 6, 10000 Zagreb zastupanog po punomoćniku Antonela Dvoravić Šarčević</item>
    </derivirana_varijabla>
  </DomainObject.Predmet.ProtuStrankaListFormatedWithAdress>
  <DomainObject.Predmet.ProtuStrankaListFormatedWithAdressOIB>
    <izvorni_sadrzaj>
      <item>CESTIT d.o.o., OIB 88260947322, Eisenhutova 6, 10000 Zagreb zastupanog po punomoćniku Antonela Dvoravić Šarčević</item>
    </izvorni_sadrzaj>
    <derivirana_varijabla naziv="DomainObject.Predmet.ProtuStrankaListFormatedWithAdressOIB_1">
      <item>CESTIT d.o.o., OIB 88260947322, Eisenhutova 6, 10000 Zagreb zastupanog po punomoćniku Antonela Dvoravić Šarčević</item>
    </derivirana_varijabla>
  </DomainObject.Predmet.ProtuStrankaListFormatedWithAdressOIB>
  <DomainObject.Predmet.ProtuStrankaListNazivFormated>
    <izvorni_sadrzaj>
      <item>CESTIT d.o.o.</item>
    </izvorni_sadrzaj>
    <derivirana_varijabla naziv="DomainObject.Predmet.ProtuStrankaListNazivFormated_1">
      <item>CESTIT d.o.o.</item>
    </derivirana_varijabla>
  </DomainObject.Predmet.ProtuStrankaListNazivFormated>
  <DomainObject.Predmet.ProtuStrankaListNazivFormatedOIB>
    <izvorni_sadrzaj>
      <item>CESTIT d.o.o., OIB 88260947322</item>
    </izvorni_sadrzaj>
    <derivirana_varijabla naziv="DomainObject.Predmet.ProtuStrankaListNazivFormatedOIB_1">
      <item>CESTIT d.o.o., OIB 88260947322</item>
    </derivirana_varijabla>
  </DomainObject.Predmet.ProtuStrankaListNazivFormatedOIB>
  <DomainObject.Predmet.OstaliListFormated>
    <izvorni_sadrzaj>
      <item>Antonela Dvoravić Šarčević punomoćnik sudionika u postupku CESTIT d.o.o.</item>
    </izvorni_sadrzaj>
    <derivirana_varijabla naziv="DomainObject.Predmet.OstaliListFormated_1">
      <item>Antonela Dvoravić Šarčević punomoćnik sudionika u postupku CESTIT d.o.o.</item>
    </derivirana_varijabla>
  </DomainObject.Predmet.OstaliListFormated>
  <DomainObject.Predmet.OstaliListFormatedOIB>
    <izvorni_sadrzaj>
      <item>Antonela Dvoravić Šarčević, OIB 43460621186 punomoćnik sudionika u postupku CESTIT d.o.o.</item>
    </izvorni_sadrzaj>
    <derivirana_varijabla naziv="DomainObject.Predmet.OstaliListFormatedOIB_1">
      <item>Antonela Dvoravić Šarčević, OIB 43460621186 punomoćnik sudionika u postupku CESTIT d.o.o.</item>
    </derivirana_varijabla>
  </DomainObject.Predmet.OstaliListFormatedOIB>
  <DomainObject.Predmet.OstaliListFormatedWithAdress>
    <izvorni_sadrzaj>
      <item>Antonela Dvoravić Šarčević, Pirovec Gornji 28, 10000 Zagreb punomoćnik sudionika u postupku CESTIT d.o.o.</item>
    </izvorni_sadrzaj>
    <derivirana_varijabla naziv="DomainObject.Predmet.OstaliListFormatedWithAdress_1">
      <item>Antonela Dvoravić Šarčević, Pirovec Gornji 28, 10000 Zagreb punomoćnik sudionika u postupku CESTIT d.o.o.</item>
    </derivirana_varijabla>
  </DomainObject.Predmet.OstaliListFormatedWithAdress>
  <DomainObject.Predmet.OstaliListFormatedWithAdressOIB>
    <izvorni_sadrzaj>
      <item>Antonela Dvoravić Šarčević, OIB 43460621186, Pirovec Gornji 28, 10000 Zagreb punomoćnik sudionika u postupku CESTIT d.o.o.</item>
    </izvorni_sadrzaj>
    <derivirana_varijabla naziv="DomainObject.Predmet.OstaliListFormatedWithAdressOIB_1">
      <item>Antonela Dvoravić Šarčević, OIB 43460621186, Pirovec Gornji 28, 10000 Zagreb punomoćnik sudionika u postupku CESTIT d.o.o.</item>
    </derivirana_varijabla>
  </DomainObject.Predmet.OstaliListFormatedWithAdressOIB>
  <DomainObject.Predmet.OstaliListNazivFormated>
    <izvorni_sadrzaj>
      <item>Antonela Dvoravić Šarčević</item>
    </izvorni_sadrzaj>
    <derivirana_varijabla naziv="DomainObject.Predmet.OstaliListNazivFormated_1">
      <item>Antonela Dvoravić Šarčević</item>
    </derivirana_varijabla>
  </DomainObject.Predmet.OstaliListNazivFormated>
  <DomainObject.Predmet.OstaliListNazivFormatedOIB>
    <izvorni_sadrzaj>
      <item>Antonela Dvoravić Šarčević, OIB 43460621186</item>
    </izvorni_sadrzaj>
    <derivirana_varijabla naziv="DomainObject.Predmet.OstaliListNazivFormatedOIB_1">
      <item>Antonela Dvoravić Šarčević, OIB 43460621186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St-8969/2015-5</izvorni_sadrzaj>
    <derivirana_varijabla naziv="DomainObject.PoslovniBrojDokumenta_1">St-8969/2015-5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CESTIT d.o.o.</izvorni_sadrzaj>
    <derivirana_varijabla naziv="DomainObject.Predmet.ProtustrankaIDrugi_1">CESTIT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CESTIT d.o.o., OIB 88260947322, Eisenhutova 6, 10000 Zagreb</izvorni_sadrzaj>
    <derivirana_varijabla naziv="DomainObject.Predmet.ProtustrankaIDrugiAdressOIB_1">CESTIT d.o.o., OIB 88260947322, Eisenhutova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CESTIT d.o.o.</item>
      <item>Antonela Dvoravić Šarčević</item>
    </izvorni_sadrzaj>
    <derivirana_varijabla naziv="DomainObject.Predmet.SudioniciListNaziv_1">
      <item>FINA Regionalni centar Zagreb</item>
      <item>CESTIT d.o.o.</item>
      <item>Antonela Dvoravić Šarčević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CESTIT d.o.o., OIB 88260947322, Eisenhutova 6,10000 Zagreb</item>
      <item>Antonela Dvoravić Šarčević, OIB 43460621186, Pirovec Gornji 28,10000 Zagreb</item>
    </izvorni_sadrzaj>
    <derivirana_varijabla naziv="DomainObject.Predmet.SudioniciListAdressOIB_1">
      <item>FINA Regionalni centar Zagreb, OIB 85821130368, Trg svibanjskih žrtava 1995. 1,10000 Zagreb</item>
      <item>CESTIT d.o.o., OIB 88260947322, Eisenhutova 6,10000 Zagreb</item>
      <item>Antonela Dvoravić Šarčević, OIB 43460621186, Pirovec Gornji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88260947322</item>
      <item>, OIB 43460621186</item>
    </izvorni_sadrzaj>
    <derivirana_varijabla naziv="DomainObject.Predmet.SudioniciListNazivOIB_1">
      <item>, OIB 85821130368</item>
      <item>, OIB 88260947322</item>
      <item>, OIB 43460621186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2456</properties:Characters>
  <properties:Lines>75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2016-01-19T14:50:00Z</dcterms:created>
  <dc:creator>Sudsko vijeæe</dc:creator>
  <cp:lastModifiedBy>dvorana100</cp:lastModifiedBy>
  <cp:lastPrinted>2016-01-20T08:34:00Z</cp:lastPrinted>
  <dcterms:modified xmlns:xsi="http://www.w3.org/2001/XMLSchema-instance" xsi:type="dcterms:W3CDTF">2016-01-20T08:35:00Z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St-8969/2015-5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